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A84" w:rsidRPr="00A03729" w:rsidRDefault="00A17D91">
      <w:pPr>
        <w:pStyle w:val="a9"/>
        <w:ind w:firstLineChars="0" w:firstLine="0"/>
        <w:jc w:val="center"/>
        <w:rPr>
          <w:rFonts w:ascii="宋体" w:hAnsi="宋体"/>
          <w:szCs w:val="21"/>
        </w:rPr>
      </w:pPr>
      <w:r>
        <w:rPr>
          <w:rFonts w:hint="eastAsia"/>
          <w:b/>
          <w:sz w:val="30"/>
          <w:szCs w:val="30"/>
        </w:rPr>
        <w:t>宁波大学附属人民医院</w:t>
      </w:r>
      <w:r w:rsidR="00FA7DD3" w:rsidRPr="00FA7DD3">
        <w:rPr>
          <w:rFonts w:hint="eastAsia"/>
          <w:b/>
          <w:sz w:val="30"/>
          <w:szCs w:val="30"/>
        </w:rPr>
        <w:t>低温过氧化氢灭菌器</w:t>
      </w:r>
      <w:r w:rsidR="006F230B">
        <w:rPr>
          <w:rFonts w:hint="eastAsia"/>
          <w:b/>
          <w:sz w:val="30"/>
          <w:szCs w:val="30"/>
        </w:rPr>
        <w:t>保养</w:t>
      </w:r>
      <w:r w:rsidR="00E347BA">
        <w:rPr>
          <w:rFonts w:hint="eastAsia"/>
          <w:b/>
          <w:sz w:val="30"/>
          <w:szCs w:val="30"/>
        </w:rPr>
        <w:t>等</w:t>
      </w:r>
      <w:r w:rsidR="00CB75CF">
        <w:rPr>
          <w:rFonts w:hint="eastAsia"/>
          <w:b/>
          <w:sz w:val="30"/>
          <w:szCs w:val="30"/>
        </w:rPr>
        <w:t>项目</w:t>
      </w:r>
      <w:r>
        <w:rPr>
          <w:rFonts w:hint="eastAsia"/>
          <w:b/>
          <w:sz w:val="30"/>
          <w:szCs w:val="30"/>
        </w:rPr>
        <w:t>院内议标公告</w:t>
      </w:r>
    </w:p>
    <w:p w:rsidR="00873A84" w:rsidRDefault="00A17D9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4A0"/>
      </w:tblPr>
      <w:tblGrid>
        <w:gridCol w:w="710"/>
        <w:gridCol w:w="1701"/>
        <w:gridCol w:w="992"/>
        <w:gridCol w:w="4394"/>
        <w:gridCol w:w="1134"/>
      </w:tblGrid>
      <w:tr w:rsidR="00873A84" w:rsidTr="0027728A">
        <w:trPr>
          <w:trHeight w:val="460"/>
        </w:trPr>
        <w:tc>
          <w:tcPr>
            <w:tcW w:w="710" w:type="dxa"/>
            <w:vAlign w:val="center"/>
          </w:tcPr>
          <w:p w:rsidR="00873A84" w:rsidRDefault="00A17D91">
            <w:pPr>
              <w:pStyle w:val="a9"/>
              <w:ind w:firstLineChars="0" w:firstLine="0"/>
              <w:rPr>
                <w:rFonts w:ascii="宋体" w:hAnsi="宋体"/>
                <w:szCs w:val="21"/>
              </w:rPr>
            </w:pPr>
            <w:r>
              <w:rPr>
                <w:rFonts w:ascii="宋体" w:hAnsi="宋体" w:hint="eastAsia"/>
                <w:szCs w:val="21"/>
              </w:rPr>
              <w:t>序号</w:t>
            </w:r>
          </w:p>
        </w:tc>
        <w:tc>
          <w:tcPr>
            <w:tcW w:w="1701" w:type="dxa"/>
            <w:vAlign w:val="center"/>
          </w:tcPr>
          <w:p w:rsidR="00873A84" w:rsidRDefault="00A17D91">
            <w:pPr>
              <w:pStyle w:val="a9"/>
              <w:ind w:firstLineChars="0" w:firstLine="0"/>
              <w:rPr>
                <w:rFonts w:ascii="宋体" w:hAnsi="宋体"/>
                <w:szCs w:val="21"/>
              </w:rPr>
            </w:pPr>
            <w:r>
              <w:rPr>
                <w:rFonts w:ascii="宋体" w:hAnsi="宋体" w:hint="eastAsia"/>
                <w:szCs w:val="21"/>
              </w:rPr>
              <w:t>项目名称</w:t>
            </w:r>
          </w:p>
        </w:tc>
        <w:tc>
          <w:tcPr>
            <w:tcW w:w="992" w:type="dxa"/>
            <w:vAlign w:val="center"/>
          </w:tcPr>
          <w:p w:rsidR="00873A84" w:rsidRDefault="00A17D91">
            <w:pPr>
              <w:pStyle w:val="a9"/>
              <w:ind w:firstLineChars="0" w:firstLine="0"/>
              <w:rPr>
                <w:rFonts w:ascii="宋体" w:hAnsi="宋体"/>
                <w:szCs w:val="21"/>
              </w:rPr>
            </w:pPr>
            <w:r>
              <w:rPr>
                <w:rFonts w:ascii="宋体" w:hAnsi="宋体" w:hint="eastAsia"/>
                <w:szCs w:val="21"/>
              </w:rPr>
              <w:t>数量</w:t>
            </w:r>
          </w:p>
        </w:tc>
        <w:tc>
          <w:tcPr>
            <w:tcW w:w="4394" w:type="dxa"/>
            <w:vAlign w:val="center"/>
          </w:tcPr>
          <w:p w:rsidR="00873A84" w:rsidRDefault="00A17D91">
            <w:pPr>
              <w:pStyle w:val="a9"/>
              <w:ind w:firstLineChars="0" w:firstLine="0"/>
              <w:rPr>
                <w:rFonts w:ascii="宋体" w:hAnsi="宋体"/>
                <w:szCs w:val="21"/>
              </w:rPr>
            </w:pPr>
            <w:r>
              <w:rPr>
                <w:rFonts w:ascii="宋体" w:hAnsi="宋体" w:hint="eastAsia"/>
                <w:szCs w:val="21"/>
              </w:rPr>
              <w:t>采购内容及要求</w:t>
            </w:r>
          </w:p>
        </w:tc>
        <w:tc>
          <w:tcPr>
            <w:tcW w:w="1134" w:type="dxa"/>
            <w:vAlign w:val="center"/>
          </w:tcPr>
          <w:p w:rsidR="00873A84" w:rsidRDefault="00A17D91">
            <w:pPr>
              <w:pStyle w:val="a9"/>
              <w:ind w:firstLineChars="0" w:firstLine="0"/>
              <w:rPr>
                <w:rFonts w:ascii="宋体" w:hAnsi="宋体"/>
                <w:szCs w:val="21"/>
              </w:rPr>
            </w:pPr>
            <w:r>
              <w:rPr>
                <w:rFonts w:ascii="宋体" w:hAnsi="宋体" w:hint="eastAsia"/>
                <w:szCs w:val="21"/>
              </w:rPr>
              <w:t>最高限额</w:t>
            </w:r>
          </w:p>
        </w:tc>
      </w:tr>
      <w:tr w:rsidR="002219C7" w:rsidTr="006428B8">
        <w:trPr>
          <w:trHeight w:val="645"/>
        </w:trPr>
        <w:tc>
          <w:tcPr>
            <w:tcW w:w="710" w:type="dxa"/>
            <w:vAlign w:val="center"/>
          </w:tcPr>
          <w:p w:rsidR="002219C7" w:rsidRDefault="002219C7">
            <w:pPr>
              <w:pStyle w:val="a9"/>
              <w:ind w:firstLineChars="0" w:firstLine="0"/>
              <w:rPr>
                <w:rFonts w:ascii="宋体" w:hAnsi="宋体"/>
                <w:szCs w:val="21"/>
              </w:rPr>
            </w:pPr>
            <w:r>
              <w:rPr>
                <w:rFonts w:ascii="宋体" w:hAnsi="宋体" w:hint="eastAsia"/>
                <w:szCs w:val="21"/>
              </w:rPr>
              <w:t>1</w:t>
            </w:r>
          </w:p>
        </w:tc>
        <w:tc>
          <w:tcPr>
            <w:tcW w:w="1701" w:type="dxa"/>
            <w:vAlign w:val="center"/>
          </w:tcPr>
          <w:p w:rsidR="002219C7" w:rsidRDefault="003427E2" w:rsidP="003427E2">
            <w:pPr>
              <w:pStyle w:val="a9"/>
              <w:ind w:firstLineChars="0" w:firstLine="0"/>
              <w:rPr>
                <w:rFonts w:ascii="宋体" w:hAnsi="宋体"/>
                <w:szCs w:val="21"/>
              </w:rPr>
            </w:pPr>
            <w:r>
              <w:rPr>
                <w:rFonts w:hint="eastAsia"/>
              </w:rPr>
              <w:t>低温过氧化氢灭菌器保养</w:t>
            </w:r>
          </w:p>
        </w:tc>
        <w:tc>
          <w:tcPr>
            <w:tcW w:w="992" w:type="dxa"/>
            <w:vAlign w:val="center"/>
          </w:tcPr>
          <w:p w:rsidR="002219C7" w:rsidRDefault="002219C7" w:rsidP="000233B4">
            <w:pPr>
              <w:rPr>
                <w:rFonts w:ascii="宋体" w:hAnsi="宋体"/>
                <w:szCs w:val="21"/>
              </w:rPr>
            </w:pPr>
            <w:r>
              <w:rPr>
                <w:rFonts w:ascii="宋体" w:hAnsi="宋体" w:hint="eastAsia"/>
                <w:szCs w:val="21"/>
              </w:rPr>
              <w:t>1项</w:t>
            </w:r>
          </w:p>
        </w:tc>
        <w:tc>
          <w:tcPr>
            <w:tcW w:w="4394" w:type="dxa"/>
            <w:vAlign w:val="center"/>
          </w:tcPr>
          <w:p w:rsidR="002219C7" w:rsidRDefault="003427E2" w:rsidP="002914E9">
            <w:pPr>
              <w:rPr>
                <w:rFonts w:ascii="宋体" w:hAnsi="宋体"/>
                <w:szCs w:val="21"/>
              </w:rPr>
            </w:pPr>
            <w:r>
              <w:rPr>
                <w:rFonts w:hint="eastAsia"/>
              </w:rPr>
              <w:t>低温过氧化氢灭菌器</w:t>
            </w:r>
            <w:r w:rsidR="002219C7">
              <w:rPr>
                <w:rFonts w:hint="eastAsia"/>
              </w:rPr>
              <w:t>(</w:t>
            </w:r>
            <w:r w:rsidRPr="003427E2">
              <w:t>STERIS V-pro Max</w:t>
            </w:r>
            <w:r w:rsidR="002219C7">
              <w:rPr>
                <w:rFonts w:hint="eastAsia"/>
              </w:rPr>
              <w:t>)</w:t>
            </w:r>
            <w:r>
              <w:rPr>
                <w:rFonts w:hint="eastAsia"/>
              </w:rPr>
              <w:t>一年保养服务</w:t>
            </w:r>
            <w:r w:rsidR="002219C7">
              <w:rPr>
                <w:rFonts w:hint="eastAsia"/>
              </w:rPr>
              <w:t>。</w:t>
            </w:r>
            <w:r>
              <w:rPr>
                <w:rFonts w:hint="eastAsia"/>
              </w:rPr>
              <w:t>包括</w:t>
            </w:r>
            <w:r w:rsidR="002914E9">
              <w:rPr>
                <w:rFonts w:hint="eastAsia"/>
              </w:rPr>
              <w:t>两次保养件的更换（含</w:t>
            </w:r>
            <w:r>
              <w:rPr>
                <w:rFonts w:hint="eastAsia"/>
              </w:rPr>
              <w:t>真空泵油、滤芯、各种过滤器等</w:t>
            </w:r>
            <w:r w:rsidR="002914E9">
              <w:rPr>
                <w:rFonts w:hint="eastAsia"/>
              </w:rPr>
              <w:t>）</w:t>
            </w:r>
            <w:r>
              <w:rPr>
                <w:rFonts w:hint="eastAsia"/>
              </w:rPr>
              <w:t>，一年内人工技术服务</w:t>
            </w:r>
            <w:r w:rsidR="002914E9">
              <w:rPr>
                <w:rFonts w:hint="eastAsia"/>
              </w:rPr>
              <w:t>和两个电磁阀的配件更换。</w:t>
            </w:r>
          </w:p>
        </w:tc>
        <w:tc>
          <w:tcPr>
            <w:tcW w:w="1134" w:type="dxa"/>
            <w:vAlign w:val="center"/>
          </w:tcPr>
          <w:p w:rsidR="002219C7" w:rsidRPr="0039481A" w:rsidRDefault="003427E2" w:rsidP="000233B4">
            <w:pPr>
              <w:pStyle w:val="a9"/>
              <w:ind w:firstLineChars="0" w:firstLine="0"/>
              <w:rPr>
                <w:rFonts w:ascii="宋体" w:hAnsi="宋体"/>
                <w:szCs w:val="21"/>
              </w:rPr>
            </w:pPr>
            <w:r>
              <w:rPr>
                <w:rFonts w:ascii="宋体" w:hAnsi="宋体" w:hint="eastAsia"/>
                <w:szCs w:val="21"/>
              </w:rPr>
              <w:t>6.5</w:t>
            </w:r>
            <w:r w:rsidR="002219C7">
              <w:rPr>
                <w:rFonts w:ascii="宋体" w:hAnsi="宋体" w:hint="eastAsia"/>
                <w:szCs w:val="21"/>
              </w:rPr>
              <w:t>万</w:t>
            </w:r>
          </w:p>
        </w:tc>
      </w:tr>
      <w:tr w:rsidR="006D4DAC" w:rsidTr="006428B8">
        <w:trPr>
          <w:trHeight w:val="645"/>
        </w:trPr>
        <w:tc>
          <w:tcPr>
            <w:tcW w:w="710" w:type="dxa"/>
            <w:vAlign w:val="center"/>
          </w:tcPr>
          <w:p w:rsidR="006D4DAC" w:rsidRDefault="006D4DAC">
            <w:pPr>
              <w:pStyle w:val="a9"/>
              <w:ind w:firstLineChars="0" w:firstLine="0"/>
              <w:rPr>
                <w:rFonts w:ascii="宋体" w:hAnsi="宋体"/>
                <w:szCs w:val="21"/>
              </w:rPr>
            </w:pPr>
            <w:r>
              <w:rPr>
                <w:rFonts w:ascii="宋体" w:hAnsi="宋体" w:hint="eastAsia"/>
                <w:szCs w:val="21"/>
              </w:rPr>
              <w:t>2</w:t>
            </w:r>
          </w:p>
        </w:tc>
        <w:tc>
          <w:tcPr>
            <w:tcW w:w="1701" w:type="dxa"/>
            <w:vAlign w:val="center"/>
          </w:tcPr>
          <w:p w:rsidR="006D4DAC" w:rsidRDefault="006D4DAC" w:rsidP="00A05DF8">
            <w:pPr>
              <w:pStyle w:val="a9"/>
              <w:ind w:firstLineChars="0" w:firstLine="0"/>
              <w:rPr>
                <w:rFonts w:ascii="FangSong" w:hAnsi="FangSong" w:hint="eastAsia"/>
                <w:color w:val="000000"/>
                <w:shd w:val="clear" w:color="auto" w:fill="FFFFFF"/>
              </w:rPr>
            </w:pPr>
            <w:r>
              <w:rPr>
                <w:rFonts w:ascii="FangSong" w:hAnsi="FangSong" w:hint="eastAsia"/>
                <w:color w:val="000000"/>
                <w:shd w:val="clear" w:color="auto" w:fill="FFFFFF"/>
              </w:rPr>
              <w:t>人工肾血透机保修</w:t>
            </w:r>
          </w:p>
        </w:tc>
        <w:tc>
          <w:tcPr>
            <w:tcW w:w="992" w:type="dxa"/>
            <w:vAlign w:val="center"/>
          </w:tcPr>
          <w:p w:rsidR="006D4DAC" w:rsidRDefault="006D4DAC" w:rsidP="00A05DF8">
            <w:pPr>
              <w:rPr>
                <w:rFonts w:ascii="宋体" w:hAnsi="宋体"/>
                <w:szCs w:val="21"/>
              </w:rPr>
            </w:pPr>
            <w:r>
              <w:rPr>
                <w:rFonts w:ascii="宋体" w:hAnsi="宋体" w:hint="eastAsia"/>
                <w:szCs w:val="21"/>
              </w:rPr>
              <w:t>1项</w:t>
            </w:r>
          </w:p>
        </w:tc>
        <w:tc>
          <w:tcPr>
            <w:tcW w:w="4394" w:type="dxa"/>
            <w:vAlign w:val="center"/>
          </w:tcPr>
          <w:p w:rsidR="006D4DAC" w:rsidRDefault="006D4DAC" w:rsidP="00A05DF8">
            <w:r>
              <w:rPr>
                <w:rFonts w:ascii="FangSong" w:hAnsi="FangSong" w:hint="eastAsia"/>
                <w:color w:val="000000"/>
                <w:shd w:val="clear" w:color="auto" w:fill="FFFFFF"/>
              </w:rPr>
              <w:t>费森尤斯人工肾血透机</w:t>
            </w:r>
            <w:r>
              <w:rPr>
                <w:rFonts w:ascii="FangSong" w:hAnsi="FangSong" w:hint="eastAsia"/>
                <w:color w:val="000000"/>
                <w:shd w:val="clear" w:color="auto" w:fill="FFFFFF"/>
              </w:rPr>
              <w:t>14</w:t>
            </w:r>
            <w:r>
              <w:rPr>
                <w:rFonts w:ascii="FangSong" w:hAnsi="FangSong" w:hint="eastAsia"/>
                <w:color w:val="000000"/>
                <w:shd w:val="clear" w:color="auto" w:fill="FFFFFF"/>
              </w:rPr>
              <w:t>台保修，</w:t>
            </w:r>
            <w:r>
              <w:rPr>
                <w:rFonts w:hint="eastAsia"/>
              </w:rPr>
              <w:t>服务期三年，合同一年一签，合同期满后根据服务质量及医院需求决定是否续签，总服务期不超过三年。</w:t>
            </w:r>
          </w:p>
          <w:p w:rsidR="006D4DAC" w:rsidRDefault="006D4DAC" w:rsidP="00A05DF8">
            <w:r>
              <w:rPr>
                <w:rFonts w:ascii="宋体" w:hAnsi="宋体" w:hint="eastAsia"/>
                <w:szCs w:val="21"/>
              </w:rPr>
              <w:t>注：</w:t>
            </w:r>
            <w:r w:rsidRPr="0039481A">
              <w:rPr>
                <w:rFonts w:ascii="宋体" w:hAnsi="宋体" w:hint="eastAsia"/>
                <w:szCs w:val="21"/>
              </w:rPr>
              <w:t>为保证投标人的服务品质和响应能力，投标人需要对该项目现场设备进行勘察，本项目包含设备目前已发生的或者潜在存在故障的修复，不组织现场勘查，供应商可自行勘查。参加本项目的供应商均认定为对本项目已充分了解或已进行现场考察。</w:t>
            </w:r>
          </w:p>
        </w:tc>
        <w:tc>
          <w:tcPr>
            <w:tcW w:w="1134" w:type="dxa"/>
            <w:vAlign w:val="center"/>
          </w:tcPr>
          <w:p w:rsidR="006D4DAC" w:rsidRDefault="006D4DAC" w:rsidP="00A05DF8">
            <w:pPr>
              <w:pStyle w:val="a9"/>
              <w:ind w:firstLineChars="0" w:firstLine="0"/>
              <w:rPr>
                <w:rFonts w:ascii="宋体" w:hAnsi="宋体"/>
                <w:szCs w:val="21"/>
              </w:rPr>
            </w:pPr>
            <w:r>
              <w:rPr>
                <w:rFonts w:ascii="宋体" w:hAnsi="宋体" w:hint="eastAsia"/>
                <w:szCs w:val="21"/>
              </w:rPr>
              <w:t>9.8万</w:t>
            </w:r>
          </w:p>
        </w:tc>
      </w:tr>
    </w:tbl>
    <w:p w:rsidR="00873A84" w:rsidRDefault="00A17D91">
      <w:pPr>
        <w:widowControl/>
        <w:spacing w:line="360" w:lineRule="auto"/>
        <w:jc w:val="left"/>
        <w:rPr>
          <w:rFonts w:ascii="宋体" w:hAnsi="宋体" w:cs="宋体"/>
          <w:b/>
          <w:kern w:val="0"/>
          <w:sz w:val="24"/>
          <w:szCs w:val="24"/>
        </w:rPr>
      </w:pPr>
      <w:r>
        <w:rPr>
          <w:rFonts w:ascii="宋体" w:hAnsi="宋体" w:hint="eastAsia"/>
          <w:b/>
          <w:sz w:val="24"/>
          <w:szCs w:val="24"/>
        </w:rPr>
        <w:t>二．投标人资格</w:t>
      </w:r>
      <w:r>
        <w:rPr>
          <w:rFonts w:ascii="宋体" w:hAnsi="宋体" w:cs="宋体"/>
          <w:b/>
          <w:kern w:val="0"/>
          <w:sz w:val="24"/>
          <w:szCs w:val="24"/>
        </w:rPr>
        <w:t>要求</w:t>
      </w:r>
      <w:r>
        <w:rPr>
          <w:rFonts w:ascii="宋体" w:hAnsi="宋体" w:cs="宋体" w:hint="eastAsia"/>
          <w:b/>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2、单位负责人为同一人或者存在直接控股、管理关系的不同投标人，不得参加同一子包的投标。</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4、本项目不接受联合体投标，实行资格后审。</w:t>
      </w:r>
    </w:p>
    <w:p w:rsidR="00873A84" w:rsidRDefault="00A17D91">
      <w:pPr>
        <w:widowControl/>
        <w:spacing w:line="360" w:lineRule="auto"/>
        <w:jc w:val="left"/>
        <w:rPr>
          <w:rFonts w:ascii="宋体" w:hAnsi="宋体" w:cs="宋体"/>
          <w:b/>
          <w:kern w:val="0"/>
          <w:sz w:val="24"/>
          <w:szCs w:val="24"/>
        </w:rPr>
      </w:pPr>
      <w:r>
        <w:rPr>
          <w:rFonts w:ascii="宋体" w:hAnsi="宋体" w:hint="eastAsia"/>
          <w:b/>
          <w:sz w:val="24"/>
          <w:szCs w:val="24"/>
        </w:rPr>
        <w:t>三．投标</w:t>
      </w:r>
      <w:r>
        <w:rPr>
          <w:rFonts w:ascii="宋体" w:hAnsi="宋体" w:cs="宋体"/>
          <w:b/>
          <w:kern w:val="0"/>
          <w:sz w:val="24"/>
          <w:szCs w:val="24"/>
        </w:rPr>
        <w:t>要求</w:t>
      </w:r>
      <w:r>
        <w:rPr>
          <w:rFonts w:ascii="宋体" w:hAnsi="宋体" w:cs="宋体" w:hint="eastAsia"/>
          <w:b/>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1、希望有资质和实力的供应商</w:t>
      </w:r>
      <w:r>
        <w:rPr>
          <w:rFonts w:ascii="宋体" w:hAnsi="宋体" w:cs="宋体"/>
          <w:kern w:val="0"/>
          <w:sz w:val="24"/>
          <w:szCs w:val="24"/>
        </w:rPr>
        <w:t>参与投标</w:t>
      </w:r>
      <w:r>
        <w:rPr>
          <w:rFonts w:ascii="宋体" w:hAnsi="宋体" w:cs="宋体" w:hint="eastAsia"/>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2、参与投标应提供以下资料（标书一正三副，正本须加盖红章）：</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2.1营业执照复印件；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2.2</w:t>
      </w:r>
      <w:r w:rsidR="002219C7">
        <w:rPr>
          <w:rFonts w:asciiTheme="minorEastAsia" w:hAnsiTheme="minorEastAsia" w:cs="宋体" w:hint="eastAsia"/>
          <w:kern w:val="0"/>
          <w:sz w:val="24"/>
          <w:szCs w:val="24"/>
        </w:rPr>
        <w:t>相关</w:t>
      </w:r>
      <w:proofErr w:type="gramStart"/>
      <w:r w:rsidR="002219C7">
        <w:rPr>
          <w:rFonts w:asciiTheme="minorEastAsia" w:hAnsiTheme="minorEastAsia" w:cs="宋体" w:hint="eastAsia"/>
          <w:kern w:val="0"/>
          <w:sz w:val="24"/>
          <w:szCs w:val="24"/>
        </w:rPr>
        <w:t>产品维保服务</w:t>
      </w:r>
      <w:proofErr w:type="gramEnd"/>
      <w:r w:rsidR="002219C7">
        <w:rPr>
          <w:rFonts w:asciiTheme="minorEastAsia" w:hAnsiTheme="minorEastAsia" w:cs="宋体" w:hint="eastAsia"/>
          <w:kern w:val="0"/>
          <w:sz w:val="24"/>
          <w:szCs w:val="24"/>
        </w:rPr>
        <w:t>资质材料</w:t>
      </w:r>
      <w:r w:rsidR="002219C7" w:rsidRPr="00201A0C">
        <w:rPr>
          <w:rFonts w:asciiTheme="minorEastAsia" w:hAnsiTheme="minorEastAsia" w:cs="宋体"/>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lastRenderedPageBreak/>
        <w:t>2.3</w:t>
      </w:r>
      <w:r w:rsidR="002219C7" w:rsidRPr="00201A0C">
        <w:rPr>
          <w:rFonts w:asciiTheme="minorEastAsia" w:hAnsiTheme="minorEastAsia" w:cs="宋体"/>
          <w:kern w:val="0"/>
          <w:sz w:val="24"/>
          <w:szCs w:val="24"/>
        </w:rPr>
        <w:t>投标代表的法人授权书及身份证复印件，并带身份证原件；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2.4</w:t>
      </w:r>
      <w:r w:rsidR="002219C7">
        <w:rPr>
          <w:rFonts w:asciiTheme="minorEastAsia" w:hAnsiTheme="minorEastAsia" w:cs="宋体" w:hint="eastAsia"/>
          <w:kern w:val="0"/>
          <w:sz w:val="24"/>
          <w:szCs w:val="24"/>
        </w:rPr>
        <w:t>服务</w:t>
      </w:r>
      <w:r w:rsidR="002219C7" w:rsidRPr="00201A0C">
        <w:rPr>
          <w:rFonts w:asciiTheme="minorEastAsia" w:hAnsiTheme="minorEastAsia" w:cs="宋体"/>
          <w:kern w:val="0"/>
          <w:sz w:val="24"/>
          <w:szCs w:val="24"/>
        </w:rPr>
        <w:t>质量保证书、廉洁承诺书；</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2.5</w:t>
      </w:r>
      <w:r w:rsidR="002219C7" w:rsidRPr="00201A0C">
        <w:rPr>
          <w:rFonts w:asciiTheme="minorEastAsia" w:hAnsiTheme="minorEastAsia" w:cs="宋体"/>
          <w:kern w:val="0"/>
          <w:sz w:val="24"/>
          <w:szCs w:val="24"/>
        </w:rPr>
        <w:t>投标一览表及投标报价表；</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2.6</w:t>
      </w:r>
      <w:r w:rsidR="002219C7">
        <w:rPr>
          <w:rFonts w:ascii="宋体" w:hAnsi="宋体" w:cs="宋体"/>
          <w:kern w:val="0"/>
          <w:sz w:val="24"/>
          <w:szCs w:val="24"/>
        </w:rPr>
        <w:t xml:space="preserve"> </w:t>
      </w:r>
      <w:proofErr w:type="gramStart"/>
      <w:r w:rsidR="002219C7">
        <w:rPr>
          <w:rFonts w:ascii="宋体" w:hAnsi="宋体" w:cs="宋体" w:hint="eastAsia"/>
          <w:kern w:val="0"/>
          <w:sz w:val="24"/>
          <w:szCs w:val="24"/>
        </w:rPr>
        <w:t>同类维保业绩</w:t>
      </w:r>
      <w:proofErr w:type="gramEnd"/>
      <w:r w:rsidR="002219C7">
        <w:rPr>
          <w:rFonts w:ascii="宋体" w:hAnsi="宋体" w:cs="宋体"/>
          <w:kern w:val="0"/>
          <w:sz w:val="24"/>
          <w:szCs w:val="24"/>
        </w:rPr>
        <w:t>（提供合同复印件）；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2.7</w:t>
      </w:r>
      <w:r w:rsidR="002219C7">
        <w:rPr>
          <w:rFonts w:asciiTheme="minorEastAsia" w:hAnsiTheme="minorEastAsia" w:cs="宋体" w:hint="eastAsia"/>
          <w:kern w:val="0"/>
          <w:sz w:val="24"/>
          <w:szCs w:val="24"/>
        </w:rPr>
        <w:t>设备保修（维修）服务</w:t>
      </w:r>
      <w:r w:rsidR="002219C7" w:rsidRPr="002F5C53">
        <w:rPr>
          <w:rFonts w:asciiTheme="minorEastAsia" w:hAnsiTheme="minorEastAsia" w:cs="宋体" w:hint="eastAsia"/>
          <w:kern w:val="0"/>
          <w:sz w:val="24"/>
          <w:szCs w:val="24"/>
        </w:rPr>
        <w:t>方案</w:t>
      </w:r>
      <w:r w:rsidR="002219C7">
        <w:rPr>
          <w:rFonts w:asciiTheme="minorEastAsia" w:hAnsiTheme="minorEastAsia" w:cs="宋体" w:hint="eastAsia"/>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w:t>
      </w:r>
      <w:r w:rsidR="002219C7">
        <w:rPr>
          <w:rFonts w:ascii="宋体" w:hAnsi="宋体" w:cs="宋体" w:hint="eastAsia"/>
          <w:kern w:val="0"/>
          <w:sz w:val="24"/>
          <w:szCs w:val="24"/>
        </w:rPr>
        <w:t>8</w:t>
      </w:r>
      <w:r w:rsidR="002219C7" w:rsidRPr="002F5C53">
        <w:rPr>
          <w:rFonts w:asciiTheme="minorEastAsia" w:hAnsiTheme="minorEastAsia" w:cs="宋体" w:hint="eastAsia"/>
          <w:kern w:val="0"/>
          <w:sz w:val="24"/>
          <w:szCs w:val="24"/>
        </w:rPr>
        <w:t>优于招标文件的承诺和建议</w:t>
      </w:r>
      <w:r w:rsidR="002219C7">
        <w:rPr>
          <w:rFonts w:asciiTheme="minorEastAsia" w:hAnsiTheme="minorEastAsia" w:cs="宋体" w:hint="eastAsia"/>
          <w:kern w:val="0"/>
          <w:sz w:val="24"/>
          <w:szCs w:val="24"/>
        </w:rPr>
        <w:t>（如有）；</w:t>
      </w:r>
    </w:p>
    <w:p w:rsidR="00873A84" w:rsidRPr="00DC37A6" w:rsidRDefault="004475A2">
      <w:pPr>
        <w:widowControl/>
        <w:spacing w:line="360" w:lineRule="auto"/>
        <w:jc w:val="left"/>
        <w:rPr>
          <w:rFonts w:ascii="宋体" w:hAnsi="宋体" w:cs="宋体"/>
          <w:kern w:val="0"/>
          <w:sz w:val="24"/>
          <w:szCs w:val="24"/>
        </w:rPr>
      </w:pPr>
      <w:r>
        <w:rPr>
          <w:rFonts w:ascii="宋体" w:hAnsi="宋体" w:cs="宋体"/>
          <w:kern w:val="0"/>
          <w:sz w:val="24"/>
          <w:szCs w:val="24"/>
        </w:rPr>
        <w:t>※</w:t>
      </w:r>
      <w:r w:rsidR="00A17D91">
        <w:rPr>
          <w:rFonts w:ascii="宋体" w:hAnsi="宋体" w:cs="宋体"/>
          <w:kern w:val="0"/>
          <w:sz w:val="24"/>
          <w:szCs w:val="24"/>
        </w:rPr>
        <w:t>标书文件需装订成册，</w:t>
      </w:r>
      <w:r w:rsidR="00A17D91" w:rsidRPr="00DC37A6">
        <w:rPr>
          <w:rFonts w:ascii="宋体" w:hAnsi="宋体" w:cs="宋体"/>
          <w:kern w:val="0"/>
          <w:sz w:val="24"/>
          <w:szCs w:val="24"/>
        </w:rPr>
        <w:t>不接收活页形式或通过夹子成型的标书。</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t>3、</w:t>
      </w:r>
      <w:proofErr w:type="gramStart"/>
      <w:r w:rsidRPr="00DC37A6">
        <w:rPr>
          <w:rFonts w:ascii="宋体" w:hAnsi="宋体" w:cs="宋体"/>
          <w:kern w:val="0"/>
          <w:sz w:val="24"/>
          <w:szCs w:val="24"/>
        </w:rPr>
        <w:t>请符合</w:t>
      </w:r>
      <w:proofErr w:type="gramEnd"/>
      <w:r w:rsidRPr="00DC37A6">
        <w:rPr>
          <w:rFonts w:ascii="宋体" w:hAnsi="宋体" w:cs="宋体"/>
          <w:kern w:val="0"/>
          <w:sz w:val="24"/>
          <w:szCs w:val="24"/>
        </w:rPr>
        <w:t>资格的投标人到宁波大学附属人民医院采购中心</w:t>
      </w:r>
      <w:r w:rsidRPr="00DC37A6">
        <w:rPr>
          <w:rFonts w:ascii="宋体" w:hAnsi="宋体" w:cs="宋体" w:hint="eastAsia"/>
          <w:kern w:val="0"/>
          <w:sz w:val="24"/>
          <w:szCs w:val="24"/>
        </w:rPr>
        <w:t>报名</w:t>
      </w:r>
      <w:r w:rsidRPr="00DC37A6">
        <w:rPr>
          <w:rFonts w:ascii="宋体" w:hAnsi="宋体" w:cs="宋体"/>
          <w:kern w:val="0"/>
          <w:sz w:val="24"/>
          <w:szCs w:val="24"/>
        </w:rPr>
        <w:t>，联系人：</w:t>
      </w:r>
      <w:r w:rsidRPr="00DC37A6">
        <w:rPr>
          <w:rFonts w:ascii="宋体" w:hAnsi="宋体" w:cs="宋体" w:hint="eastAsia"/>
          <w:kern w:val="0"/>
          <w:sz w:val="24"/>
          <w:szCs w:val="24"/>
        </w:rPr>
        <w:t>姚</w:t>
      </w:r>
      <w:r w:rsidRPr="00DC37A6">
        <w:rPr>
          <w:rFonts w:ascii="宋体" w:hAnsi="宋体" w:cs="宋体"/>
          <w:kern w:val="0"/>
          <w:sz w:val="24"/>
          <w:szCs w:val="24"/>
        </w:rPr>
        <w:t>老师、肖老师，联系电话：0574-87016979。报名截止时间202</w:t>
      </w:r>
      <w:r w:rsidRPr="00DC37A6">
        <w:rPr>
          <w:rFonts w:ascii="宋体" w:hAnsi="宋体" w:cs="宋体" w:hint="eastAsia"/>
          <w:kern w:val="0"/>
          <w:sz w:val="24"/>
          <w:szCs w:val="24"/>
        </w:rPr>
        <w:t>6</w:t>
      </w:r>
      <w:r w:rsidRPr="00DC37A6">
        <w:rPr>
          <w:rFonts w:ascii="宋体" w:hAnsi="宋体" w:cs="宋体"/>
          <w:kern w:val="0"/>
          <w:sz w:val="24"/>
          <w:szCs w:val="24"/>
        </w:rPr>
        <w:t>年</w:t>
      </w:r>
      <w:r w:rsidR="00A03729">
        <w:rPr>
          <w:rFonts w:ascii="宋体" w:hAnsi="宋体" w:cs="宋体" w:hint="eastAsia"/>
          <w:kern w:val="0"/>
          <w:sz w:val="24"/>
          <w:szCs w:val="24"/>
        </w:rPr>
        <w:t>8</w:t>
      </w:r>
      <w:r w:rsidRPr="00DC37A6">
        <w:rPr>
          <w:rFonts w:ascii="宋体" w:hAnsi="宋体" w:cs="宋体"/>
          <w:kern w:val="0"/>
          <w:sz w:val="24"/>
          <w:szCs w:val="24"/>
        </w:rPr>
        <w:t>月</w:t>
      </w:r>
      <w:r w:rsidR="004475A2">
        <w:rPr>
          <w:rFonts w:ascii="宋体" w:hAnsi="宋体" w:cs="宋体" w:hint="eastAsia"/>
          <w:kern w:val="0"/>
          <w:sz w:val="24"/>
          <w:szCs w:val="24"/>
        </w:rPr>
        <w:t>11</w:t>
      </w:r>
      <w:r w:rsidRPr="00DC37A6">
        <w:rPr>
          <w:rFonts w:ascii="宋体" w:hAnsi="宋体" w:cs="宋体"/>
          <w:kern w:val="0"/>
          <w:sz w:val="24"/>
          <w:szCs w:val="24"/>
        </w:rPr>
        <w:t>日</w:t>
      </w:r>
      <w:r w:rsidRPr="00DC37A6">
        <w:rPr>
          <w:rFonts w:ascii="宋体" w:hAnsi="宋体" w:cs="宋体" w:hint="eastAsia"/>
          <w:kern w:val="0"/>
          <w:sz w:val="24"/>
          <w:szCs w:val="24"/>
        </w:rPr>
        <w:t>17</w:t>
      </w:r>
      <w:r w:rsidRPr="00DC37A6">
        <w:rPr>
          <w:rFonts w:ascii="宋体" w:hAnsi="宋体" w:cs="宋体"/>
          <w:kern w:val="0"/>
          <w:sz w:val="24"/>
          <w:szCs w:val="24"/>
        </w:rPr>
        <w:t>时。</w:t>
      </w:r>
      <w:r w:rsidRPr="00DC37A6">
        <w:rPr>
          <w:rFonts w:ascii="宋体" w:hAnsi="宋体" w:cs="宋体" w:hint="eastAsia"/>
          <w:kern w:val="0"/>
          <w:sz w:val="24"/>
          <w:szCs w:val="24"/>
        </w:rPr>
        <w:t>报名成功后请按时参加现场议标，如有特殊情况无法参加的向我院采购中心报备。</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t>4、本次议标定于202</w:t>
      </w:r>
      <w:r w:rsidRPr="00DC37A6">
        <w:rPr>
          <w:rFonts w:ascii="宋体" w:hAnsi="宋体" w:cs="宋体" w:hint="eastAsia"/>
          <w:kern w:val="0"/>
          <w:sz w:val="24"/>
          <w:szCs w:val="24"/>
        </w:rPr>
        <w:t>6</w:t>
      </w:r>
      <w:r w:rsidRPr="00DC37A6">
        <w:rPr>
          <w:rFonts w:ascii="宋体" w:hAnsi="宋体" w:cs="宋体"/>
          <w:kern w:val="0"/>
          <w:sz w:val="24"/>
          <w:szCs w:val="24"/>
        </w:rPr>
        <w:t>年</w:t>
      </w:r>
      <w:r w:rsidR="00A03729">
        <w:rPr>
          <w:rFonts w:ascii="宋体" w:hAnsi="宋体" w:cs="宋体" w:hint="eastAsia"/>
          <w:kern w:val="0"/>
          <w:sz w:val="24"/>
          <w:szCs w:val="24"/>
        </w:rPr>
        <w:t>8</w:t>
      </w:r>
      <w:r w:rsidRPr="00DC37A6">
        <w:rPr>
          <w:rFonts w:ascii="宋体" w:hAnsi="宋体" w:cs="宋体"/>
          <w:kern w:val="0"/>
          <w:sz w:val="24"/>
          <w:szCs w:val="24"/>
        </w:rPr>
        <w:t>月</w:t>
      </w:r>
      <w:r w:rsidR="004475A2">
        <w:rPr>
          <w:rFonts w:ascii="宋体" w:hAnsi="宋体" w:cs="宋体" w:hint="eastAsia"/>
          <w:kern w:val="0"/>
          <w:sz w:val="24"/>
          <w:szCs w:val="24"/>
        </w:rPr>
        <w:t>12日</w:t>
      </w:r>
      <w:r w:rsidR="006F230B">
        <w:rPr>
          <w:rFonts w:ascii="宋体" w:hAnsi="宋体" w:cs="宋体" w:hint="eastAsia"/>
          <w:kern w:val="0"/>
          <w:sz w:val="24"/>
          <w:szCs w:val="24"/>
        </w:rPr>
        <w:t>8</w:t>
      </w:r>
      <w:r w:rsidRPr="00DC37A6">
        <w:rPr>
          <w:rFonts w:ascii="宋体" w:hAnsi="宋体" w:cs="宋体" w:hint="eastAsia"/>
          <w:kern w:val="0"/>
          <w:sz w:val="24"/>
          <w:szCs w:val="24"/>
        </w:rPr>
        <w:t>时</w:t>
      </w:r>
      <w:r w:rsidR="006F230B">
        <w:rPr>
          <w:rFonts w:ascii="宋体" w:hAnsi="宋体" w:cs="宋体" w:hint="eastAsia"/>
          <w:kern w:val="0"/>
          <w:sz w:val="24"/>
          <w:szCs w:val="24"/>
        </w:rPr>
        <w:t>30分</w:t>
      </w:r>
      <w:r w:rsidRPr="00DC37A6">
        <w:rPr>
          <w:rFonts w:ascii="宋体" w:hAnsi="宋体" w:cs="宋体"/>
          <w:kern w:val="0"/>
          <w:sz w:val="24"/>
          <w:szCs w:val="24"/>
        </w:rPr>
        <w:t>，地点：</w:t>
      </w:r>
      <w:r w:rsidRPr="00DC37A6">
        <w:rPr>
          <w:rFonts w:ascii="宋体" w:hAnsi="宋体" w:cs="宋体" w:hint="eastAsia"/>
          <w:kern w:val="0"/>
          <w:sz w:val="24"/>
          <w:szCs w:val="24"/>
        </w:rPr>
        <w:t>宁波市百丈东路251号，宁波大学附属人民医院</w:t>
      </w:r>
      <w:r w:rsidRPr="00DC37A6">
        <w:rPr>
          <w:rFonts w:ascii="宋体" w:hAnsi="宋体" w:cs="宋体"/>
          <w:kern w:val="0"/>
          <w:sz w:val="24"/>
          <w:szCs w:val="24"/>
        </w:rPr>
        <w:t>16号楼</w:t>
      </w:r>
      <w:r w:rsidRPr="00DC37A6">
        <w:rPr>
          <w:rFonts w:ascii="宋体" w:hAnsi="宋体" w:cs="宋体" w:hint="eastAsia"/>
          <w:kern w:val="0"/>
          <w:sz w:val="24"/>
          <w:szCs w:val="24"/>
        </w:rPr>
        <w:t>2楼218</w:t>
      </w:r>
      <w:r w:rsidRPr="00DC37A6">
        <w:rPr>
          <w:rFonts w:ascii="宋体" w:hAnsi="宋体" w:cs="宋体"/>
          <w:kern w:val="0"/>
          <w:sz w:val="24"/>
          <w:szCs w:val="24"/>
        </w:rPr>
        <w:t>会议室。</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hint="eastAsia"/>
          <w:kern w:val="0"/>
          <w:sz w:val="24"/>
          <w:szCs w:val="24"/>
        </w:rPr>
        <w:t>5、</w:t>
      </w:r>
      <w:r w:rsidRPr="00DC37A6">
        <w:rPr>
          <w:rFonts w:ascii="宋体" w:hAnsi="宋体" w:hint="eastAsia"/>
          <w:sz w:val="24"/>
          <w:szCs w:val="24"/>
        </w:rPr>
        <w:t>我院为无烟医院，文明单位，院区内严禁吸烟，并要求严格做好垃圾分类，请投标人自觉遵守。</w:t>
      </w:r>
    </w:p>
    <w:p w:rsidR="00873A84" w:rsidRPr="00DC37A6" w:rsidRDefault="00A17D91">
      <w:pPr>
        <w:widowControl/>
        <w:spacing w:line="360" w:lineRule="auto"/>
        <w:jc w:val="left"/>
        <w:rPr>
          <w:rFonts w:ascii="宋体" w:hAnsi="宋体"/>
          <w:b/>
          <w:sz w:val="24"/>
          <w:szCs w:val="24"/>
        </w:rPr>
      </w:pPr>
      <w:r w:rsidRPr="00DC37A6">
        <w:rPr>
          <w:rFonts w:ascii="宋体" w:hAnsi="宋体" w:hint="eastAsia"/>
          <w:b/>
          <w:sz w:val="24"/>
          <w:szCs w:val="24"/>
        </w:rPr>
        <w:t>四.</w:t>
      </w:r>
      <w:r w:rsidRPr="00DC37A6">
        <w:rPr>
          <w:rFonts w:ascii="宋体" w:hAnsi="宋体"/>
          <w:b/>
          <w:sz w:val="24"/>
          <w:szCs w:val="24"/>
        </w:rPr>
        <w:t>评标方法</w:t>
      </w:r>
    </w:p>
    <w:p w:rsidR="00873A84"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t>本次采购采用议标的方式，采用综合评分法，中标结果以宁波大学附属人民医院外网公示、电话通知为准。</w:t>
      </w:r>
    </w:p>
    <w:p w:rsidR="004475A2" w:rsidRPr="00DC37A6" w:rsidRDefault="004475A2">
      <w:pPr>
        <w:widowControl/>
        <w:spacing w:line="360" w:lineRule="auto"/>
        <w:jc w:val="left"/>
        <w:rPr>
          <w:rFonts w:ascii="宋体" w:hAnsi="宋体" w:cs="宋体"/>
          <w:kern w:val="0"/>
          <w:sz w:val="24"/>
          <w:szCs w:val="24"/>
        </w:rPr>
      </w:pPr>
    </w:p>
    <w:p w:rsidR="00873A84" w:rsidRPr="005A7FD4" w:rsidRDefault="00A17D91">
      <w:pPr>
        <w:widowControl/>
        <w:spacing w:line="360" w:lineRule="auto"/>
        <w:ind w:left="840" w:hangingChars="350" w:hanging="840"/>
        <w:jc w:val="right"/>
        <w:rPr>
          <w:rFonts w:ascii="宋体" w:hAnsi="宋体" w:cs="宋体"/>
          <w:kern w:val="0"/>
          <w:sz w:val="24"/>
          <w:szCs w:val="24"/>
        </w:rPr>
      </w:pPr>
      <w:r w:rsidRPr="005A7FD4">
        <w:rPr>
          <w:rFonts w:ascii="宋体" w:hAnsi="宋体" w:cs="宋体"/>
          <w:kern w:val="0"/>
          <w:sz w:val="24"/>
          <w:szCs w:val="24"/>
        </w:rPr>
        <w:t>宁波大学附属人民医院</w:t>
      </w:r>
    </w:p>
    <w:p w:rsidR="00873A84" w:rsidRPr="005A7FD4" w:rsidRDefault="00A17D91">
      <w:pPr>
        <w:widowControl/>
        <w:spacing w:line="360" w:lineRule="auto"/>
        <w:ind w:left="840" w:hangingChars="350" w:hanging="840"/>
        <w:jc w:val="right"/>
        <w:rPr>
          <w:b/>
          <w:sz w:val="18"/>
          <w:szCs w:val="18"/>
        </w:rPr>
      </w:pPr>
      <w:r w:rsidRPr="005A7FD4">
        <w:rPr>
          <w:rFonts w:ascii="宋体" w:hAnsi="宋体" w:cs="宋体"/>
          <w:kern w:val="0"/>
          <w:sz w:val="24"/>
          <w:szCs w:val="24"/>
        </w:rPr>
        <w:t>202</w:t>
      </w:r>
      <w:r w:rsidRPr="005A7FD4">
        <w:rPr>
          <w:rFonts w:ascii="宋体" w:hAnsi="宋体" w:cs="宋体" w:hint="eastAsia"/>
          <w:kern w:val="0"/>
          <w:sz w:val="24"/>
          <w:szCs w:val="24"/>
        </w:rPr>
        <w:t>6</w:t>
      </w:r>
      <w:r w:rsidRPr="005A7FD4">
        <w:rPr>
          <w:rFonts w:ascii="宋体" w:hAnsi="宋体" w:cs="宋体"/>
          <w:kern w:val="0"/>
          <w:sz w:val="24"/>
          <w:szCs w:val="24"/>
        </w:rPr>
        <w:t>年</w:t>
      </w:r>
      <w:r w:rsidR="004475A2">
        <w:rPr>
          <w:rFonts w:ascii="宋体" w:hAnsi="宋体" w:cs="宋体" w:hint="eastAsia"/>
          <w:kern w:val="0"/>
          <w:sz w:val="24"/>
          <w:szCs w:val="24"/>
        </w:rPr>
        <w:t>8</w:t>
      </w:r>
      <w:r w:rsidRPr="005A7FD4">
        <w:rPr>
          <w:rFonts w:ascii="宋体" w:hAnsi="宋体" w:cs="宋体"/>
          <w:kern w:val="0"/>
          <w:sz w:val="24"/>
          <w:szCs w:val="24"/>
        </w:rPr>
        <w:t>月</w:t>
      </w:r>
      <w:r w:rsidR="004475A2">
        <w:rPr>
          <w:rFonts w:ascii="宋体" w:hAnsi="宋体" w:cs="宋体" w:hint="eastAsia"/>
          <w:kern w:val="0"/>
          <w:sz w:val="24"/>
          <w:szCs w:val="24"/>
        </w:rPr>
        <w:t>5</w:t>
      </w:r>
      <w:r w:rsidRPr="005A7FD4">
        <w:rPr>
          <w:rFonts w:ascii="宋体" w:hAnsi="宋体" w:cs="宋体"/>
          <w:kern w:val="0"/>
          <w:sz w:val="24"/>
          <w:szCs w:val="24"/>
        </w:rPr>
        <w:t>日</w:t>
      </w:r>
    </w:p>
    <w:p w:rsidR="00873A84" w:rsidRPr="005A7FD4" w:rsidRDefault="00A17D91">
      <w:pPr>
        <w:widowControl/>
        <w:jc w:val="left"/>
        <w:rPr>
          <w:rFonts w:ascii="宋体" w:hAnsi="宋体" w:cs="宋体"/>
          <w:b/>
          <w:kern w:val="0"/>
          <w:sz w:val="18"/>
          <w:szCs w:val="18"/>
        </w:rPr>
      </w:pPr>
      <w:r w:rsidRPr="005A7FD4">
        <w:rPr>
          <w:rFonts w:ascii="宋体" w:hAnsi="宋体" w:cs="宋体"/>
          <w:b/>
          <w:kern w:val="0"/>
          <w:sz w:val="18"/>
          <w:szCs w:val="18"/>
        </w:rPr>
        <w:br w:type="page"/>
      </w:r>
    </w:p>
    <w:p w:rsidR="00873A84" w:rsidRDefault="00A17D91">
      <w:pPr>
        <w:rPr>
          <w:sz w:val="18"/>
          <w:szCs w:val="18"/>
        </w:rPr>
      </w:pPr>
      <w:r>
        <w:rPr>
          <w:rFonts w:ascii="宋体" w:hAnsi="宋体" w:cs="宋体" w:hint="eastAsia"/>
          <w:b/>
          <w:kern w:val="0"/>
          <w:sz w:val="18"/>
          <w:szCs w:val="18"/>
        </w:rPr>
        <w:lastRenderedPageBreak/>
        <w:t>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4475A2" w:rsidRPr="00803D10" w:rsidTr="001A765D">
        <w:trPr>
          <w:trHeight w:val="558"/>
        </w:trPr>
        <w:tc>
          <w:tcPr>
            <w:tcW w:w="8613" w:type="dxa"/>
            <w:gridSpan w:val="2"/>
            <w:tcBorders>
              <w:top w:val="single" w:sz="4" w:space="0" w:color="auto"/>
              <w:left w:val="single" w:sz="4" w:space="0" w:color="auto"/>
              <w:bottom w:val="single" w:sz="4" w:space="0" w:color="auto"/>
              <w:right w:val="single" w:sz="4" w:space="0" w:color="auto"/>
            </w:tcBorders>
            <w:hideMark/>
          </w:tcPr>
          <w:p w:rsidR="004475A2" w:rsidRPr="00803D10" w:rsidRDefault="004475A2" w:rsidP="001A765D">
            <w:pPr>
              <w:spacing w:line="360" w:lineRule="auto"/>
              <w:jc w:val="center"/>
              <w:rPr>
                <w:rFonts w:asciiTheme="minorEastAsia" w:hAnsiTheme="minorEastAsia"/>
                <w:b/>
                <w:color w:val="000000"/>
                <w:sz w:val="18"/>
                <w:szCs w:val="18"/>
              </w:rPr>
            </w:pPr>
            <w:r w:rsidRPr="00803D10">
              <w:rPr>
                <w:rFonts w:asciiTheme="minorEastAsia" w:hAnsiTheme="minorEastAsia" w:hint="eastAsia"/>
                <w:b/>
                <w:color w:val="000000"/>
                <w:sz w:val="18"/>
                <w:szCs w:val="18"/>
              </w:rPr>
              <w:t>评分项及分值</w:t>
            </w:r>
          </w:p>
        </w:tc>
      </w:tr>
      <w:tr w:rsidR="004475A2" w:rsidRPr="00803D10" w:rsidTr="001A765D">
        <w:trPr>
          <w:trHeight w:val="1312"/>
        </w:trPr>
        <w:tc>
          <w:tcPr>
            <w:tcW w:w="1384"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价格分</w:t>
            </w:r>
          </w:p>
          <w:p w:rsidR="004475A2" w:rsidRPr="00803D10" w:rsidRDefault="004475A2" w:rsidP="001A765D">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w:t>
            </w:r>
            <w:r w:rsidR="008F3A27">
              <w:rPr>
                <w:rFonts w:asciiTheme="minorEastAsia" w:hAnsiTheme="minorEastAsia" w:hint="eastAsia"/>
                <w:color w:val="000000"/>
                <w:sz w:val="18"/>
                <w:szCs w:val="18"/>
              </w:rPr>
              <w:t>15</w:t>
            </w:r>
            <w:r w:rsidRPr="00803D10">
              <w:rPr>
                <w:rFonts w:asciiTheme="minorEastAsia" w:hAnsiTheme="minorEastAsia" w:hint="eastAsia"/>
                <w:color w:val="000000"/>
                <w:sz w:val="18"/>
                <w:szCs w:val="18"/>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评标基准价指的是满足招标文件要求且最低的参与评审的价格。</w:t>
            </w:r>
          </w:p>
          <w:p w:rsidR="004475A2" w:rsidRPr="00803D10" w:rsidRDefault="004475A2" w:rsidP="001A765D">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参与评审的价格为评标基准价的其价格得分得满分</w:t>
            </w:r>
            <w:r w:rsidR="008F3A27">
              <w:rPr>
                <w:rFonts w:asciiTheme="minorEastAsia" w:hAnsiTheme="minorEastAsia" w:cs="宋体" w:hint="eastAsia"/>
                <w:bCs/>
                <w:sz w:val="18"/>
                <w:szCs w:val="18"/>
              </w:rPr>
              <w:t>15</w:t>
            </w:r>
            <w:r w:rsidRPr="00803D10">
              <w:rPr>
                <w:rFonts w:asciiTheme="minorEastAsia" w:hAnsiTheme="minorEastAsia" w:cs="宋体" w:hint="eastAsia"/>
                <w:bCs/>
                <w:sz w:val="18"/>
                <w:szCs w:val="18"/>
              </w:rPr>
              <w:t>分。</w:t>
            </w:r>
          </w:p>
          <w:p w:rsidR="004475A2" w:rsidRPr="00803D10" w:rsidRDefault="004475A2" w:rsidP="001A765D">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其他投标人价格得分按照下列公式计算：</w:t>
            </w:r>
          </w:p>
          <w:p w:rsidR="004475A2" w:rsidRPr="00803D10" w:rsidRDefault="004475A2" w:rsidP="001A765D">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价格得分=（评标基准价/各投标人参与评审的价格）×</w:t>
            </w:r>
            <w:r w:rsidR="008F3A27">
              <w:rPr>
                <w:rFonts w:asciiTheme="minorEastAsia" w:hAnsiTheme="minorEastAsia" w:cs="宋体" w:hint="eastAsia"/>
                <w:bCs/>
                <w:sz w:val="18"/>
                <w:szCs w:val="18"/>
              </w:rPr>
              <w:t>15</w:t>
            </w:r>
            <w:r w:rsidRPr="00803D10">
              <w:rPr>
                <w:rFonts w:asciiTheme="minorEastAsia" w:hAnsiTheme="minorEastAsia" w:cs="宋体" w:hint="eastAsia"/>
                <w:bCs/>
                <w:sz w:val="18"/>
                <w:szCs w:val="18"/>
              </w:rPr>
              <w:t>％×100。</w:t>
            </w:r>
          </w:p>
          <w:p w:rsidR="004475A2" w:rsidRPr="00803D10" w:rsidRDefault="004475A2" w:rsidP="001A765D">
            <w:pPr>
              <w:tabs>
                <w:tab w:val="left" w:pos="0"/>
              </w:tabs>
              <w:rPr>
                <w:rFonts w:asciiTheme="minorEastAsia" w:hAnsiTheme="minorEastAsia" w:cs="宋体"/>
                <w:b/>
                <w:bCs/>
                <w:sz w:val="18"/>
                <w:szCs w:val="18"/>
              </w:rPr>
            </w:pPr>
            <w:r w:rsidRPr="00803D10">
              <w:rPr>
                <w:rFonts w:asciiTheme="minorEastAsia" w:hAnsiTheme="minorEastAsia" w:cs="宋体" w:hint="eastAsia"/>
                <w:b/>
                <w:bCs/>
                <w:sz w:val="18"/>
                <w:szCs w:val="18"/>
              </w:rPr>
              <w:t>注：1、投标报价超过对应最高限价的作无效标处理。</w:t>
            </w:r>
          </w:p>
          <w:p w:rsidR="004475A2" w:rsidRPr="00803D10" w:rsidRDefault="004475A2" w:rsidP="001A765D">
            <w:pPr>
              <w:rPr>
                <w:rFonts w:asciiTheme="minorEastAsia" w:hAnsiTheme="minorEastAsia" w:cs="宋体"/>
                <w:b/>
                <w:bCs/>
                <w:sz w:val="18"/>
                <w:szCs w:val="18"/>
              </w:rPr>
            </w:pPr>
            <w:r w:rsidRPr="00803D10">
              <w:rPr>
                <w:rFonts w:asciiTheme="minorEastAsia" w:hAnsiTheme="minorEastAsia" w:cs="宋体" w:hint="eastAsia"/>
                <w:b/>
                <w:bCs/>
                <w:sz w:val="18"/>
                <w:szCs w:val="18"/>
              </w:rPr>
              <w:t>2、价格得分小数点后保留2位小数，第3位小数四舍五入。</w:t>
            </w:r>
          </w:p>
        </w:tc>
      </w:tr>
      <w:tr w:rsidR="004475A2" w:rsidRPr="00803D10" w:rsidTr="001A765D">
        <w:trPr>
          <w:trHeight w:val="70"/>
        </w:trPr>
        <w:tc>
          <w:tcPr>
            <w:tcW w:w="1384"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spacing w:line="360" w:lineRule="auto"/>
              <w:jc w:val="center"/>
              <w:rPr>
                <w:rFonts w:asciiTheme="minorEastAsia" w:hAnsiTheme="minorEastAsia"/>
                <w:color w:val="000000"/>
                <w:sz w:val="18"/>
                <w:szCs w:val="18"/>
              </w:rPr>
            </w:pPr>
            <w:r w:rsidRPr="00803D10">
              <w:rPr>
                <w:rFonts w:asciiTheme="minorEastAsia" w:hAnsiTheme="minorEastAsia" w:hint="eastAsia"/>
                <w:sz w:val="18"/>
                <w:szCs w:val="18"/>
                <w:lang w:val="zh-CN"/>
              </w:rPr>
              <w:t>业绩（</w:t>
            </w:r>
            <w:r w:rsidR="008F3A27">
              <w:rPr>
                <w:rFonts w:asciiTheme="minorEastAsia" w:hAnsiTheme="minorEastAsia" w:hint="eastAsia"/>
                <w:sz w:val="18"/>
                <w:szCs w:val="18"/>
                <w:lang w:val="zh-CN"/>
              </w:rPr>
              <w:t>1.5</w:t>
            </w:r>
            <w:r w:rsidRPr="00803D10">
              <w:rPr>
                <w:rFonts w:asciiTheme="minorEastAsia" w:hAnsiTheme="minorEastAsia" w:hint="eastAsia"/>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rPr>
                <w:rFonts w:asciiTheme="minorEastAsia" w:hAnsiTheme="minorEastAsia" w:cs="宋体"/>
                <w:sz w:val="18"/>
                <w:szCs w:val="18"/>
              </w:rPr>
            </w:pPr>
            <w:r w:rsidRPr="00803D10">
              <w:rPr>
                <w:rFonts w:asciiTheme="minorEastAsia" w:hAnsiTheme="minorEastAsia" w:cs="宋体" w:hint="eastAsia"/>
                <w:sz w:val="18"/>
                <w:szCs w:val="18"/>
              </w:rPr>
              <w:t>根据投标人提供的自20</w:t>
            </w:r>
            <w:r>
              <w:rPr>
                <w:rFonts w:asciiTheme="minorEastAsia" w:hAnsiTheme="minorEastAsia" w:cs="宋体" w:hint="eastAsia"/>
                <w:sz w:val="18"/>
                <w:szCs w:val="18"/>
              </w:rPr>
              <w:t>2</w:t>
            </w:r>
            <w:r w:rsidR="008F3A27">
              <w:rPr>
                <w:rFonts w:asciiTheme="minorEastAsia" w:hAnsiTheme="minorEastAsia" w:cs="宋体" w:hint="eastAsia"/>
                <w:sz w:val="18"/>
                <w:szCs w:val="18"/>
              </w:rPr>
              <w:t>3</w:t>
            </w:r>
            <w:r w:rsidRPr="00803D10">
              <w:rPr>
                <w:rFonts w:asciiTheme="minorEastAsia" w:hAnsiTheme="minorEastAsia" w:cs="宋体" w:hint="eastAsia"/>
                <w:sz w:val="18"/>
                <w:szCs w:val="18"/>
              </w:rPr>
              <w:t>年1月1日(以合同签订日期为准）以来，</w:t>
            </w:r>
            <w:r>
              <w:rPr>
                <w:rFonts w:asciiTheme="minorEastAsia" w:hAnsiTheme="minorEastAsia" w:cs="宋体" w:hint="eastAsia"/>
                <w:sz w:val="18"/>
                <w:szCs w:val="18"/>
              </w:rPr>
              <w:t>相关</w:t>
            </w:r>
            <w:proofErr w:type="gramStart"/>
            <w:r>
              <w:rPr>
                <w:rFonts w:asciiTheme="minorEastAsia" w:hAnsiTheme="minorEastAsia" w:cs="宋体" w:hint="eastAsia"/>
                <w:sz w:val="18"/>
                <w:szCs w:val="18"/>
              </w:rPr>
              <w:t>设备维保服务</w:t>
            </w:r>
            <w:proofErr w:type="gramEnd"/>
            <w:r w:rsidRPr="00EF0955">
              <w:rPr>
                <w:rFonts w:asciiTheme="minorEastAsia" w:hAnsiTheme="minorEastAsia" w:cs="宋体" w:hint="eastAsia"/>
                <w:sz w:val="18"/>
                <w:szCs w:val="18"/>
              </w:rPr>
              <w:t>与不同的最终用户签订</w:t>
            </w:r>
            <w:r>
              <w:rPr>
                <w:rFonts w:asciiTheme="minorEastAsia" w:hAnsiTheme="minorEastAsia" w:cs="宋体" w:hint="eastAsia"/>
                <w:sz w:val="18"/>
                <w:szCs w:val="18"/>
              </w:rPr>
              <w:t>的</w:t>
            </w:r>
            <w:r w:rsidRPr="00803D10">
              <w:rPr>
                <w:rFonts w:asciiTheme="minorEastAsia" w:hAnsiTheme="minorEastAsia" w:cs="宋体" w:hint="eastAsia"/>
                <w:sz w:val="18"/>
                <w:szCs w:val="18"/>
              </w:rPr>
              <w:t>销售</w:t>
            </w:r>
            <w:r>
              <w:rPr>
                <w:rFonts w:asciiTheme="minorEastAsia" w:hAnsiTheme="minorEastAsia" w:cs="宋体" w:hint="eastAsia"/>
                <w:sz w:val="18"/>
                <w:szCs w:val="18"/>
              </w:rPr>
              <w:t>合同</w:t>
            </w:r>
            <w:r w:rsidRPr="00803D10">
              <w:rPr>
                <w:rFonts w:asciiTheme="minorEastAsia" w:hAnsiTheme="minorEastAsia" w:cs="宋体" w:hint="eastAsia"/>
                <w:sz w:val="18"/>
                <w:szCs w:val="18"/>
              </w:rPr>
              <w:t>进行评定，</w:t>
            </w:r>
            <w:r>
              <w:rPr>
                <w:rFonts w:asciiTheme="minorEastAsia" w:hAnsiTheme="minorEastAsia" w:cs="宋体" w:hint="eastAsia"/>
                <w:sz w:val="18"/>
                <w:szCs w:val="18"/>
              </w:rPr>
              <w:t>1份合同得0.5分，</w:t>
            </w:r>
            <w:r w:rsidRPr="00803D10">
              <w:rPr>
                <w:rFonts w:asciiTheme="minorEastAsia" w:hAnsiTheme="minorEastAsia" w:cs="宋体" w:hint="eastAsia"/>
                <w:sz w:val="18"/>
                <w:szCs w:val="18"/>
              </w:rPr>
              <w:t>满分</w:t>
            </w:r>
            <w:r w:rsidR="008F3A27">
              <w:rPr>
                <w:rFonts w:asciiTheme="minorEastAsia" w:hAnsiTheme="minorEastAsia" w:cs="宋体" w:hint="eastAsia"/>
                <w:sz w:val="18"/>
                <w:szCs w:val="18"/>
              </w:rPr>
              <w:t>1.5</w:t>
            </w:r>
            <w:r w:rsidRPr="00803D10">
              <w:rPr>
                <w:rFonts w:asciiTheme="minorEastAsia" w:hAnsiTheme="minorEastAsia" w:cs="宋体" w:hint="eastAsia"/>
                <w:sz w:val="18"/>
                <w:szCs w:val="18"/>
              </w:rPr>
              <w:t>分。</w:t>
            </w:r>
          </w:p>
          <w:p w:rsidR="004475A2" w:rsidRPr="00803D10" w:rsidRDefault="004475A2" w:rsidP="001A765D">
            <w:pPr>
              <w:rPr>
                <w:rFonts w:asciiTheme="minorEastAsia" w:hAnsiTheme="minorEastAsia"/>
                <w:color w:val="000000"/>
                <w:sz w:val="18"/>
                <w:szCs w:val="18"/>
              </w:rPr>
            </w:pPr>
            <w:r>
              <w:rPr>
                <w:rFonts w:asciiTheme="minorEastAsia" w:hAnsiTheme="minorEastAsia" w:cs="宋体" w:hint="eastAsia"/>
                <w:sz w:val="18"/>
                <w:szCs w:val="18"/>
              </w:rPr>
              <w:t>注：投标文件中提供合同复印件并加盖公章</w:t>
            </w:r>
            <w:r w:rsidRPr="00803D10">
              <w:rPr>
                <w:rFonts w:asciiTheme="minorEastAsia" w:hAnsiTheme="minorEastAsia" w:cs="宋体" w:hint="eastAsia"/>
                <w:sz w:val="18"/>
                <w:szCs w:val="18"/>
              </w:rPr>
              <w:t>。</w:t>
            </w:r>
          </w:p>
        </w:tc>
      </w:tr>
      <w:tr w:rsidR="004475A2" w:rsidRPr="00803D10" w:rsidTr="001A765D">
        <w:trPr>
          <w:trHeight w:val="416"/>
        </w:trPr>
        <w:tc>
          <w:tcPr>
            <w:tcW w:w="1384" w:type="dxa"/>
            <w:vMerge w:val="restart"/>
            <w:tcBorders>
              <w:top w:val="single" w:sz="4" w:space="0" w:color="auto"/>
              <w:left w:val="single" w:sz="4" w:space="0" w:color="auto"/>
              <w:right w:val="single" w:sz="4" w:space="0" w:color="auto"/>
            </w:tcBorders>
            <w:vAlign w:val="center"/>
            <w:hideMark/>
          </w:tcPr>
          <w:p w:rsidR="004475A2" w:rsidRDefault="004475A2" w:rsidP="001A765D">
            <w:pPr>
              <w:spacing w:line="360" w:lineRule="auto"/>
              <w:jc w:val="center"/>
              <w:rPr>
                <w:rFonts w:asciiTheme="minorEastAsia" w:hAnsiTheme="minorEastAsia"/>
                <w:sz w:val="18"/>
                <w:szCs w:val="18"/>
                <w:lang w:val="zh-CN"/>
              </w:rPr>
            </w:pPr>
            <w:r w:rsidRPr="00803D10">
              <w:rPr>
                <w:rFonts w:asciiTheme="minorEastAsia" w:hAnsiTheme="minorEastAsia" w:hint="eastAsia"/>
                <w:sz w:val="18"/>
                <w:szCs w:val="18"/>
                <w:lang w:val="zh-CN"/>
              </w:rPr>
              <w:t>技术</w:t>
            </w:r>
          </w:p>
          <w:p w:rsidR="004475A2" w:rsidRDefault="004475A2" w:rsidP="001A765D">
            <w:pPr>
              <w:spacing w:line="360" w:lineRule="auto"/>
              <w:jc w:val="center"/>
              <w:rPr>
                <w:rFonts w:asciiTheme="minorEastAsia" w:hAnsiTheme="minorEastAsia"/>
                <w:sz w:val="18"/>
                <w:szCs w:val="18"/>
                <w:lang w:val="zh-CN"/>
              </w:rPr>
            </w:pPr>
            <w:r>
              <w:rPr>
                <w:rFonts w:asciiTheme="minorEastAsia" w:hAnsiTheme="minorEastAsia" w:hint="eastAsia"/>
                <w:sz w:val="18"/>
                <w:szCs w:val="18"/>
                <w:lang w:val="zh-CN"/>
              </w:rPr>
              <w:t>服务</w:t>
            </w:r>
          </w:p>
          <w:p w:rsidR="004475A2" w:rsidRPr="00803D10" w:rsidRDefault="004475A2" w:rsidP="001A765D">
            <w:pPr>
              <w:spacing w:line="360" w:lineRule="auto"/>
              <w:jc w:val="center"/>
              <w:rPr>
                <w:rFonts w:asciiTheme="minorEastAsia" w:hAnsiTheme="minorEastAsia"/>
                <w:sz w:val="18"/>
                <w:szCs w:val="18"/>
                <w:lang w:val="zh-CN"/>
              </w:rPr>
            </w:pPr>
            <w:r w:rsidRPr="00803D10">
              <w:rPr>
                <w:rFonts w:asciiTheme="minorEastAsia" w:hAnsiTheme="minorEastAsia" w:hint="eastAsia"/>
                <w:sz w:val="18"/>
                <w:szCs w:val="18"/>
                <w:lang w:val="zh-CN"/>
              </w:rPr>
              <w:t>评议</w:t>
            </w:r>
          </w:p>
          <w:p w:rsidR="004475A2" w:rsidRPr="00803D10" w:rsidRDefault="004475A2" w:rsidP="001A765D">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w:t>
            </w:r>
            <w:r w:rsidR="00BB2376">
              <w:rPr>
                <w:rFonts w:asciiTheme="minorEastAsia" w:hAnsiTheme="minorEastAsia" w:hint="eastAsia"/>
                <w:color w:val="000000"/>
                <w:sz w:val="18"/>
                <w:szCs w:val="18"/>
              </w:rPr>
              <w:t>80</w:t>
            </w:r>
            <w:r w:rsidRPr="00803D10">
              <w:rPr>
                <w:rFonts w:asciiTheme="minorEastAsia" w:hAnsiTheme="minorEastAsia" w:hint="eastAsia"/>
                <w:color w:val="000000"/>
                <w:sz w:val="18"/>
                <w:szCs w:val="18"/>
              </w:rPr>
              <w:t>分）</w:t>
            </w:r>
          </w:p>
          <w:p w:rsidR="004475A2" w:rsidRPr="00803D10" w:rsidRDefault="004475A2" w:rsidP="001A765D">
            <w:pPr>
              <w:spacing w:line="360" w:lineRule="auto"/>
              <w:jc w:val="center"/>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rPr>
                <w:rFonts w:asciiTheme="minorEastAsia" w:hAnsiTheme="minorEastAsia"/>
                <w:sz w:val="18"/>
                <w:szCs w:val="18"/>
              </w:rPr>
            </w:pPr>
            <w:r w:rsidRPr="00EF0955">
              <w:rPr>
                <w:rFonts w:asciiTheme="minorEastAsia" w:hAnsiTheme="minorEastAsia" w:hint="eastAsia"/>
                <w:sz w:val="18"/>
                <w:szCs w:val="18"/>
              </w:rPr>
              <w:t>技术功能符合</w:t>
            </w:r>
            <w:r>
              <w:rPr>
                <w:rFonts w:asciiTheme="minorEastAsia" w:hAnsiTheme="minorEastAsia" w:hint="eastAsia"/>
                <w:sz w:val="18"/>
                <w:szCs w:val="18"/>
              </w:rPr>
              <w:t>情况</w:t>
            </w:r>
            <w:r w:rsidRPr="00EF0955">
              <w:rPr>
                <w:rFonts w:asciiTheme="minorEastAsia" w:hAnsiTheme="minorEastAsia" w:hint="eastAsia"/>
                <w:sz w:val="18"/>
                <w:szCs w:val="18"/>
              </w:rPr>
              <w:t>：</w:t>
            </w:r>
            <w:r w:rsidRPr="00803D10">
              <w:rPr>
                <w:rFonts w:asciiTheme="minorEastAsia" w:hAnsiTheme="minorEastAsia" w:hint="eastAsia"/>
                <w:sz w:val="18"/>
                <w:szCs w:val="18"/>
              </w:rPr>
              <w:t>（</w:t>
            </w:r>
            <w:r>
              <w:rPr>
                <w:rFonts w:asciiTheme="minorEastAsia" w:hAnsiTheme="minorEastAsia" w:hint="eastAsia"/>
                <w:sz w:val="18"/>
                <w:szCs w:val="18"/>
              </w:rPr>
              <w:t>2</w:t>
            </w:r>
            <w:r w:rsidR="00BB2376">
              <w:rPr>
                <w:rFonts w:asciiTheme="minorEastAsia" w:hAnsiTheme="minorEastAsia" w:hint="eastAsia"/>
                <w:sz w:val="18"/>
                <w:szCs w:val="18"/>
              </w:rPr>
              <w:t>5</w:t>
            </w:r>
            <w:r w:rsidRPr="00803D10">
              <w:rPr>
                <w:rFonts w:asciiTheme="minorEastAsia" w:hAnsiTheme="minorEastAsia" w:hint="eastAsia"/>
                <w:sz w:val="18"/>
                <w:szCs w:val="18"/>
              </w:rPr>
              <w:t>分）：</w:t>
            </w:r>
          </w:p>
          <w:p w:rsidR="004475A2" w:rsidRPr="00803D10" w:rsidRDefault="004475A2" w:rsidP="001A765D">
            <w:pPr>
              <w:rPr>
                <w:rFonts w:asciiTheme="minorEastAsia" w:hAnsiTheme="minorEastAsia"/>
                <w:b/>
                <w:color w:val="000000"/>
                <w:sz w:val="18"/>
                <w:szCs w:val="18"/>
              </w:rPr>
            </w:pPr>
            <w:r w:rsidRPr="00803D10">
              <w:rPr>
                <w:rFonts w:asciiTheme="minorEastAsia" w:hAnsiTheme="minorEastAsia" w:cs="宋体" w:hint="eastAsia"/>
                <w:sz w:val="18"/>
                <w:szCs w:val="18"/>
              </w:rPr>
              <w:t>根据投标产品</w:t>
            </w:r>
            <w:r>
              <w:rPr>
                <w:rFonts w:asciiTheme="minorEastAsia" w:hAnsiTheme="minorEastAsia" w:cs="宋体" w:hint="eastAsia"/>
                <w:sz w:val="18"/>
                <w:szCs w:val="18"/>
              </w:rPr>
              <w:t>的参数</w:t>
            </w:r>
            <w:r w:rsidRPr="00803D10">
              <w:rPr>
                <w:rFonts w:asciiTheme="minorEastAsia" w:hAnsiTheme="minorEastAsia" w:cs="宋体" w:hint="eastAsia"/>
                <w:sz w:val="18"/>
                <w:szCs w:val="18"/>
              </w:rPr>
              <w:t>对</w:t>
            </w:r>
            <w:r>
              <w:rPr>
                <w:rFonts w:asciiTheme="minorEastAsia" w:hAnsiTheme="minorEastAsia" w:cs="宋体" w:hint="eastAsia"/>
                <w:sz w:val="18"/>
                <w:szCs w:val="18"/>
              </w:rPr>
              <w:t>“维保服务</w:t>
            </w:r>
            <w:r w:rsidRPr="00EF0955">
              <w:rPr>
                <w:rFonts w:asciiTheme="minorEastAsia" w:hAnsiTheme="minorEastAsia" w:cs="宋体" w:hint="eastAsia"/>
                <w:sz w:val="18"/>
                <w:szCs w:val="18"/>
              </w:rPr>
              <w:t>内容及要求</w:t>
            </w:r>
            <w:r>
              <w:rPr>
                <w:rFonts w:asciiTheme="minorEastAsia" w:hAnsiTheme="minorEastAsia" w:cs="宋体" w:hint="eastAsia"/>
                <w:sz w:val="18"/>
                <w:szCs w:val="18"/>
              </w:rPr>
              <w:t>”中各要求的整体符合度，对服务方案的</w:t>
            </w:r>
            <w:r w:rsidRPr="00803D10">
              <w:rPr>
                <w:rFonts w:asciiTheme="minorEastAsia" w:hAnsiTheme="minorEastAsia" w:cs="宋体" w:hint="eastAsia"/>
                <w:sz w:val="18"/>
                <w:szCs w:val="18"/>
              </w:rPr>
              <w:t>满足情况进行综合评定，满分</w:t>
            </w:r>
            <w:r>
              <w:rPr>
                <w:rFonts w:asciiTheme="minorEastAsia" w:hAnsiTheme="minorEastAsia" w:cs="宋体" w:hint="eastAsia"/>
                <w:sz w:val="18"/>
                <w:szCs w:val="18"/>
              </w:rPr>
              <w:t>2</w:t>
            </w:r>
            <w:r w:rsidR="00BB2376">
              <w:rPr>
                <w:rFonts w:asciiTheme="minorEastAsia" w:hAnsiTheme="minorEastAsia" w:cs="宋体" w:hint="eastAsia"/>
                <w:sz w:val="18"/>
                <w:szCs w:val="18"/>
              </w:rPr>
              <w:t>5</w:t>
            </w:r>
            <w:r w:rsidRPr="00803D10">
              <w:rPr>
                <w:rFonts w:asciiTheme="minorEastAsia" w:hAnsiTheme="minorEastAsia" w:cs="宋体" w:hint="eastAsia"/>
                <w:sz w:val="18"/>
                <w:szCs w:val="18"/>
              </w:rPr>
              <w:t>分</w:t>
            </w:r>
          </w:p>
        </w:tc>
      </w:tr>
      <w:tr w:rsidR="004475A2" w:rsidRPr="00803D10" w:rsidTr="001A765D">
        <w:trPr>
          <w:trHeight w:val="416"/>
        </w:trPr>
        <w:tc>
          <w:tcPr>
            <w:tcW w:w="1384" w:type="dxa"/>
            <w:vMerge/>
            <w:tcBorders>
              <w:top w:val="single" w:sz="4" w:space="0" w:color="auto"/>
              <w:left w:val="single" w:sz="4" w:space="0" w:color="auto"/>
              <w:right w:val="single" w:sz="4" w:space="0" w:color="auto"/>
            </w:tcBorders>
            <w:vAlign w:val="center"/>
            <w:hideMark/>
          </w:tcPr>
          <w:p w:rsidR="004475A2" w:rsidRPr="00803D10" w:rsidRDefault="004475A2" w:rsidP="001A765D">
            <w:pPr>
              <w:spacing w:line="360" w:lineRule="auto"/>
              <w:jc w:val="center"/>
              <w:rPr>
                <w:rFonts w:asciiTheme="minorEastAsia" w:hAnsiTheme="minorEastAsia"/>
                <w:sz w:val="18"/>
                <w:szCs w:val="18"/>
                <w:lang w:val="zh-CN"/>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EF0955" w:rsidRDefault="004475A2" w:rsidP="004475A2">
            <w:pPr>
              <w:rPr>
                <w:rFonts w:asciiTheme="minorEastAsia" w:hAnsiTheme="minorEastAsia"/>
                <w:sz w:val="18"/>
                <w:szCs w:val="18"/>
              </w:rPr>
            </w:pPr>
            <w:r w:rsidRPr="009A0477">
              <w:rPr>
                <w:rFonts w:asciiTheme="minorEastAsia" w:hAnsiTheme="minorEastAsia" w:hint="eastAsia"/>
                <w:bCs/>
                <w:color w:val="000000"/>
                <w:sz w:val="18"/>
                <w:szCs w:val="18"/>
              </w:rPr>
              <w:t>根据</w:t>
            </w:r>
            <w:proofErr w:type="gramStart"/>
            <w:r w:rsidRPr="009A0477">
              <w:rPr>
                <w:rFonts w:asciiTheme="minorEastAsia" w:hAnsiTheme="minorEastAsia" w:hint="eastAsia"/>
                <w:bCs/>
                <w:color w:val="000000"/>
                <w:sz w:val="18"/>
                <w:szCs w:val="18"/>
              </w:rPr>
              <w:t>设备维保服务</w:t>
            </w:r>
            <w:proofErr w:type="gramEnd"/>
            <w:r w:rsidRPr="009A0477">
              <w:rPr>
                <w:rFonts w:asciiTheme="minorEastAsia" w:hAnsiTheme="minorEastAsia" w:hint="eastAsia"/>
                <w:bCs/>
                <w:color w:val="000000"/>
                <w:sz w:val="18"/>
                <w:szCs w:val="18"/>
              </w:rPr>
              <w:t>商提供的设备</w:t>
            </w:r>
            <w:r>
              <w:rPr>
                <w:rFonts w:asciiTheme="minorEastAsia" w:hAnsiTheme="minorEastAsia" w:hint="eastAsia"/>
                <w:bCs/>
                <w:color w:val="000000"/>
                <w:sz w:val="18"/>
                <w:szCs w:val="18"/>
              </w:rPr>
              <w:t>维修备件品质、来源渠道等</w:t>
            </w:r>
            <w:r w:rsidRPr="00803D10">
              <w:rPr>
                <w:rFonts w:asciiTheme="minorEastAsia" w:hAnsiTheme="minorEastAsia" w:cs="宋体" w:hint="eastAsia"/>
                <w:sz w:val="18"/>
                <w:szCs w:val="18"/>
              </w:rPr>
              <w:t>综合评定，满分</w:t>
            </w:r>
            <w:r>
              <w:rPr>
                <w:rFonts w:asciiTheme="minorEastAsia" w:hAnsiTheme="minorEastAsia" w:cs="宋体" w:hint="eastAsia"/>
                <w:sz w:val="18"/>
                <w:szCs w:val="18"/>
              </w:rPr>
              <w:t>10</w:t>
            </w:r>
            <w:r w:rsidRPr="00803D10">
              <w:rPr>
                <w:rFonts w:asciiTheme="minorEastAsia" w:hAnsiTheme="minorEastAsia" w:cs="宋体" w:hint="eastAsia"/>
                <w:sz w:val="18"/>
                <w:szCs w:val="18"/>
              </w:rPr>
              <w:t>分</w:t>
            </w:r>
          </w:p>
        </w:tc>
      </w:tr>
      <w:tr w:rsidR="004475A2" w:rsidRPr="00803D10" w:rsidTr="001A765D">
        <w:trPr>
          <w:trHeight w:val="543"/>
        </w:trPr>
        <w:tc>
          <w:tcPr>
            <w:tcW w:w="1384" w:type="dxa"/>
            <w:vMerge/>
            <w:tcBorders>
              <w:left w:val="single" w:sz="4" w:space="0" w:color="auto"/>
              <w:right w:val="single" w:sz="4" w:space="0" w:color="auto"/>
            </w:tcBorders>
            <w:vAlign w:val="center"/>
            <w:hideMark/>
          </w:tcPr>
          <w:p w:rsidR="004475A2" w:rsidRPr="00803D10" w:rsidRDefault="004475A2" w:rsidP="001A765D">
            <w:pPr>
              <w:spacing w:line="360" w:lineRule="auto"/>
              <w:jc w:val="center"/>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jc w:val="left"/>
              <w:rPr>
                <w:rFonts w:asciiTheme="minorEastAsia" w:hAnsiTheme="minorEastAsia"/>
                <w:bCs/>
                <w:color w:val="000000"/>
                <w:sz w:val="18"/>
                <w:szCs w:val="18"/>
              </w:rPr>
            </w:pPr>
            <w:r w:rsidRPr="009A0477">
              <w:rPr>
                <w:rFonts w:asciiTheme="minorEastAsia" w:hAnsiTheme="minorEastAsia" w:hint="eastAsia"/>
                <w:bCs/>
                <w:color w:val="000000"/>
                <w:sz w:val="18"/>
                <w:szCs w:val="18"/>
              </w:rPr>
              <w:t>根据</w:t>
            </w:r>
            <w:proofErr w:type="gramStart"/>
            <w:r w:rsidRPr="009A0477">
              <w:rPr>
                <w:rFonts w:asciiTheme="minorEastAsia" w:hAnsiTheme="minorEastAsia" w:hint="eastAsia"/>
                <w:bCs/>
                <w:color w:val="000000"/>
                <w:sz w:val="18"/>
                <w:szCs w:val="18"/>
              </w:rPr>
              <w:t>设备维保服务</w:t>
            </w:r>
            <w:proofErr w:type="gramEnd"/>
            <w:r w:rsidRPr="009A0477">
              <w:rPr>
                <w:rFonts w:asciiTheme="minorEastAsia" w:hAnsiTheme="minorEastAsia" w:hint="eastAsia"/>
                <w:bCs/>
                <w:color w:val="000000"/>
                <w:sz w:val="18"/>
                <w:szCs w:val="18"/>
              </w:rPr>
              <w:t>商提供的设备</w:t>
            </w:r>
            <w:r>
              <w:rPr>
                <w:rFonts w:asciiTheme="minorEastAsia" w:hAnsiTheme="minorEastAsia" w:hint="eastAsia"/>
                <w:bCs/>
                <w:color w:val="000000"/>
                <w:sz w:val="18"/>
                <w:szCs w:val="18"/>
              </w:rPr>
              <w:t>定期保养</w:t>
            </w:r>
            <w:r w:rsidRPr="009A0477">
              <w:rPr>
                <w:rFonts w:asciiTheme="minorEastAsia" w:hAnsiTheme="minorEastAsia" w:hint="eastAsia"/>
                <w:bCs/>
                <w:color w:val="000000"/>
                <w:sz w:val="18"/>
                <w:szCs w:val="18"/>
              </w:rPr>
              <w:t>服务方案</w:t>
            </w:r>
            <w:r w:rsidRPr="00803D10">
              <w:rPr>
                <w:rFonts w:asciiTheme="minorEastAsia" w:hAnsiTheme="minorEastAsia" w:cs="宋体" w:hint="eastAsia"/>
                <w:sz w:val="18"/>
                <w:szCs w:val="18"/>
              </w:rPr>
              <w:t>综合评定，满分</w:t>
            </w:r>
            <w:r>
              <w:rPr>
                <w:rFonts w:asciiTheme="minorEastAsia" w:hAnsiTheme="minorEastAsia" w:cs="宋体" w:hint="eastAsia"/>
                <w:sz w:val="18"/>
                <w:szCs w:val="18"/>
              </w:rPr>
              <w:t>10</w:t>
            </w:r>
            <w:r w:rsidRPr="00803D10">
              <w:rPr>
                <w:rFonts w:asciiTheme="minorEastAsia" w:hAnsiTheme="minorEastAsia" w:cs="宋体" w:hint="eastAsia"/>
                <w:sz w:val="18"/>
                <w:szCs w:val="18"/>
              </w:rPr>
              <w:t>分</w:t>
            </w:r>
          </w:p>
        </w:tc>
      </w:tr>
      <w:tr w:rsidR="004475A2" w:rsidRPr="00803D10" w:rsidTr="001A765D">
        <w:trPr>
          <w:trHeight w:val="662"/>
        </w:trPr>
        <w:tc>
          <w:tcPr>
            <w:tcW w:w="1384" w:type="dxa"/>
            <w:vMerge/>
            <w:tcBorders>
              <w:left w:val="single" w:sz="4" w:space="0" w:color="auto"/>
              <w:right w:val="single" w:sz="4" w:space="0" w:color="auto"/>
            </w:tcBorders>
            <w:vAlign w:val="center"/>
            <w:hideMark/>
          </w:tcPr>
          <w:p w:rsidR="004475A2" w:rsidRPr="00803D10" w:rsidRDefault="004475A2" w:rsidP="001A765D">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autoSpaceDE w:val="0"/>
              <w:autoSpaceDN w:val="0"/>
              <w:adjustRightInd w:val="0"/>
              <w:rPr>
                <w:rFonts w:asciiTheme="minorEastAsia" w:hAnsiTheme="minorEastAsia"/>
                <w:color w:val="000000"/>
                <w:sz w:val="18"/>
                <w:szCs w:val="18"/>
              </w:rPr>
            </w:pPr>
            <w:r w:rsidRPr="00282C15">
              <w:rPr>
                <w:rFonts w:asciiTheme="minorEastAsia" w:hAnsiTheme="minorEastAsia" w:hint="eastAsia"/>
                <w:bCs/>
                <w:color w:val="000000"/>
                <w:sz w:val="18"/>
                <w:szCs w:val="18"/>
              </w:rPr>
              <w:t>根据</w:t>
            </w:r>
            <w:proofErr w:type="gramStart"/>
            <w:r w:rsidRPr="00282C15">
              <w:rPr>
                <w:rFonts w:asciiTheme="minorEastAsia" w:hAnsiTheme="minorEastAsia" w:hint="eastAsia"/>
                <w:bCs/>
                <w:color w:val="000000"/>
                <w:sz w:val="18"/>
                <w:szCs w:val="18"/>
              </w:rPr>
              <w:t>设备维保服务</w:t>
            </w:r>
            <w:proofErr w:type="gramEnd"/>
            <w:r w:rsidRPr="00282C15">
              <w:rPr>
                <w:rFonts w:asciiTheme="minorEastAsia" w:hAnsiTheme="minorEastAsia" w:hint="eastAsia"/>
                <w:bCs/>
                <w:color w:val="000000"/>
                <w:sz w:val="18"/>
                <w:szCs w:val="18"/>
              </w:rPr>
              <w:t>商提供的设备日常维护保养服务方案</w:t>
            </w:r>
            <w:r w:rsidRPr="00803D10">
              <w:rPr>
                <w:rFonts w:asciiTheme="minorEastAsia" w:hAnsiTheme="minorEastAsia" w:cs="宋体" w:hint="eastAsia"/>
                <w:sz w:val="18"/>
                <w:szCs w:val="18"/>
              </w:rPr>
              <w:t>综合评定，满分</w:t>
            </w:r>
            <w:r>
              <w:rPr>
                <w:rFonts w:asciiTheme="minorEastAsia" w:hAnsiTheme="minorEastAsia" w:cs="宋体" w:hint="eastAsia"/>
                <w:sz w:val="18"/>
                <w:szCs w:val="18"/>
              </w:rPr>
              <w:t>10</w:t>
            </w:r>
            <w:r w:rsidRPr="00803D10">
              <w:rPr>
                <w:rFonts w:asciiTheme="minorEastAsia" w:hAnsiTheme="minorEastAsia" w:cs="宋体" w:hint="eastAsia"/>
                <w:sz w:val="18"/>
                <w:szCs w:val="18"/>
              </w:rPr>
              <w:t>分</w:t>
            </w:r>
          </w:p>
        </w:tc>
      </w:tr>
      <w:tr w:rsidR="004475A2" w:rsidRPr="00803D10" w:rsidTr="001A765D">
        <w:trPr>
          <w:trHeight w:val="454"/>
        </w:trPr>
        <w:tc>
          <w:tcPr>
            <w:tcW w:w="1384" w:type="dxa"/>
            <w:vMerge/>
            <w:tcBorders>
              <w:left w:val="single" w:sz="4" w:space="0" w:color="auto"/>
              <w:right w:val="single" w:sz="4" w:space="0" w:color="auto"/>
            </w:tcBorders>
            <w:vAlign w:val="center"/>
            <w:hideMark/>
          </w:tcPr>
          <w:p w:rsidR="004475A2" w:rsidRPr="00803D10" w:rsidRDefault="004475A2" w:rsidP="001A765D">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282C15" w:rsidRDefault="004475A2" w:rsidP="001A765D">
            <w:pPr>
              <w:autoSpaceDE w:val="0"/>
              <w:autoSpaceDN w:val="0"/>
              <w:adjustRightInd w:val="0"/>
              <w:rPr>
                <w:rFonts w:asciiTheme="minorEastAsia" w:hAnsiTheme="minorEastAsia"/>
                <w:bCs/>
                <w:color w:val="000000"/>
                <w:sz w:val="18"/>
                <w:szCs w:val="18"/>
              </w:rPr>
            </w:pPr>
            <w:r w:rsidRPr="00282C15">
              <w:rPr>
                <w:rFonts w:asciiTheme="minorEastAsia" w:hAnsiTheme="minorEastAsia" w:hint="eastAsia"/>
                <w:bCs/>
                <w:color w:val="000000"/>
                <w:sz w:val="18"/>
                <w:szCs w:val="18"/>
              </w:rPr>
              <w:t>根据</w:t>
            </w:r>
            <w:proofErr w:type="gramStart"/>
            <w:r w:rsidRPr="00282C15">
              <w:rPr>
                <w:rFonts w:asciiTheme="minorEastAsia" w:hAnsiTheme="minorEastAsia" w:hint="eastAsia"/>
                <w:bCs/>
                <w:color w:val="000000"/>
                <w:sz w:val="18"/>
                <w:szCs w:val="18"/>
              </w:rPr>
              <w:t>设备维保服务</w:t>
            </w:r>
            <w:proofErr w:type="gramEnd"/>
            <w:r w:rsidRPr="00282C15">
              <w:rPr>
                <w:rFonts w:asciiTheme="minorEastAsia" w:hAnsiTheme="minorEastAsia" w:hint="eastAsia"/>
                <w:bCs/>
                <w:color w:val="000000"/>
                <w:sz w:val="18"/>
                <w:szCs w:val="18"/>
              </w:rPr>
              <w:t>商提供的设备</w:t>
            </w:r>
            <w:r>
              <w:rPr>
                <w:rFonts w:asciiTheme="minorEastAsia" w:hAnsiTheme="minorEastAsia" w:hint="eastAsia"/>
                <w:bCs/>
                <w:color w:val="000000"/>
                <w:sz w:val="18"/>
                <w:szCs w:val="18"/>
              </w:rPr>
              <w:t>紧急维修</w:t>
            </w:r>
            <w:r w:rsidRPr="00282C15">
              <w:rPr>
                <w:rFonts w:asciiTheme="minorEastAsia" w:hAnsiTheme="minorEastAsia" w:hint="eastAsia"/>
                <w:bCs/>
                <w:color w:val="000000"/>
                <w:sz w:val="18"/>
                <w:szCs w:val="18"/>
              </w:rPr>
              <w:t>服务方案</w:t>
            </w:r>
            <w:r w:rsidRPr="00803D10">
              <w:rPr>
                <w:rFonts w:asciiTheme="minorEastAsia" w:hAnsiTheme="minorEastAsia" w:cs="宋体" w:hint="eastAsia"/>
                <w:sz w:val="18"/>
                <w:szCs w:val="18"/>
              </w:rPr>
              <w:t>综合评定，满分</w:t>
            </w:r>
            <w:r>
              <w:rPr>
                <w:rFonts w:asciiTheme="minorEastAsia" w:hAnsiTheme="minorEastAsia" w:cs="宋体" w:hint="eastAsia"/>
                <w:sz w:val="18"/>
                <w:szCs w:val="18"/>
              </w:rPr>
              <w:t>10</w:t>
            </w:r>
            <w:r w:rsidRPr="00803D10">
              <w:rPr>
                <w:rFonts w:asciiTheme="minorEastAsia" w:hAnsiTheme="minorEastAsia" w:cs="宋体" w:hint="eastAsia"/>
                <w:sz w:val="18"/>
                <w:szCs w:val="18"/>
              </w:rPr>
              <w:t>分</w:t>
            </w:r>
          </w:p>
        </w:tc>
      </w:tr>
      <w:tr w:rsidR="004475A2" w:rsidRPr="00803D10" w:rsidTr="001A765D">
        <w:trPr>
          <w:trHeight w:val="491"/>
        </w:trPr>
        <w:tc>
          <w:tcPr>
            <w:tcW w:w="1384" w:type="dxa"/>
            <w:vMerge/>
            <w:tcBorders>
              <w:left w:val="single" w:sz="4" w:space="0" w:color="auto"/>
              <w:right w:val="single" w:sz="4" w:space="0" w:color="auto"/>
            </w:tcBorders>
            <w:vAlign w:val="center"/>
            <w:hideMark/>
          </w:tcPr>
          <w:p w:rsidR="004475A2" w:rsidRPr="00803D10" w:rsidRDefault="004475A2" w:rsidP="001A765D">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282C15" w:rsidRDefault="004475A2" w:rsidP="001A765D">
            <w:pPr>
              <w:autoSpaceDE w:val="0"/>
              <w:autoSpaceDN w:val="0"/>
              <w:adjustRightInd w:val="0"/>
              <w:rPr>
                <w:rFonts w:asciiTheme="minorEastAsia" w:hAnsiTheme="minorEastAsia"/>
                <w:bCs/>
                <w:color w:val="000000"/>
                <w:sz w:val="18"/>
                <w:szCs w:val="18"/>
              </w:rPr>
            </w:pPr>
            <w:r w:rsidRPr="00282C15">
              <w:rPr>
                <w:rFonts w:asciiTheme="minorEastAsia" w:hAnsiTheme="minorEastAsia" w:hint="eastAsia"/>
                <w:bCs/>
                <w:color w:val="000000"/>
                <w:sz w:val="18"/>
                <w:szCs w:val="18"/>
              </w:rPr>
              <w:t>对投入本项目的维修人员人数、技术水平和经验进行</w:t>
            </w:r>
            <w:r w:rsidRPr="00803D10">
              <w:rPr>
                <w:rFonts w:asciiTheme="minorEastAsia" w:hAnsiTheme="minorEastAsia" w:cs="宋体" w:hint="eastAsia"/>
                <w:sz w:val="18"/>
                <w:szCs w:val="18"/>
              </w:rPr>
              <w:t>综合评定，满分</w:t>
            </w:r>
            <w:r>
              <w:rPr>
                <w:rFonts w:asciiTheme="minorEastAsia" w:hAnsiTheme="minorEastAsia" w:cs="宋体" w:hint="eastAsia"/>
                <w:sz w:val="18"/>
                <w:szCs w:val="18"/>
              </w:rPr>
              <w:t>10</w:t>
            </w:r>
            <w:r w:rsidRPr="00803D10">
              <w:rPr>
                <w:rFonts w:asciiTheme="minorEastAsia" w:hAnsiTheme="minorEastAsia" w:cs="宋体" w:hint="eastAsia"/>
                <w:sz w:val="18"/>
                <w:szCs w:val="18"/>
              </w:rPr>
              <w:t>分</w:t>
            </w:r>
          </w:p>
        </w:tc>
      </w:tr>
      <w:tr w:rsidR="004475A2" w:rsidRPr="00803D10" w:rsidTr="004475A2">
        <w:trPr>
          <w:trHeight w:val="515"/>
        </w:trPr>
        <w:tc>
          <w:tcPr>
            <w:tcW w:w="1384" w:type="dxa"/>
            <w:vMerge/>
            <w:tcBorders>
              <w:left w:val="single" w:sz="4" w:space="0" w:color="auto"/>
              <w:bottom w:val="single" w:sz="4" w:space="0" w:color="auto"/>
              <w:right w:val="single" w:sz="4" w:space="0" w:color="auto"/>
            </w:tcBorders>
            <w:vAlign w:val="center"/>
            <w:hideMark/>
          </w:tcPr>
          <w:p w:rsidR="004475A2" w:rsidRPr="00803D10" w:rsidRDefault="004475A2" w:rsidP="001A765D">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autoSpaceDE w:val="0"/>
              <w:autoSpaceDN w:val="0"/>
              <w:adjustRightInd w:val="0"/>
              <w:rPr>
                <w:rFonts w:asciiTheme="minorEastAsia" w:hAnsiTheme="minorEastAsia"/>
                <w:color w:val="000000"/>
                <w:sz w:val="18"/>
                <w:szCs w:val="18"/>
              </w:rPr>
            </w:pPr>
            <w:r w:rsidRPr="00282C15">
              <w:rPr>
                <w:rFonts w:asciiTheme="minorEastAsia" w:hAnsiTheme="minorEastAsia" w:hint="eastAsia"/>
                <w:color w:val="000000"/>
                <w:sz w:val="18"/>
                <w:szCs w:val="18"/>
              </w:rPr>
              <w:t>根据</w:t>
            </w:r>
            <w:proofErr w:type="gramStart"/>
            <w:r w:rsidRPr="00282C15">
              <w:rPr>
                <w:rFonts w:asciiTheme="minorEastAsia" w:hAnsiTheme="minorEastAsia" w:hint="eastAsia"/>
                <w:color w:val="000000"/>
                <w:sz w:val="18"/>
                <w:szCs w:val="18"/>
              </w:rPr>
              <w:t>设备维保服务</w:t>
            </w:r>
            <w:proofErr w:type="gramEnd"/>
            <w:r w:rsidRPr="00282C15">
              <w:rPr>
                <w:rFonts w:asciiTheme="minorEastAsia" w:hAnsiTheme="minorEastAsia" w:hint="eastAsia"/>
                <w:color w:val="000000"/>
                <w:sz w:val="18"/>
                <w:szCs w:val="18"/>
              </w:rPr>
              <w:t>商拟投入的维修、检测等设备、工器具情况等进行综合</w:t>
            </w:r>
            <w:r w:rsidRPr="00803D10">
              <w:rPr>
                <w:rFonts w:asciiTheme="minorEastAsia" w:hAnsiTheme="minorEastAsia" w:cs="宋体" w:hint="eastAsia"/>
                <w:sz w:val="18"/>
                <w:szCs w:val="18"/>
              </w:rPr>
              <w:t>评定，满分</w:t>
            </w:r>
            <w:r>
              <w:rPr>
                <w:rFonts w:asciiTheme="minorEastAsia" w:hAnsiTheme="minorEastAsia" w:cs="宋体" w:hint="eastAsia"/>
                <w:sz w:val="18"/>
                <w:szCs w:val="18"/>
              </w:rPr>
              <w:t>5</w:t>
            </w:r>
            <w:r w:rsidRPr="00803D10">
              <w:rPr>
                <w:rFonts w:asciiTheme="minorEastAsia" w:hAnsiTheme="minorEastAsia" w:cs="宋体" w:hint="eastAsia"/>
                <w:sz w:val="18"/>
                <w:szCs w:val="18"/>
              </w:rPr>
              <w:t>分</w:t>
            </w:r>
          </w:p>
        </w:tc>
      </w:tr>
      <w:tr w:rsidR="004475A2" w:rsidRPr="00803D10" w:rsidTr="001A765D">
        <w:trPr>
          <w:trHeight w:val="1203"/>
        </w:trPr>
        <w:tc>
          <w:tcPr>
            <w:tcW w:w="1384"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spacing w:line="360" w:lineRule="auto"/>
              <w:jc w:val="center"/>
              <w:rPr>
                <w:rFonts w:asciiTheme="minorEastAsia" w:hAnsiTheme="minorEastAsia"/>
                <w:color w:val="000000"/>
                <w:sz w:val="18"/>
                <w:szCs w:val="18"/>
                <w:lang w:val="zh-CN"/>
              </w:rPr>
            </w:pPr>
            <w:r w:rsidRPr="00803D10">
              <w:rPr>
                <w:rFonts w:asciiTheme="minorEastAsia" w:hAnsiTheme="minorEastAsia" w:hint="eastAsia"/>
                <w:color w:val="000000"/>
                <w:sz w:val="18"/>
                <w:szCs w:val="18"/>
                <w:lang w:val="zh-CN"/>
              </w:rPr>
              <w:t>优于招标文件的承诺和建议（</w:t>
            </w:r>
            <w:r>
              <w:rPr>
                <w:rFonts w:asciiTheme="minorEastAsia" w:hAnsiTheme="minorEastAsia" w:hint="eastAsia"/>
                <w:color w:val="000000"/>
                <w:sz w:val="18"/>
                <w:szCs w:val="18"/>
                <w:lang w:val="zh-CN"/>
              </w:rPr>
              <w:t>3</w:t>
            </w:r>
            <w:r w:rsidR="00BB2376">
              <w:rPr>
                <w:rFonts w:asciiTheme="minorEastAsia" w:hAnsiTheme="minorEastAsia" w:hint="eastAsia"/>
                <w:color w:val="000000"/>
                <w:sz w:val="18"/>
                <w:szCs w:val="18"/>
                <w:lang w:val="zh-CN"/>
              </w:rPr>
              <w:t>.5</w:t>
            </w:r>
            <w:r w:rsidRPr="00803D10">
              <w:rPr>
                <w:rFonts w:asciiTheme="minorEastAsia" w:hAnsiTheme="minorEastAsia" w:hint="eastAsia"/>
                <w:color w:val="000000"/>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jc w:val="left"/>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根据各投标人实质上优于招标文件的承诺和有价值的建议由评委评定。满分</w:t>
            </w:r>
            <w:r>
              <w:rPr>
                <w:rFonts w:asciiTheme="minorEastAsia" w:hAnsiTheme="minorEastAsia" w:hint="eastAsia"/>
                <w:color w:val="000000"/>
                <w:sz w:val="18"/>
                <w:szCs w:val="18"/>
              </w:rPr>
              <w:t>3</w:t>
            </w:r>
            <w:r w:rsidR="00BB2376">
              <w:rPr>
                <w:rFonts w:asciiTheme="minorEastAsia" w:hAnsiTheme="minorEastAsia" w:hint="eastAsia"/>
                <w:color w:val="000000"/>
                <w:sz w:val="18"/>
                <w:szCs w:val="18"/>
              </w:rPr>
              <w:t>.5</w:t>
            </w:r>
            <w:r w:rsidRPr="00803D10">
              <w:rPr>
                <w:rFonts w:asciiTheme="minorEastAsia" w:hAnsiTheme="minorEastAsia" w:hint="eastAsia"/>
                <w:color w:val="000000"/>
                <w:sz w:val="18"/>
                <w:szCs w:val="18"/>
              </w:rPr>
              <w:t>分。</w:t>
            </w:r>
          </w:p>
        </w:tc>
      </w:tr>
      <w:tr w:rsidR="004475A2" w:rsidRPr="00803D10" w:rsidTr="001A765D">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4475A2" w:rsidRPr="00803D10" w:rsidRDefault="004475A2" w:rsidP="001A765D">
            <w:pPr>
              <w:spacing w:line="360" w:lineRule="auto"/>
              <w:jc w:val="center"/>
              <w:rPr>
                <w:rFonts w:asciiTheme="minorEastAsia" w:hAnsiTheme="minorEastAsia"/>
                <w:color w:val="000000"/>
                <w:sz w:val="18"/>
                <w:szCs w:val="18"/>
                <w:lang w:val="zh-CN"/>
              </w:rPr>
            </w:pPr>
            <w:r w:rsidRPr="00803D10">
              <w:rPr>
                <w:rFonts w:asciiTheme="minorEastAsia" w:hAnsiTheme="minorEastAsia"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4475A2" w:rsidRPr="00803D10" w:rsidRDefault="004475A2" w:rsidP="001A765D">
            <w:pPr>
              <w:jc w:val="left"/>
              <w:rPr>
                <w:rFonts w:asciiTheme="minorEastAsia" w:hAnsiTheme="minorEastAsia"/>
                <w:color w:val="000000"/>
                <w:sz w:val="18"/>
                <w:szCs w:val="18"/>
              </w:rPr>
            </w:pPr>
          </w:p>
        </w:tc>
      </w:tr>
    </w:tbl>
    <w:p w:rsidR="00873A84" w:rsidRDefault="00873A84">
      <w:pPr>
        <w:pStyle w:val="a9"/>
        <w:ind w:firstLineChars="0" w:firstLine="0"/>
        <w:rPr>
          <w:rFonts w:ascii="宋体" w:hAnsi="宋体"/>
          <w:sz w:val="18"/>
          <w:szCs w:val="18"/>
        </w:rPr>
      </w:pPr>
    </w:p>
    <w:sectPr w:rsidR="00873A84" w:rsidSect="00DC37A6">
      <w:pgSz w:w="11906" w:h="16838"/>
      <w:pgMar w:top="1276"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D91" w:rsidRDefault="00A17D91" w:rsidP="00A17D91">
      <w:r>
        <w:separator/>
      </w:r>
    </w:p>
  </w:endnote>
  <w:endnote w:type="continuationSeparator" w:id="1">
    <w:p w:rsidR="00A17D91" w:rsidRDefault="00A17D91" w:rsidP="00A17D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FangSong">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D91" w:rsidRDefault="00A17D91" w:rsidP="00A17D91">
      <w:r>
        <w:separator/>
      </w:r>
    </w:p>
  </w:footnote>
  <w:footnote w:type="continuationSeparator" w:id="1">
    <w:p w:rsidR="00A17D91" w:rsidRDefault="00A17D91" w:rsidP="00A17D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ED040D7"/>
    <w:multiLevelType w:val="singleLevel"/>
    <w:tmpl w:val="AED040D7"/>
    <w:lvl w:ilvl="0">
      <w:start w:val="6"/>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2B04"/>
    <w:rsid w:val="00023771"/>
    <w:rsid w:val="000262BB"/>
    <w:rsid w:val="000311D2"/>
    <w:rsid w:val="00031856"/>
    <w:rsid w:val="00033BC4"/>
    <w:rsid w:val="00040767"/>
    <w:rsid w:val="00040CF1"/>
    <w:rsid w:val="00045E5D"/>
    <w:rsid w:val="000501D4"/>
    <w:rsid w:val="00051ED9"/>
    <w:rsid w:val="0005487B"/>
    <w:rsid w:val="000563DD"/>
    <w:rsid w:val="00057B21"/>
    <w:rsid w:val="00057F22"/>
    <w:rsid w:val="0006059F"/>
    <w:rsid w:val="000615A2"/>
    <w:rsid w:val="000718AF"/>
    <w:rsid w:val="00075881"/>
    <w:rsid w:val="00080700"/>
    <w:rsid w:val="000830AC"/>
    <w:rsid w:val="00084219"/>
    <w:rsid w:val="00092AF2"/>
    <w:rsid w:val="000A1B71"/>
    <w:rsid w:val="000B4243"/>
    <w:rsid w:val="000B7086"/>
    <w:rsid w:val="000C0688"/>
    <w:rsid w:val="000C2106"/>
    <w:rsid w:val="000C3217"/>
    <w:rsid w:val="000C7D3A"/>
    <w:rsid w:val="000D0739"/>
    <w:rsid w:val="000D3C19"/>
    <w:rsid w:val="000D6AFC"/>
    <w:rsid w:val="000D71E9"/>
    <w:rsid w:val="000E2254"/>
    <w:rsid w:val="000E3048"/>
    <w:rsid w:val="000E521B"/>
    <w:rsid w:val="000E78D7"/>
    <w:rsid w:val="000F26BC"/>
    <w:rsid w:val="000F30C8"/>
    <w:rsid w:val="000F34B4"/>
    <w:rsid w:val="000F49A9"/>
    <w:rsid w:val="00102CD2"/>
    <w:rsid w:val="00112AED"/>
    <w:rsid w:val="00113BF2"/>
    <w:rsid w:val="00117A41"/>
    <w:rsid w:val="00120A41"/>
    <w:rsid w:val="00122037"/>
    <w:rsid w:val="00125076"/>
    <w:rsid w:val="00131975"/>
    <w:rsid w:val="00132B5F"/>
    <w:rsid w:val="00141F17"/>
    <w:rsid w:val="00142840"/>
    <w:rsid w:val="001451F4"/>
    <w:rsid w:val="0014691B"/>
    <w:rsid w:val="001518E6"/>
    <w:rsid w:val="0015297E"/>
    <w:rsid w:val="00152E47"/>
    <w:rsid w:val="0015677E"/>
    <w:rsid w:val="0016352E"/>
    <w:rsid w:val="00165D74"/>
    <w:rsid w:val="0017135D"/>
    <w:rsid w:val="00172047"/>
    <w:rsid w:val="001752A1"/>
    <w:rsid w:val="0017686B"/>
    <w:rsid w:val="001768E2"/>
    <w:rsid w:val="00180E7C"/>
    <w:rsid w:val="0018233C"/>
    <w:rsid w:val="00183FE2"/>
    <w:rsid w:val="00185DC5"/>
    <w:rsid w:val="001875F2"/>
    <w:rsid w:val="00195040"/>
    <w:rsid w:val="00195D04"/>
    <w:rsid w:val="001A216B"/>
    <w:rsid w:val="001A7115"/>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25C"/>
    <w:rsid w:val="00205C8D"/>
    <w:rsid w:val="00210848"/>
    <w:rsid w:val="002219C7"/>
    <w:rsid w:val="00233CF6"/>
    <w:rsid w:val="00234DCE"/>
    <w:rsid w:val="00235D34"/>
    <w:rsid w:val="00236FD0"/>
    <w:rsid w:val="00243E7F"/>
    <w:rsid w:val="0025059E"/>
    <w:rsid w:val="0025202A"/>
    <w:rsid w:val="002539C8"/>
    <w:rsid w:val="002610C5"/>
    <w:rsid w:val="00263774"/>
    <w:rsid w:val="00265BED"/>
    <w:rsid w:val="00270AFB"/>
    <w:rsid w:val="00272502"/>
    <w:rsid w:val="002733A2"/>
    <w:rsid w:val="002743DD"/>
    <w:rsid w:val="00275E7B"/>
    <w:rsid w:val="0027728A"/>
    <w:rsid w:val="00282953"/>
    <w:rsid w:val="00284691"/>
    <w:rsid w:val="00284CC9"/>
    <w:rsid w:val="002914E9"/>
    <w:rsid w:val="00293A18"/>
    <w:rsid w:val="002952EE"/>
    <w:rsid w:val="00297312"/>
    <w:rsid w:val="002A2E10"/>
    <w:rsid w:val="002B1072"/>
    <w:rsid w:val="002B607B"/>
    <w:rsid w:val="002B731D"/>
    <w:rsid w:val="002C5B06"/>
    <w:rsid w:val="002C79E7"/>
    <w:rsid w:val="002D0664"/>
    <w:rsid w:val="002E662C"/>
    <w:rsid w:val="002F6F76"/>
    <w:rsid w:val="002F7C48"/>
    <w:rsid w:val="0030023F"/>
    <w:rsid w:val="00300488"/>
    <w:rsid w:val="00300DE4"/>
    <w:rsid w:val="00300EA0"/>
    <w:rsid w:val="0030172B"/>
    <w:rsid w:val="00301A0E"/>
    <w:rsid w:val="00301CBC"/>
    <w:rsid w:val="00301E51"/>
    <w:rsid w:val="003024A3"/>
    <w:rsid w:val="003132D4"/>
    <w:rsid w:val="003152A4"/>
    <w:rsid w:val="00323994"/>
    <w:rsid w:val="00324C69"/>
    <w:rsid w:val="003374AF"/>
    <w:rsid w:val="00341E18"/>
    <w:rsid w:val="003427E2"/>
    <w:rsid w:val="003435FC"/>
    <w:rsid w:val="003459D3"/>
    <w:rsid w:val="00346ECD"/>
    <w:rsid w:val="00354BA1"/>
    <w:rsid w:val="0035624D"/>
    <w:rsid w:val="00363B50"/>
    <w:rsid w:val="003640F9"/>
    <w:rsid w:val="003729EB"/>
    <w:rsid w:val="003738E4"/>
    <w:rsid w:val="00374E8B"/>
    <w:rsid w:val="00376ACA"/>
    <w:rsid w:val="0038473F"/>
    <w:rsid w:val="003855C8"/>
    <w:rsid w:val="00386AD3"/>
    <w:rsid w:val="00386EE6"/>
    <w:rsid w:val="0039065C"/>
    <w:rsid w:val="003943A8"/>
    <w:rsid w:val="003945C9"/>
    <w:rsid w:val="0039481A"/>
    <w:rsid w:val="003A3C83"/>
    <w:rsid w:val="003A3F80"/>
    <w:rsid w:val="003A4325"/>
    <w:rsid w:val="003A65BC"/>
    <w:rsid w:val="003B2B02"/>
    <w:rsid w:val="003B2DA4"/>
    <w:rsid w:val="003B4864"/>
    <w:rsid w:val="003B4B5F"/>
    <w:rsid w:val="003B5E91"/>
    <w:rsid w:val="003C3320"/>
    <w:rsid w:val="003C39EE"/>
    <w:rsid w:val="003C5998"/>
    <w:rsid w:val="003D1DEE"/>
    <w:rsid w:val="003D2848"/>
    <w:rsid w:val="003E3E3B"/>
    <w:rsid w:val="003E51C6"/>
    <w:rsid w:val="003F44F3"/>
    <w:rsid w:val="003F49F1"/>
    <w:rsid w:val="004005B9"/>
    <w:rsid w:val="00400957"/>
    <w:rsid w:val="00401B5F"/>
    <w:rsid w:val="00404B0B"/>
    <w:rsid w:val="00417632"/>
    <w:rsid w:val="00421E67"/>
    <w:rsid w:val="004273EF"/>
    <w:rsid w:val="00427543"/>
    <w:rsid w:val="00427E64"/>
    <w:rsid w:val="00427FDC"/>
    <w:rsid w:val="0043054F"/>
    <w:rsid w:val="0043548A"/>
    <w:rsid w:val="0043677D"/>
    <w:rsid w:val="0043741C"/>
    <w:rsid w:val="0044197B"/>
    <w:rsid w:val="00443C47"/>
    <w:rsid w:val="00443C97"/>
    <w:rsid w:val="004475A2"/>
    <w:rsid w:val="00451E34"/>
    <w:rsid w:val="004574E6"/>
    <w:rsid w:val="00460F55"/>
    <w:rsid w:val="004613F6"/>
    <w:rsid w:val="00461D00"/>
    <w:rsid w:val="004626EA"/>
    <w:rsid w:val="004651A6"/>
    <w:rsid w:val="004662C7"/>
    <w:rsid w:val="00472D7A"/>
    <w:rsid w:val="00474677"/>
    <w:rsid w:val="00476058"/>
    <w:rsid w:val="0048062D"/>
    <w:rsid w:val="00480A41"/>
    <w:rsid w:val="00481009"/>
    <w:rsid w:val="00482FDE"/>
    <w:rsid w:val="00484FA7"/>
    <w:rsid w:val="004856B1"/>
    <w:rsid w:val="004909B3"/>
    <w:rsid w:val="00492807"/>
    <w:rsid w:val="00494E9D"/>
    <w:rsid w:val="00496774"/>
    <w:rsid w:val="004A0DD3"/>
    <w:rsid w:val="004A169A"/>
    <w:rsid w:val="004A2A0C"/>
    <w:rsid w:val="004A66A3"/>
    <w:rsid w:val="004B3EBF"/>
    <w:rsid w:val="004B7118"/>
    <w:rsid w:val="004C5B9F"/>
    <w:rsid w:val="004C66B0"/>
    <w:rsid w:val="004C6ED3"/>
    <w:rsid w:val="004C70A1"/>
    <w:rsid w:val="004D088E"/>
    <w:rsid w:val="004D1CDD"/>
    <w:rsid w:val="004E0305"/>
    <w:rsid w:val="004E143E"/>
    <w:rsid w:val="004E52DC"/>
    <w:rsid w:val="004F036C"/>
    <w:rsid w:val="004F1966"/>
    <w:rsid w:val="004F3C9B"/>
    <w:rsid w:val="004F422B"/>
    <w:rsid w:val="004F70B2"/>
    <w:rsid w:val="005017F8"/>
    <w:rsid w:val="00501912"/>
    <w:rsid w:val="005042C6"/>
    <w:rsid w:val="00512F76"/>
    <w:rsid w:val="005136AA"/>
    <w:rsid w:val="00514B4B"/>
    <w:rsid w:val="00516258"/>
    <w:rsid w:val="00522C35"/>
    <w:rsid w:val="00524DB8"/>
    <w:rsid w:val="00524EC7"/>
    <w:rsid w:val="0052719A"/>
    <w:rsid w:val="00540827"/>
    <w:rsid w:val="00557777"/>
    <w:rsid w:val="005577C9"/>
    <w:rsid w:val="005659C2"/>
    <w:rsid w:val="00573150"/>
    <w:rsid w:val="0057336B"/>
    <w:rsid w:val="00573867"/>
    <w:rsid w:val="00580441"/>
    <w:rsid w:val="00580F49"/>
    <w:rsid w:val="0058183A"/>
    <w:rsid w:val="00593DAC"/>
    <w:rsid w:val="00594565"/>
    <w:rsid w:val="00596C8A"/>
    <w:rsid w:val="00596E1D"/>
    <w:rsid w:val="005A0942"/>
    <w:rsid w:val="005A3A42"/>
    <w:rsid w:val="005A7FD4"/>
    <w:rsid w:val="005B076F"/>
    <w:rsid w:val="005B472C"/>
    <w:rsid w:val="005B50DF"/>
    <w:rsid w:val="005C434B"/>
    <w:rsid w:val="005C5005"/>
    <w:rsid w:val="005D02A9"/>
    <w:rsid w:val="005D18B7"/>
    <w:rsid w:val="005D7656"/>
    <w:rsid w:val="005E078A"/>
    <w:rsid w:val="005E37B0"/>
    <w:rsid w:val="005E47BA"/>
    <w:rsid w:val="005E72E5"/>
    <w:rsid w:val="005F25AA"/>
    <w:rsid w:val="005F280E"/>
    <w:rsid w:val="005F5582"/>
    <w:rsid w:val="005F566C"/>
    <w:rsid w:val="005F5C82"/>
    <w:rsid w:val="005F6185"/>
    <w:rsid w:val="00600CA5"/>
    <w:rsid w:val="00602AA8"/>
    <w:rsid w:val="006103B4"/>
    <w:rsid w:val="00614937"/>
    <w:rsid w:val="006149F3"/>
    <w:rsid w:val="0061546B"/>
    <w:rsid w:val="0062039A"/>
    <w:rsid w:val="00621311"/>
    <w:rsid w:val="00621701"/>
    <w:rsid w:val="00624C91"/>
    <w:rsid w:val="0062709E"/>
    <w:rsid w:val="00633C9C"/>
    <w:rsid w:val="00640101"/>
    <w:rsid w:val="006416D8"/>
    <w:rsid w:val="006428B8"/>
    <w:rsid w:val="006440F5"/>
    <w:rsid w:val="00647F0B"/>
    <w:rsid w:val="00652D9E"/>
    <w:rsid w:val="00663E88"/>
    <w:rsid w:val="006643E6"/>
    <w:rsid w:val="006661B7"/>
    <w:rsid w:val="00666A9C"/>
    <w:rsid w:val="0067074E"/>
    <w:rsid w:val="00675D36"/>
    <w:rsid w:val="006767C3"/>
    <w:rsid w:val="00681A57"/>
    <w:rsid w:val="00682E75"/>
    <w:rsid w:val="006855BD"/>
    <w:rsid w:val="0068598F"/>
    <w:rsid w:val="006867BC"/>
    <w:rsid w:val="00686DB2"/>
    <w:rsid w:val="00696851"/>
    <w:rsid w:val="006978D0"/>
    <w:rsid w:val="006A1E8F"/>
    <w:rsid w:val="006A48EE"/>
    <w:rsid w:val="006B0629"/>
    <w:rsid w:val="006B6EDD"/>
    <w:rsid w:val="006C34AF"/>
    <w:rsid w:val="006C70CF"/>
    <w:rsid w:val="006D2831"/>
    <w:rsid w:val="006D38CD"/>
    <w:rsid w:val="006D4DAC"/>
    <w:rsid w:val="006E2A7C"/>
    <w:rsid w:val="006E2C0A"/>
    <w:rsid w:val="006E2E74"/>
    <w:rsid w:val="006E58B1"/>
    <w:rsid w:val="006E6C12"/>
    <w:rsid w:val="006E6FCD"/>
    <w:rsid w:val="006F1017"/>
    <w:rsid w:val="006F230B"/>
    <w:rsid w:val="006F47E7"/>
    <w:rsid w:val="006F5E60"/>
    <w:rsid w:val="00707BD7"/>
    <w:rsid w:val="00712740"/>
    <w:rsid w:val="00713FF9"/>
    <w:rsid w:val="007204C4"/>
    <w:rsid w:val="007242CF"/>
    <w:rsid w:val="00731796"/>
    <w:rsid w:val="0073374B"/>
    <w:rsid w:val="00734B19"/>
    <w:rsid w:val="00735067"/>
    <w:rsid w:val="0073696A"/>
    <w:rsid w:val="00750FE5"/>
    <w:rsid w:val="0075584B"/>
    <w:rsid w:val="00764CA8"/>
    <w:rsid w:val="007666D4"/>
    <w:rsid w:val="00767928"/>
    <w:rsid w:val="007742D9"/>
    <w:rsid w:val="00774847"/>
    <w:rsid w:val="007773BA"/>
    <w:rsid w:val="00780479"/>
    <w:rsid w:val="007835A9"/>
    <w:rsid w:val="0078618E"/>
    <w:rsid w:val="00787D7D"/>
    <w:rsid w:val="00793F2E"/>
    <w:rsid w:val="0079795D"/>
    <w:rsid w:val="00797F60"/>
    <w:rsid w:val="007A2FBA"/>
    <w:rsid w:val="007A3A8B"/>
    <w:rsid w:val="007A417F"/>
    <w:rsid w:val="007A6D2B"/>
    <w:rsid w:val="007B0986"/>
    <w:rsid w:val="007B1E36"/>
    <w:rsid w:val="007B218B"/>
    <w:rsid w:val="007B2B3E"/>
    <w:rsid w:val="007B72B6"/>
    <w:rsid w:val="007B7591"/>
    <w:rsid w:val="007C1823"/>
    <w:rsid w:val="007C37AB"/>
    <w:rsid w:val="007C63A5"/>
    <w:rsid w:val="007D0200"/>
    <w:rsid w:val="007D03AD"/>
    <w:rsid w:val="007D4C82"/>
    <w:rsid w:val="007D5754"/>
    <w:rsid w:val="007E2BF4"/>
    <w:rsid w:val="007E78A1"/>
    <w:rsid w:val="007E7E2E"/>
    <w:rsid w:val="007F1C24"/>
    <w:rsid w:val="007F5978"/>
    <w:rsid w:val="00800858"/>
    <w:rsid w:val="00803A0F"/>
    <w:rsid w:val="00803D10"/>
    <w:rsid w:val="00804604"/>
    <w:rsid w:val="008139C4"/>
    <w:rsid w:val="00814AA6"/>
    <w:rsid w:val="0081586B"/>
    <w:rsid w:val="00815FD0"/>
    <w:rsid w:val="00816643"/>
    <w:rsid w:val="008208F8"/>
    <w:rsid w:val="00820B18"/>
    <w:rsid w:val="00823020"/>
    <w:rsid w:val="00826CF7"/>
    <w:rsid w:val="00830B29"/>
    <w:rsid w:val="00837A61"/>
    <w:rsid w:val="008406CB"/>
    <w:rsid w:val="00846777"/>
    <w:rsid w:val="008479D3"/>
    <w:rsid w:val="0085033E"/>
    <w:rsid w:val="0085430F"/>
    <w:rsid w:val="00854D59"/>
    <w:rsid w:val="00855C7F"/>
    <w:rsid w:val="008573FB"/>
    <w:rsid w:val="00857BEB"/>
    <w:rsid w:val="00865DE8"/>
    <w:rsid w:val="00871DA5"/>
    <w:rsid w:val="00872861"/>
    <w:rsid w:val="00873A84"/>
    <w:rsid w:val="00875806"/>
    <w:rsid w:val="008777C4"/>
    <w:rsid w:val="00877FDA"/>
    <w:rsid w:val="00883FFC"/>
    <w:rsid w:val="00885381"/>
    <w:rsid w:val="00885F67"/>
    <w:rsid w:val="00893572"/>
    <w:rsid w:val="008978C9"/>
    <w:rsid w:val="008A0E45"/>
    <w:rsid w:val="008A12E1"/>
    <w:rsid w:val="008A1DA2"/>
    <w:rsid w:val="008A32E8"/>
    <w:rsid w:val="008A42EC"/>
    <w:rsid w:val="008B1451"/>
    <w:rsid w:val="008B63FE"/>
    <w:rsid w:val="008C3B0C"/>
    <w:rsid w:val="008C55CE"/>
    <w:rsid w:val="008D0D20"/>
    <w:rsid w:val="008D1D99"/>
    <w:rsid w:val="008D4A9F"/>
    <w:rsid w:val="008F22B0"/>
    <w:rsid w:val="008F2333"/>
    <w:rsid w:val="008F3A27"/>
    <w:rsid w:val="008F6702"/>
    <w:rsid w:val="00901C68"/>
    <w:rsid w:val="00903BBD"/>
    <w:rsid w:val="00910217"/>
    <w:rsid w:val="00915938"/>
    <w:rsid w:val="009163CB"/>
    <w:rsid w:val="00925DDE"/>
    <w:rsid w:val="00933F0E"/>
    <w:rsid w:val="0093679A"/>
    <w:rsid w:val="00945C6D"/>
    <w:rsid w:val="00947895"/>
    <w:rsid w:val="009512CC"/>
    <w:rsid w:val="0095166A"/>
    <w:rsid w:val="00956E5B"/>
    <w:rsid w:val="00961853"/>
    <w:rsid w:val="009653A8"/>
    <w:rsid w:val="009702BA"/>
    <w:rsid w:val="009763D9"/>
    <w:rsid w:val="00976928"/>
    <w:rsid w:val="00987680"/>
    <w:rsid w:val="009879F1"/>
    <w:rsid w:val="00987CA8"/>
    <w:rsid w:val="0099516E"/>
    <w:rsid w:val="00995AB6"/>
    <w:rsid w:val="00996393"/>
    <w:rsid w:val="009A6320"/>
    <w:rsid w:val="009A66DA"/>
    <w:rsid w:val="009B1152"/>
    <w:rsid w:val="009B669D"/>
    <w:rsid w:val="009C148B"/>
    <w:rsid w:val="009C4233"/>
    <w:rsid w:val="009C43AE"/>
    <w:rsid w:val="009C573A"/>
    <w:rsid w:val="009D4ED1"/>
    <w:rsid w:val="009D790B"/>
    <w:rsid w:val="009E0112"/>
    <w:rsid w:val="009E53B8"/>
    <w:rsid w:val="009F023F"/>
    <w:rsid w:val="009F4585"/>
    <w:rsid w:val="009F459D"/>
    <w:rsid w:val="009F4C3C"/>
    <w:rsid w:val="009F6871"/>
    <w:rsid w:val="00A03729"/>
    <w:rsid w:val="00A03C31"/>
    <w:rsid w:val="00A1456E"/>
    <w:rsid w:val="00A14A09"/>
    <w:rsid w:val="00A14D6C"/>
    <w:rsid w:val="00A1616E"/>
    <w:rsid w:val="00A16BB3"/>
    <w:rsid w:val="00A17D91"/>
    <w:rsid w:val="00A20482"/>
    <w:rsid w:val="00A26BB6"/>
    <w:rsid w:val="00A27DC0"/>
    <w:rsid w:val="00A312B7"/>
    <w:rsid w:val="00A33B48"/>
    <w:rsid w:val="00A403CA"/>
    <w:rsid w:val="00A4610D"/>
    <w:rsid w:val="00A475CC"/>
    <w:rsid w:val="00A53D39"/>
    <w:rsid w:val="00A53D4A"/>
    <w:rsid w:val="00A54014"/>
    <w:rsid w:val="00A65A2F"/>
    <w:rsid w:val="00A71893"/>
    <w:rsid w:val="00A71E2D"/>
    <w:rsid w:val="00A7450C"/>
    <w:rsid w:val="00A83102"/>
    <w:rsid w:val="00A90038"/>
    <w:rsid w:val="00A92C48"/>
    <w:rsid w:val="00A95BFE"/>
    <w:rsid w:val="00A95C41"/>
    <w:rsid w:val="00A960EA"/>
    <w:rsid w:val="00AA082E"/>
    <w:rsid w:val="00AA2696"/>
    <w:rsid w:val="00AA3BB7"/>
    <w:rsid w:val="00AA418D"/>
    <w:rsid w:val="00AA798A"/>
    <w:rsid w:val="00AB33C0"/>
    <w:rsid w:val="00AC014E"/>
    <w:rsid w:val="00AC01BA"/>
    <w:rsid w:val="00AC1543"/>
    <w:rsid w:val="00AC26C0"/>
    <w:rsid w:val="00AD03D3"/>
    <w:rsid w:val="00AD1049"/>
    <w:rsid w:val="00AD35B4"/>
    <w:rsid w:val="00AD3D81"/>
    <w:rsid w:val="00AD5D35"/>
    <w:rsid w:val="00AD683A"/>
    <w:rsid w:val="00AE2688"/>
    <w:rsid w:val="00AE3C8A"/>
    <w:rsid w:val="00AE443B"/>
    <w:rsid w:val="00AE4B29"/>
    <w:rsid w:val="00AE59E7"/>
    <w:rsid w:val="00AF2AD8"/>
    <w:rsid w:val="00B05799"/>
    <w:rsid w:val="00B059DB"/>
    <w:rsid w:val="00B10EB9"/>
    <w:rsid w:val="00B11315"/>
    <w:rsid w:val="00B11C1B"/>
    <w:rsid w:val="00B14207"/>
    <w:rsid w:val="00B22634"/>
    <w:rsid w:val="00B232C5"/>
    <w:rsid w:val="00B24292"/>
    <w:rsid w:val="00B30FAA"/>
    <w:rsid w:val="00B33501"/>
    <w:rsid w:val="00B33BCC"/>
    <w:rsid w:val="00B35913"/>
    <w:rsid w:val="00B37538"/>
    <w:rsid w:val="00B42770"/>
    <w:rsid w:val="00B42AA4"/>
    <w:rsid w:val="00B42E71"/>
    <w:rsid w:val="00B465C9"/>
    <w:rsid w:val="00B465E2"/>
    <w:rsid w:val="00B51859"/>
    <w:rsid w:val="00B5269B"/>
    <w:rsid w:val="00B60040"/>
    <w:rsid w:val="00B6306E"/>
    <w:rsid w:val="00B63DDE"/>
    <w:rsid w:val="00B67168"/>
    <w:rsid w:val="00B72526"/>
    <w:rsid w:val="00B74F1B"/>
    <w:rsid w:val="00B77F54"/>
    <w:rsid w:val="00B841CD"/>
    <w:rsid w:val="00B92679"/>
    <w:rsid w:val="00B92EF2"/>
    <w:rsid w:val="00B93BED"/>
    <w:rsid w:val="00BA0DBC"/>
    <w:rsid w:val="00BA253D"/>
    <w:rsid w:val="00BA3E6B"/>
    <w:rsid w:val="00BA6287"/>
    <w:rsid w:val="00BB073B"/>
    <w:rsid w:val="00BB1317"/>
    <w:rsid w:val="00BB2376"/>
    <w:rsid w:val="00BB2F54"/>
    <w:rsid w:val="00BB67BC"/>
    <w:rsid w:val="00BB6FFA"/>
    <w:rsid w:val="00BB7A1D"/>
    <w:rsid w:val="00BC0462"/>
    <w:rsid w:val="00BC3FBA"/>
    <w:rsid w:val="00BC69A4"/>
    <w:rsid w:val="00BD76BE"/>
    <w:rsid w:val="00BD7AF7"/>
    <w:rsid w:val="00BE1675"/>
    <w:rsid w:val="00BE3066"/>
    <w:rsid w:val="00BE30B9"/>
    <w:rsid w:val="00BE4E5E"/>
    <w:rsid w:val="00BF392D"/>
    <w:rsid w:val="00BF3D9F"/>
    <w:rsid w:val="00BF4094"/>
    <w:rsid w:val="00BF40C4"/>
    <w:rsid w:val="00BF7DEB"/>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080B"/>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134C"/>
    <w:rsid w:val="00CA2233"/>
    <w:rsid w:val="00CA4B79"/>
    <w:rsid w:val="00CB1D99"/>
    <w:rsid w:val="00CB2350"/>
    <w:rsid w:val="00CB6859"/>
    <w:rsid w:val="00CB75CF"/>
    <w:rsid w:val="00CC35BA"/>
    <w:rsid w:val="00CC6845"/>
    <w:rsid w:val="00CD61E2"/>
    <w:rsid w:val="00CE2127"/>
    <w:rsid w:val="00CE2FE8"/>
    <w:rsid w:val="00CE3708"/>
    <w:rsid w:val="00CE5C45"/>
    <w:rsid w:val="00CF2F87"/>
    <w:rsid w:val="00CF7FF5"/>
    <w:rsid w:val="00D0646A"/>
    <w:rsid w:val="00D14D08"/>
    <w:rsid w:val="00D16A4E"/>
    <w:rsid w:val="00D177C8"/>
    <w:rsid w:val="00D32A62"/>
    <w:rsid w:val="00D34C62"/>
    <w:rsid w:val="00D365CA"/>
    <w:rsid w:val="00D41A0F"/>
    <w:rsid w:val="00D45B45"/>
    <w:rsid w:val="00D4684A"/>
    <w:rsid w:val="00D46AC9"/>
    <w:rsid w:val="00D53107"/>
    <w:rsid w:val="00D545B5"/>
    <w:rsid w:val="00D54DD0"/>
    <w:rsid w:val="00D60F1B"/>
    <w:rsid w:val="00D612D9"/>
    <w:rsid w:val="00D62BFC"/>
    <w:rsid w:val="00D66AA6"/>
    <w:rsid w:val="00D72965"/>
    <w:rsid w:val="00D73D21"/>
    <w:rsid w:val="00D74BFF"/>
    <w:rsid w:val="00D755C0"/>
    <w:rsid w:val="00D80228"/>
    <w:rsid w:val="00D810B3"/>
    <w:rsid w:val="00D815A3"/>
    <w:rsid w:val="00D81FBF"/>
    <w:rsid w:val="00D827E6"/>
    <w:rsid w:val="00D864D5"/>
    <w:rsid w:val="00D8751D"/>
    <w:rsid w:val="00D91878"/>
    <w:rsid w:val="00D91A05"/>
    <w:rsid w:val="00D94F45"/>
    <w:rsid w:val="00DA10FB"/>
    <w:rsid w:val="00DA3C7E"/>
    <w:rsid w:val="00DA4419"/>
    <w:rsid w:val="00DB17D8"/>
    <w:rsid w:val="00DB5046"/>
    <w:rsid w:val="00DC078C"/>
    <w:rsid w:val="00DC0A1B"/>
    <w:rsid w:val="00DC37A6"/>
    <w:rsid w:val="00DC3F3C"/>
    <w:rsid w:val="00DC3FE2"/>
    <w:rsid w:val="00DC6059"/>
    <w:rsid w:val="00DC76E7"/>
    <w:rsid w:val="00DD2E17"/>
    <w:rsid w:val="00DD3809"/>
    <w:rsid w:val="00DD3CA4"/>
    <w:rsid w:val="00DD5C65"/>
    <w:rsid w:val="00DE0291"/>
    <w:rsid w:val="00DE3DA2"/>
    <w:rsid w:val="00DE46D9"/>
    <w:rsid w:val="00DE5DD9"/>
    <w:rsid w:val="00DF0843"/>
    <w:rsid w:val="00DF243D"/>
    <w:rsid w:val="00DF65DC"/>
    <w:rsid w:val="00DF7716"/>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347BA"/>
    <w:rsid w:val="00E42791"/>
    <w:rsid w:val="00E44A65"/>
    <w:rsid w:val="00E5125F"/>
    <w:rsid w:val="00E51278"/>
    <w:rsid w:val="00E522C1"/>
    <w:rsid w:val="00E53745"/>
    <w:rsid w:val="00E645BD"/>
    <w:rsid w:val="00E655A2"/>
    <w:rsid w:val="00E73786"/>
    <w:rsid w:val="00E766EB"/>
    <w:rsid w:val="00E77C08"/>
    <w:rsid w:val="00E80CE5"/>
    <w:rsid w:val="00E81D8A"/>
    <w:rsid w:val="00E8778B"/>
    <w:rsid w:val="00E91367"/>
    <w:rsid w:val="00E924C2"/>
    <w:rsid w:val="00E92F6D"/>
    <w:rsid w:val="00E93104"/>
    <w:rsid w:val="00EA1182"/>
    <w:rsid w:val="00EA6663"/>
    <w:rsid w:val="00EB0C4B"/>
    <w:rsid w:val="00EB3716"/>
    <w:rsid w:val="00EB6B8D"/>
    <w:rsid w:val="00EB7301"/>
    <w:rsid w:val="00EB7C1F"/>
    <w:rsid w:val="00EC2A89"/>
    <w:rsid w:val="00EC3248"/>
    <w:rsid w:val="00EC39D5"/>
    <w:rsid w:val="00EC6B2C"/>
    <w:rsid w:val="00ED2896"/>
    <w:rsid w:val="00ED2B8F"/>
    <w:rsid w:val="00EE04C8"/>
    <w:rsid w:val="00EE470E"/>
    <w:rsid w:val="00EE4F0A"/>
    <w:rsid w:val="00EE66B3"/>
    <w:rsid w:val="00EF0955"/>
    <w:rsid w:val="00EF0B76"/>
    <w:rsid w:val="00EF105B"/>
    <w:rsid w:val="00F01B6F"/>
    <w:rsid w:val="00F1001E"/>
    <w:rsid w:val="00F11538"/>
    <w:rsid w:val="00F14213"/>
    <w:rsid w:val="00F159FD"/>
    <w:rsid w:val="00F203C0"/>
    <w:rsid w:val="00F22BCA"/>
    <w:rsid w:val="00F448BE"/>
    <w:rsid w:val="00F44A26"/>
    <w:rsid w:val="00F44D66"/>
    <w:rsid w:val="00F47CA0"/>
    <w:rsid w:val="00F47D7E"/>
    <w:rsid w:val="00F47F62"/>
    <w:rsid w:val="00F52097"/>
    <w:rsid w:val="00F53357"/>
    <w:rsid w:val="00F533BF"/>
    <w:rsid w:val="00F55A77"/>
    <w:rsid w:val="00F56C7C"/>
    <w:rsid w:val="00F62272"/>
    <w:rsid w:val="00F62607"/>
    <w:rsid w:val="00F66818"/>
    <w:rsid w:val="00F671CA"/>
    <w:rsid w:val="00F675E6"/>
    <w:rsid w:val="00F70953"/>
    <w:rsid w:val="00F76850"/>
    <w:rsid w:val="00F80087"/>
    <w:rsid w:val="00F81FB6"/>
    <w:rsid w:val="00F84EB7"/>
    <w:rsid w:val="00F8577B"/>
    <w:rsid w:val="00F85F0C"/>
    <w:rsid w:val="00F86C9D"/>
    <w:rsid w:val="00F93D35"/>
    <w:rsid w:val="00F96010"/>
    <w:rsid w:val="00F97A74"/>
    <w:rsid w:val="00F97BB2"/>
    <w:rsid w:val="00FA00D1"/>
    <w:rsid w:val="00FA085B"/>
    <w:rsid w:val="00FA3D54"/>
    <w:rsid w:val="00FA7DD3"/>
    <w:rsid w:val="00FB20A7"/>
    <w:rsid w:val="00FB3048"/>
    <w:rsid w:val="00FC666A"/>
    <w:rsid w:val="00FD33EE"/>
    <w:rsid w:val="00FD594B"/>
    <w:rsid w:val="00FE1C34"/>
    <w:rsid w:val="00FE5FEA"/>
    <w:rsid w:val="00FE700D"/>
    <w:rsid w:val="00FE7FCC"/>
    <w:rsid w:val="00FF1CD3"/>
    <w:rsid w:val="00FF713D"/>
    <w:rsid w:val="42C73F08"/>
    <w:rsid w:val="43A320AC"/>
    <w:rsid w:val="583C4324"/>
    <w:rsid w:val="590C1C36"/>
    <w:rsid w:val="5EAB651A"/>
    <w:rsid w:val="7F2D5F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Date" w:semiHidden="0" w:uiPriority="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A8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873A84"/>
    <w:pPr>
      <w:spacing w:line="360" w:lineRule="auto"/>
      <w:ind w:left="720" w:hangingChars="300" w:hanging="720"/>
    </w:pPr>
    <w:rPr>
      <w:rFonts w:ascii="Times New Roman" w:hAnsi="Times New Roman"/>
      <w:sz w:val="24"/>
      <w:szCs w:val="20"/>
    </w:rPr>
  </w:style>
  <w:style w:type="paragraph" w:styleId="a4">
    <w:name w:val="Date"/>
    <w:basedOn w:val="a"/>
    <w:next w:val="a"/>
    <w:link w:val="Char0"/>
    <w:unhideWhenUsed/>
    <w:qFormat/>
    <w:rsid w:val="00873A84"/>
    <w:pPr>
      <w:ind w:leftChars="2500" w:left="100"/>
    </w:pPr>
  </w:style>
  <w:style w:type="paragraph" w:styleId="a5">
    <w:name w:val="Balloon Text"/>
    <w:basedOn w:val="a"/>
    <w:link w:val="Char1"/>
    <w:uiPriority w:val="99"/>
    <w:unhideWhenUsed/>
    <w:qFormat/>
    <w:rsid w:val="00873A84"/>
    <w:rPr>
      <w:sz w:val="18"/>
      <w:szCs w:val="18"/>
    </w:rPr>
  </w:style>
  <w:style w:type="paragraph" w:styleId="a6">
    <w:name w:val="footer"/>
    <w:basedOn w:val="a"/>
    <w:link w:val="Char2"/>
    <w:uiPriority w:val="99"/>
    <w:unhideWhenUsed/>
    <w:qFormat/>
    <w:rsid w:val="00873A84"/>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873A84"/>
    <w:pPr>
      <w:pBdr>
        <w:bottom w:val="single" w:sz="6" w:space="1" w:color="auto"/>
      </w:pBdr>
      <w:tabs>
        <w:tab w:val="center" w:pos="4153"/>
        <w:tab w:val="right" w:pos="8306"/>
      </w:tabs>
      <w:snapToGrid w:val="0"/>
      <w:jc w:val="center"/>
    </w:pPr>
    <w:rPr>
      <w:sz w:val="18"/>
      <w:szCs w:val="18"/>
    </w:rPr>
  </w:style>
  <w:style w:type="table" w:styleId="a8">
    <w:name w:val="Table Grid"/>
    <w:basedOn w:val="a1"/>
    <w:qFormat/>
    <w:rsid w:val="00873A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正文文本缩进 Char"/>
    <w:basedOn w:val="a0"/>
    <w:link w:val="a3"/>
    <w:qFormat/>
    <w:rsid w:val="00873A84"/>
    <w:rPr>
      <w:rFonts w:ascii="Times New Roman" w:eastAsia="宋体" w:hAnsi="Times New Roman" w:cs="Times New Roman"/>
      <w:sz w:val="24"/>
      <w:szCs w:val="20"/>
    </w:rPr>
  </w:style>
  <w:style w:type="character" w:customStyle="1" w:styleId="Char0">
    <w:name w:val="日期 Char"/>
    <w:basedOn w:val="a0"/>
    <w:link w:val="a4"/>
    <w:uiPriority w:val="99"/>
    <w:semiHidden/>
    <w:qFormat/>
    <w:rsid w:val="00873A84"/>
  </w:style>
  <w:style w:type="character" w:customStyle="1" w:styleId="Char1">
    <w:name w:val="批注框文本 Char"/>
    <w:basedOn w:val="a0"/>
    <w:link w:val="a5"/>
    <w:uiPriority w:val="99"/>
    <w:semiHidden/>
    <w:qFormat/>
    <w:rsid w:val="00873A84"/>
    <w:rPr>
      <w:sz w:val="18"/>
      <w:szCs w:val="18"/>
    </w:rPr>
  </w:style>
  <w:style w:type="character" w:customStyle="1" w:styleId="Char2">
    <w:name w:val="页脚 Char"/>
    <w:basedOn w:val="a0"/>
    <w:link w:val="a6"/>
    <w:uiPriority w:val="99"/>
    <w:semiHidden/>
    <w:qFormat/>
    <w:rsid w:val="00873A84"/>
    <w:rPr>
      <w:sz w:val="18"/>
      <w:szCs w:val="18"/>
    </w:rPr>
  </w:style>
  <w:style w:type="character" w:customStyle="1" w:styleId="Char3">
    <w:name w:val="页眉 Char"/>
    <w:basedOn w:val="a0"/>
    <w:link w:val="a7"/>
    <w:uiPriority w:val="99"/>
    <w:semiHidden/>
    <w:qFormat/>
    <w:rsid w:val="00873A84"/>
    <w:rPr>
      <w:sz w:val="18"/>
      <w:szCs w:val="18"/>
    </w:rPr>
  </w:style>
  <w:style w:type="paragraph" w:styleId="a9">
    <w:name w:val="List Paragraph"/>
    <w:basedOn w:val="a"/>
    <w:uiPriority w:val="99"/>
    <w:qFormat/>
    <w:rsid w:val="00873A84"/>
    <w:pPr>
      <w:ind w:firstLineChars="200" w:firstLine="420"/>
    </w:pPr>
  </w:style>
  <w:style w:type="character" w:customStyle="1" w:styleId="NormalCharacter">
    <w:name w:val="NormalCharacter"/>
    <w:qFormat/>
    <w:rsid w:val="00873A84"/>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divs>
    <w:div w:id="98111611">
      <w:bodyDiv w:val="1"/>
      <w:marLeft w:val="0"/>
      <w:marRight w:val="0"/>
      <w:marTop w:val="0"/>
      <w:marBottom w:val="0"/>
      <w:divBdr>
        <w:top w:val="none" w:sz="0" w:space="0" w:color="auto"/>
        <w:left w:val="none" w:sz="0" w:space="0" w:color="auto"/>
        <w:bottom w:val="none" w:sz="0" w:space="0" w:color="auto"/>
        <w:right w:val="none" w:sz="0" w:space="0" w:color="auto"/>
      </w:divBdr>
    </w:div>
    <w:div w:id="1366557957">
      <w:bodyDiv w:val="1"/>
      <w:marLeft w:val="0"/>
      <w:marRight w:val="0"/>
      <w:marTop w:val="0"/>
      <w:marBottom w:val="0"/>
      <w:divBdr>
        <w:top w:val="none" w:sz="0" w:space="0" w:color="auto"/>
        <w:left w:val="none" w:sz="0" w:space="0" w:color="auto"/>
        <w:bottom w:val="none" w:sz="0" w:space="0" w:color="auto"/>
        <w:right w:val="none" w:sz="0" w:space="0" w:color="auto"/>
      </w:divBdr>
    </w:div>
    <w:div w:id="1855341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280</Words>
  <Characters>1601</Characters>
  <Application>Microsoft Office Word</Application>
  <DocSecurity>0</DocSecurity>
  <Lines>13</Lines>
  <Paragraphs>3</Paragraphs>
  <ScaleCrop>false</ScaleCrop>
  <Company>Microsoft</Company>
  <LinksUpToDate>false</LinksUpToDate>
  <CharactersWithSpaces>1878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Administrator</cp:lastModifiedBy>
  <cp:revision>9</cp:revision>
  <dcterms:created xsi:type="dcterms:W3CDTF">2026-08-05T07:18:00Z</dcterms:created>
  <dcterms:modified xsi:type="dcterms:W3CDTF">2026-08-06T00:13:00Z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eyJoZGlkIjoiZjMzZDU1N2I4YmIzOGVmYjVkOTkyOWViYTVlZmZjNmUifQ==</vt:lpwstr>
  </property>
  <property fmtid="{D5CDD505-2E9C-101B-9397-08002B2CF9AE}" pid="3" name="KSOProductBuildVer">
    <vt:lpwstr>2052-12.1.0.25865</vt:lpwstr>
  </property>
  <property fmtid="{D5CDD505-2E9C-101B-9397-08002B2CF9AE}" pid="4" name="ICV">
    <vt:lpwstr>8DB1EB9970F449CF9F2FFD6719E229E6_13</vt:lpwstr>
  </property>
</Properties>
</file>