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FDA" w:rsidRDefault="00177FDA" w:rsidP="00177FDA">
      <w:pPr>
        <w:widowControl/>
        <w:spacing w:line="360" w:lineRule="auto"/>
        <w:jc w:val="center"/>
        <w:rPr>
          <w:rFonts w:hint="eastAsia"/>
          <w:b/>
          <w:sz w:val="30"/>
          <w:szCs w:val="30"/>
        </w:rPr>
      </w:pPr>
      <w:r w:rsidRPr="00177FDA">
        <w:rPr>
          <w:rFonts w:hint="eastAsia"/>
          <w:b/>
          <w:sz w:val="30"/>
          <w:szCs w:val="30"/>
        </w:rPr>
        <w:t>宁波大学附属人民医院宫腔检查镜等部分器械院内议标公告</w:t>
      </w:r>
    </w:p>
    <w:p w:rsidR="00873A84" w:rsidRDefault="00A17D9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4A0"/>
      </w:tblPr>
      <w:tblGrid>
        <w:gridCol w:w="710"/>
        <w:gridCol w:w="1701"/>
        <w:gridCol w:w="992"/>
        <w:gridCol w:w="4394"/>
        <w:gridCol w:w="1134"/>
      </w:tblGrid>
      <w:tr w:rsidR="00873A84" w:rsidTr="0027728A">
        <w:trPr>
          <w:trHeight w:val="460"/>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序号</w:t>
            </w:r>
          </w:p>
        </w:tc>
        <w:tc>
          <w:tcPr>
            <w:tcW w:w="1701" w:type="dxa"/>
            <w:vAlign w:val="center"/>
          </w:tcPr>
          <w:p w:rsidR="00873A84" w:rsidRDefault="00A17D91">
            <w:pPr>
              <w:pStyle w:val="a9"/>
              <w:ind w:firstLineChars="0" w:firstLine="0"/>
              <w:rPr>
                <w:rFonts w:ascii="宋体" w:hAnsi="宋体"/>
                <w:szCs w:val="21"/>
              </w:rPr>
            </w:pPr>
            <w:r>
              <w:rPr>
                <w:rFonts w:ascii="宋体" w:hAnsi="宋体" w:hint="eastAsia"/>
                <w:szCs w:val="21"/>
              </w:rPr>
              <w:t>项目名称</w:t>
            </w:r>
          </w:p>
        </w:tc>
        <w:tc>
          <w:tcPr>
            <w:tcW w:w="992" w:type="dxa"/>
            <w:vAlign w:val="center"/>
          </w:tcPr>
          <w:p w:rsidR="00873A84" w:rsidRDefault="00A17D91">
            <w:pPr>
              <w:pStyle w:val="a9"/>
              <w:ind w:firstLineChars="0" w:firstLine="0"/>
              <w:rPr>
                <w:rFonts w:ascii="宋体" w:hAnsi="宋体"/>
                <w:szCs w:val="21"/>
              </w:rPr>
            </w:pPr>
            <w:r>
              <w:rPr>
                <w:rFonts w:ascii="宋体" w:hAnsi="宋体" w:hint="eastAsia"/>
                <w:szCs w:val="21"/>
              </w:rPr>
              <w:t>数量</w:t>
            </w:r>
          </w:p>
        </w:tc>
        <w:tc>
          <w:tcPr>
            <w:tcW w:w="4394" w:type="dxa"/>
            <w:vAlign w:val="center"/>
          </w:tcPr>
          <w:p w:rsidR="00873A84" w:rsidRDefault="00A17D91">
            <w:pPr>
              <w:pStyle w:val="a9"/>
              <w:ind w:firstLineChars="0" w:firstLine="0"/>
              <w:rPr>
                <w:rFonts w:ascii="宋体" w:hAnsi="宋体"/>
                <w:szCs w:val="21"/>
              </w:rPr>
            </w:pPr>
            <w:r>
              <w:rPr>
                <w:rFonts w:ascii="宋体" w:hAnsi="宋体" w:hint="eastAsia"/>
                <w:szCs w:val="21"/>
              </w:rPr>
              <w:t>采购内容及要求</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t>最高限额</w:t>
            </w:r>
          </w:p>
        </w:tc>
      </w:tr>
      <w:tr w:rsidR="00A26BB6" w:rsidTr="006428B8">
        <w:trPr>
          <w:trHeight w:val="645"/>
        </w:trPr>
        <w:tc>
          <w:tcPr>
            <w:tcW w:w="710" w:type="dxa"/>
            <w:vAlign w:val="center"/>
          </w:tcPr>
          <w:p w:rsidR="00A26BB6" w:rsidRDefault="00A26BB6">
            <w:pPr>
              <w:pStyle w:val="a9"/>
              <w:ind w:firstLineChars="0" w:firstLine="0"/>
              <w:rPr>
                <w:rFonts w:ascii="宋体" w:hAnsi="宋体"/>
                <w:szCs w:val="21"/>
              </w:rPr>
            </w:pPr>
            <w:r>
              <w:rPr>
                <w:rFonts w:ascii="宋体" w:hAnsi="宋体" w:hint="eastAsia"/>
                <w:szCs w:val="21"/>
              </w:rPr>
              <w:t>1</w:t>
            </w:r>
          </w:p>
        </w:tc>
        <w:tc>
          <w:tcPr>
            <w:tcW w:w="1701" w:type="dxa"/>
            <w:vAlign w:val="center"/>
          </w:tcPr>
          <w:p w:rsidR="00A26BB6" w:rsidRDefault="00177FDA" w:rsidP="009E2023">
            <w:pPr>
              <w:pStyle w:val="a9"/>
              <w:ind w:firstLineChars="0" w:firstLine="0"/>
              <w:rPr>
                <w:rFonts w:ascii="宋体" w:hAnsi="宋体"/>
                <w:szCs w:val="21"/>
              </w:rPr>
            </w:pPr>
            <w:r w:rsidRPr="00177FDA">
              <w:rPr>
                <w:rFonts w:ascii="宋体" w:hAnsi="宋体" w:hint="eastAsia"/>
                <w:szCs w:val="21"/>
              </w:rPr>
              <w:t>宫腔检查镜</w:t>
            </w:r>
          </w:p>
        </w:tc>
        <w:tc>
          <w:tcPr>
            <w:tcW w:w="992" w:type="dxa"/>
            <w:vAlign w:val="center"/>
          </w:tcPr>
          <w:p w:rsidR="00A26BB6" w:rsidRDefault="00A26BB6" w:rsidP="009E2023">
            <w:pPr>
              <w:rPr>
                <w:rFonts w:ascii="宋体" w:hAnsi="宋体"/>
                <w:szCs w:val="21"/>
              </w:rPr>
            </w:pPr>
            <w:r>
              <w:rPr>
                <w:rFonts w:ascii="宋体" w:hAnsi="宋体" w:hint="eastAsia"/>
                <w:szCs w:val="21"/>
              </w:rPr>
              <w:t>1</w:t>
            </w:r>
            <w:r w:rsidR="00B145E4">
              <w:rPr>
                <w:rFonts w:ascii="宋体" w:hAnsi="宋体" w:hint="eastAsia"/>
                <w:szCs w:val="21"/>
              </w:rPr>
              <w:t>套</w:t>
            </w:r>
          </w:p>
        </w:tc>
        <w:tc>
          <w:tcPr>
            <w:tcW w:w="4394" w:type="dxa"/>
            <w:vAlign w:val="center"/>
          </w:tcPr>
          <w:p w:rsidR="00A26BB6" w:rsidRDefault="00177FDA" w:rsidP="00177FDA">
            <w:pPr>
              <w:rPr>
                <w:rFonts w:ascii="宋体" w:hAnsi="宋体" w:hint="eastAsia"/>
                <w:szCs w:val="21"/>
              </w:rPr>
            </w:pPr>
            <w:r>
              <w:rPr>
                <w:rFonts w:ascii="宋体" w:hAnsi="宋体" w:hint="eastAsia"/>
                <w:szCs w:val="21"/>
              </w:rPr>
              <w:t>1、</w:t>
            </w:r>
            <w:proofErr w:type="gramStart"/>
            <w:r w:rsidRPr="00177FDA">
              <w:rPr>
                <w:rFonts w:ascii="宋体" w:hAnsi="宋体" w:hint="eastAsia"/>
                <w:szCs w:val="21"/>
              </w:rPr>
              <w:t>光学视管</w:t>
            </w:r>
            <w:r>
              <w:rPr>
                <w:rFonts w:ascii="宋体" w:hAnsi="宋体" w:hint="eastAsia"/>
                <w:szCs w:val="21"/>
              </w:rPr>
              <w:t>要求</w:t>
            </w:r>
            <w:proofErr w:type="gramEnd"/>
            <w:r>
              <w:rPr>
                <w:rFonts w:ascii="宋体" w:hAnsi="宋体" w:hint="eastAsia"/>
                <w:szCs w:val="21"/>
              </w:rPr>
              <w:t>：</w:t>
            </w:r>
            <w:r w:rsidRPr="00177FDA">
              <w:rPr>
                <w:rFonts w:ascii="宋体" w:hAnsi="宋体" w:hint="eastAsia"/>
                <w:szCs w:val="21"/>
              </w:rPr>
              <w:t>直径:3mm</w:t>
            </w:r>
            <w:r>
              <w:rPr>
                <w:rFonts w:ascii="宋体" w:hAnsi="宋体" w:hint="eastAsia"/>
                <w:szCs w:val="21"/>
              </w:rPr>
              <w:t>，</w:t>
            </w:r>
            <w:r w:rsidRPr="00177FDA">
              <w:rPr>
                <w:rFonts w:ascii="宋体" w:hAnsi="宋体" w:hint="eastAsia"/>
                <w:szCs w:val="21"/>
              </w:rPr>
              <w:t>视野方向:30°</w:t>
            </w:r>
            <w:r>
              <w:rPr>
                <w:rFonts w:ascii="宋体" w:hAnsi="宋体" w:hint="eastAsia"/>
                <w:szCs w:val="21"/>
              </w:rPr>
              <w:t>，</w:t>
            </w:r>
            <w:r w:rsidRPr="00177FDA">
              <w:rPr>
                <w:rFonts w:ascii="宋体" w:hAnsi="宋体" w:hint="eastAsia"/>
                <w:szCs w:val="21"/>
              </w:rPr>
              <w:t>可支持高温高压灭菌、低温等离子灭菌、环氧乙烷灭菌</w:t>
            </w:r>
            <w:r>
              <w:rPr>
                <w:rFonts w:ascii="宋体" w:hAnsi="宋体" w:hint="eastAsia"/>
                <w:szCs w:val="21"/>
              </w:rPr>
              <w:t>，</w:t>
            </w:r>
            <w:r w:rsidRPr="00177FDA">
              <w:rPr>
                <w:rFonts w:ascii="宋体" w:hAnsi="宋体" w:hint="eastAsia"/>
                <w:szCs w:val="21"/>
              </w:rPr>
              <w:t>与原有主机</w:t>
            </w:r>
            <w:r>
              <w:rPr>
                <w:rFonts w:ascii="宋体" w:hAnsi="宋体" w:hint="eastAsia"/>
                <w:szCs w:val="21"/>
              </w:rPr>
              <w:t>兼容（主机为OTV-S200）</w:t>
            </w:r>
          </w:p>
          <w:p w:rsidR="00177FDA" w:rsidRDefault="00177FDA" w:rsidP="00177FDA">
            <w:pPr>
              <w:rPr>
                <w:rFonts w:ascii="宋体" w:hAnsi="宋体" w:hint="eastAsia"/>
                <w:szCs w:val="21"/>
              </w:rPr>
            </w:pPr>
            <w:r>
              <w:rPr>
                <w:rFonts w:ascii="宋体" w:hAnsi="宋体" w:hint="eastAsia"/>
                <w:szCs w:val="21"/>
              </w:rPr>
              <w:t>2、</w:t>
            </w:r>
            <w:r w:rsidRPr="00177FDA">
              <w:rPr>
                <w:rFonts w:ascii="宋体" w:hAnsi="宋体" w:hint="eastAsia"/>
                <w:szCs w:val="21"/>
              </w:rPr>
              <w:t>管鞘</w:t>
            </w:r>
            <w:r>
              <w:rPr>
                <w:rFonts w:ascii="宋体" w:hAnsi="宋体" w:hint="eastAsia"/>
                <w:szCs w:val="21"/>
              </w:rPr>
              <w:t>要求：</w:t>
            </w:r>
            <w:r w:rsidRPr="00177FDA">
              <w:rPr>
                <w:rFonts w:ascii="宋体" w:hAnsi="宋体" w:hint="eastAsia"/>
                <w:szCs w:val="21"/>
              </w:rPr>
              <w:t>外径≤6.5mm</w:t>
            </w:r>
            <w:r>
              <w:rPr>
                <w:rFonts w:ascii="宋体" w:hAnsi="宋体" w:hint="eastAsia"/>
                <w:szCs w:val="21"/>
              </w:rPr>
              <w:t>，</w:t>
            </w:r>
            <w:r w:rsidRPr="00177FDA">
              <w:rPr>
                <w:rFonts w:ascii="宋体" w:hAnsi="宋体" w:hint="eastAsia"/>
                <w:szCs w:val="21"/>
              </w:rPr>
              <w:t>器械通道≥7Fr</w:t>
            </w:r>
            <w:r>
              <w:rPr>
                <w:rFonts w:ascii="宋体" w:hAnsi="宋体" w:hint="eastAsia"/>
                <w:szCs w:val="21"/>
              </w:rPr>
              <w:t>，支持</w:t>
            </w:r>
            <w:r w:rsidRPr="00177FDA">
              <w:rPr>
                <w:rFonts w:ascii="宋体" w:hAnsi="宋体" w:hint="eastAsia"/>
                <w:szCs w:val="21"/>
              </w:rPr>
              <w:t>持续灌流</w:t>
            </w:r>
            <w:r>
              <w:rPr>
                <w:rFonts w:ascii="宋体" w:hAnsi="宋体" w:hint="eastAsia"/>
                <w:szCs w:val="21"/>
              </w:rPr>
              <w:t>，具备</w:t>
            </w:r>
            <w:r w:rsidRPr="00177FDA">
              <w:rPr>
                <w:rFonts w:ascii="宋体" w:hAnsi="宋体" w:hint="eastAsia"/>
                <w:szCs w:val="21"/>
              </w:rPr>
              <w:t>双旋塞阀</w:t>
            </w:r>
            <w:r>
              <w:rPr>
                <w:rFonts w:ascii="宋体" w:hAnsi="宋体" w:hint="eastAsia"/>
                <w:szCs w:val="21"/>
              </w:rPr>
              <w:t>，</w:t>
            </w:r>
            <w:r w:rsidRPr="00177FDA">
              <w:rPr>
                <w:rFonts w:ascii="宋体" w:hAnsi="宋体" w:hint="eastAsia"/>
                <w:szCs w:val="21"/>
              </w:rPr>
              <w:t>工作长度≥20</w:t>
            </w:r>
            <w:r>
              <w:rPr>
                <w:rFonts w:ascii="宋体" w:hAnsi="宋体" w:hint="eastAsia"/>
                <w:szCs w:val="21"/>
              </w:rPr>
              <w:t>0</w:t>
            </w:r>
            <w:r w:rsidRPr="00177FDA">
              <w:rPr>
                <w:rFonts w:ascii="宋体" w:hAnsi="宋体" w:hint="eastAsia"/>
                <w:szCs w:val="21"/>
              </w:rPr>
              <w:t>mm</w:t>
            </w:r>
            <w:r>
              <w:rPr>
                <w:rFonts w:ascii="宋体" w:hAnsi="宋体" w:hint="eastAsia"/>
                <w:szCs w:val="21"/>
              </w:rPr>
              <w:t>，</w:t>
            </w:r>
            <w:r w:rsidRPr="00177FDA">
              <w:rPr>
                <w:rFonts w:ascii="宋体" w:hAnsi="宋体" w:hint="eastAsia"/>
                <w:szCs w:val="21"/>
              </w:rPr>
              <w:t>支持高温高压灭菌、低温等离子灭菌、环氧乙烷灭菌</w:t>
            </w:r>
            <w:r>
              <w:rPr>
                <w:rFonts w:ascii="宋体" w:hAnsi="宋体" w:hint="eastAsia"/>
                <w:szCs w:val="21"/>
              </w:rPr>
              <w:t>，</w:t>
            </w:r>
            <w:r w:rsidRPr="00177FDA">
              <w:rPr>
                <w:rFonts w:ascii="宋体" w:hAnsi="宋体" w:hint="eastAsia"/>
                <w:szCs w:val="21"/>
              </w:rPr>
              <w:t xml:space="preserve"> 一体化设计，无需连接桥</w:t>
            </w:r>
          </w:p>
          <w:p w:rsidR="00177FDA" w:rsidRDefault="00177FDA" w:rsidP="00177FDA">
            <w:pPr>
              <w:rPr>
                <w:rFonts w:ascii="宋体" w:hAnsi="宋体" w:hint="eastAsia"/>
                <w:szCs w:val="21"/>
              </w:rPr>
            </w:pPr>
            <w:r>
              <w:rPr>
                <w:rFonts w:ascii="宋体" w:hAnsi="宋体" w:hint="eastAsia"/>
                <w:szCs w:val="21"/>
              </w:rPr>
              <w:t>3、配套剪刀1把、抓钳3把、消毒盒1个</w:t>
            </w:r>
          </w:p>
          <w:p w:rsidR="00177FDA" w:rsidRPr="00177FDA" w:rsidRDefault="00177FDA" w:rsidP="00177FDA">
            <w:pPr>
              <w:rPr>
                <w:rFonts w:ascii="宋体" w:hAnsi="宋体"/>
                <w:szCs w:val="21"/>
              </w:rPr>
            </w:pPr>
            <w:r>
              <w:rPr>
                <w:rFonts w:ascii="宋体" w:hAnsi="宋体" w:hint="eastAsia"/>
                <w:szCs w:val="21"/>
              </w:rPr>
              <w:t>4、保修</w:t>
            </w:r>
            <w:r w:rsidRPr="00177FDA">
              <w:rPr>
                <w:rFonts w:ascii="宋体" w:hAnsi="宋体" w:hint="eastAsia"/>
                <w:szCs w:val="21"/>
              </w:rPr>
              <w:t>≥</w:t>
            </w:r>
            <w:r>
              <w:rPr>
                <w:rFonts w:ascii="宋体" w:hAnsi="宋体" w:hint="eastAsia"/>
                <w:szCs w:val="21"/>
              </w:rPr>
              <w:t>2年</w:t>
            </w:r>
          </w:p>
        </w:tc>
        <w:tc>
          <w:tcPr>
            <w:tcW w:w="1134" w:type="dxa"/>
            <w:vAlign w:val="center"/>
          </w:tcPr>
          <w:p w:rsidR="00A26BB6" w:rsidRDefault="00177FDA" w:rsidP="00177FDA">
            <w:pPr>
              <w:pStyle w:val="a9"/>
              <w:ind w:firstLineChars="0" w:firstLine="0"/>
              <w:rPr>
                <w:rFonts w:ascii="宋体" w:hAnsi="宋体"/>
                <w:szCs w:val="21"/>
              </w:rPr>
            </w:pPr>
            <w:r>
              <w:rPr>
                <w:rFonts w:ascii="宋体" w:hAnsi="宋体" w:hint="eastAsia"/>
                <w:szCs w:val="21"/>
              </w:rPr>
              <w:t>9</w:t>
            </w:r>
            <w:r w:rsidR="00A26BB6">
              <w:rPr>
                <w:rFonts w:ascii="宋体" w:hAnsi="宋体" w:hint="eastAsia"/>
                <w:szCs w:val="21"/>
              </w:rPr>
              <w:t>万</w:t>
            </w:r>
          </w:p>
        </w:tc>
      </w:tr>
    </w:tbl>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lastRenderedPageBreak/>
        <w:t>2.7产品质量保证书、廉洁承诺书；</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873A84" w:rsidRPr="00DC37A6" w:rsidRDefault="00A17D9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w:t>
      </w:r>
      <w:r w:rsidRPr="00DC37A6">
        <w:rPr>
          <w:rFonts w:ascii="宋体" w:hAnsi="宋体" w:cs="宋体"/>
          <w:kern w:val="0"/>
          <w:sz w:val="24"/>
          <w:szCs w:val="24"/>
        </w:rPr>
        <w:t>不接收活页形式或通过夹子成型的标书。</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3、</w:t>
      </w:r>
      <w:proofErr w:type="gramStart"/>
      <w:r w:rsidRPr="00DC37A6">
        <w:rPr>
          <w:rFonts w:ascii="宋体" w:hAnsi="宋体" w:cs="宋体"/>
          <w:kern w:val="0"/>
          <w:sz w:val="24"/>
          <w:szCs w:val="24"/>
        </w:rPr>
        <w:t>请符合</w:t>
      </w:r>
      <w:proofErr w:type="gramEnd"/>
      <w:r w:rsidRPr="00DC37A6">
        <w:rPr>
          <w:rFonts w:ascii="宋体" w:hAnsi="宋体" w:cs="宋体"/>
          <w:kern w:val="0"/>
          <w:sz w:val="24"/>
          <w:szCs w:val="24"/>
        </w:rPr>
        <w:t>资格的投标人到宁波大学附属人民医院采购中心</w:t>
      </w:r>
      <w:r w:rsidRPr="00DC37A6">
        <w:rPr>
          <w:rFonts w:ascii="宋体" w:hAnsi="宋体" w:cs="宋体" w:hint="eastAsia"/>
          <w:kern w:val="0"/>
          <w:sz w:val="24"/>
          <w:szCs w:val="24"/>
        </w:rPr>
        <w:t>报名</w:t>
      </w:r>
      <w:r w:rsidRPr="00DC37A6">
        <w:rPr>
          <w:rFonts w:ascii="宋体" w:hAnsi="宋体" w:cs="宋体"/>
          <w:kern w:val="0"/>
          <w:sz w:val="24"/>
          <w:szCs w:val="24"/>
        </w:rPr>
        <w:t>，联系人：</w:t>
      </w:r>
      <w:r w:rsidRPr="00DC37A6">
        <w:rPr>
          <w:rFonts w:ascii="宋体" w:hAnsi="宋体" w:cs="宋体" w:hint="eastAsia"/>
          <w:kern w:val="0"/>
          <w:sz w:val="24"/>
          <w:szCs w:val="24"/>
        </w:rPr>
        <w:t>姚</w:t>
      </w:r>
      <w:r w:rsidRPr="00DC37A6">
        <w:rPr>
          <w:rFonts w:ascii="宋体" w:hAnsi="宋体" w:cs="宋体"/>
          <w:kern w:val="0"/>
          <w:sz w:val="24"/>
          <w:szCs w:val="24"/>
        </w:rPr>
        <w:t>老师、肖老师，联系电话：0574-87016979。报名截止时间202</w:t>
      </w:r>
      <w:r w:rsidRPr="00DC37A6">
        <w:rPr>
          <w:rFonts w:ascii="宋体" w:hAnsi="宋体" w:cs="宋体" w:hint="eastAsia"/>
          <w:kern w:val="0"/>
          <w:sz w:val="24"/>
          <w:szCs w:val="24"/>
        </w:rPr>
        <w:t>6</w:t>
      </w:r>
      <w:r w:rsidRPr="00DC37A6">
        <w:rPr>
          <w:rFonts w:ascii="宋体" w:hAnsi="宋体" w:cs="宋体"/>
          <w:kern w:val="0"/>
          <w:sz w:val="24"/>
          <w:szCs w:val="24"/>
        </w:rPr>
        <w:t>年</w:t>
      </w:r>
      <w:r w:rsidR="0025424D">
        <w:rPr>
          <w:rFonts w:ascii="宋体" w:hAnsi="宋体" w:cs="宋体" w:hint="eastAsia"/>
          <w:kern w:val="0"/>
          <w:sz w:val="24"/>
          <w:szCs w:val="24"/>
        </w:rPr>
        <w:t>8</w:t>
      </w:r>
      <w:r w:rsidRPr="00DC37A6">
        <w:rPr>
          <w:rFonts w:ascii="宋体" w:hAnsi="宋体" w:cs="宋体"/>
          <w:kern w:val="0"/>
          <w:sz w:val="24"/>
          <w:szCs w:val="24"/>
        </w:rPr>
        <w:t>月</w:t>
      </w:r>
      <w:r w:rsidR="00177FDA">
        <w:rPr>
          <w:rFonts w:ascii="宋体" w:hAnsi="宋体" w:cs="宋体" w:hint="eastAsia"/>
          <w:kern w:val="0"/>
          <w:sz w:val="24"/>
          <w:szCs w:val="24"/>
        </w:rPr>
        <w:t>6</w:t>
      </w:r>
      <w:r w:rsidRPr="00DC37A6">
        <w:rPr>
          <w:rFonts w:ascii="宋体" w:hAnsi="宋体" w:cs="宋体"/>
          <w:kern w:val="0"/>
          <w:sz w:val="24"/>
          <w:szCs w:val="24"/>
        </w:rPr>
        <w:t>日</w:t>
      </w:r>
      <w:r w:rsidRPr="00DC37A6">
        <w:rPr>
          <w:rFonts w:ascii="宋体" w:hAnsi="宋体" w:cs="宋体" w:hint="eastAsia"/>
          <w:kern w:val="0"/>
          <w:sz w:val="24"/>
          <w:szCs w:val="24"/>
        </w:rPr>
        <w:t>17</w:t>
      </w:r>
      <w:r w:rsidRPr="00DC37A6">
        <w:rPr>
          <w:rFonts w:ascii="宋体" w:hAnsi="宋体" w:cs="宋体"/>
          <w:kern w:val="0"/>
          <w:sz w:val="24"/>
          <w:szCs w:val="24"/>
        </w:rPr>
        <w:t>时。</w:t>
      </w:r>
      <w:r w:rsidRPr="00DC37A6">
        <w:rPr>
          <w:rFonts w:ascii="宋体" w:hAnsi="宋体" w:cs="宋体" w:hint="eastAsia"/>
          <w:kern w:val="0"/>
          <w:sz w:val="24"/>
          <w:szCs w:val="24"/>
        </w:rPr>
        <w:t>报名成功后请按时参加现场议标，如有特殊情况无法参加的向我院采购中心报备。</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4、本次议标定于202</w:t>
      </w:r>
      <w:r w:rsidRPr="00DC37A6">
        <w:rPr>
          <w:rFonts w:ascii="宋体" w:hAnsi="宋体" w:cs="宋体" w:hint="eastAsia"/>
          <w:kern w:val="0"/>
          <w:sz w:val="24"/>
          <w:szCs w:val="24"/>
        </w:rPr>
        <w:t>6</w:t>
      </w:r>
      <w:r w:rsidRPr="00DC37A6">
        <w:rPr>
          <w:rFonts w:ascii="宋体" w:hAnsi="宋体" w:cs="宋体"/>
          <w:kern w:val="0"/>
          <w:sz w:val="24"/>
          <w:szCs w:val="24"/>
        </w:rPr>
        <w:t>年</w:t>
      </w:r>
      <w:r w:rsidR="0025424D">
        <w:rPr>
          <w:rFonts w:ascii="宋体" w:hAnsi="宋体" w:cs="宋体" w:hint="eastAsia"/>
          <w:kern w:val="0"/>
          <w:sz w:val="24"/>
          <w:szCs w:val="24"/>
        </w:rPr>
        <w:t>8</w:t>
      </w:r>
      <w:r w:rsidRPr="00DC37A6">
        <w:rPr>
          <w:rFonts w:ascii="宋体" w:hAnsi="宋体" w:cs="宋体"/>
          <w:kern w:val="0"/>
          <w:sz w:val="24"/>
          <w:szCs w:val="24"/>
        </w:rPr>
        <w:t>月</w:t>
      </w:r>
      <w:r w:rsidR="00177FDA">
        <w:rPr>
          <w:rFonts w:ascii="宋体" w:hAnsi="宋体" w:cs="宋体" w:hint="eastAsia"/>
          <w:kern w:val="0"/>
          <w:sz w:val="24"/>
          <w:szCs w:val="24"/>
        </w:rPr>
        <w:t>7</w:t>
      </w:r>
      <w:r w:rsidRPr="00DC37A6">
        <w:rPr>
          <w:rFonts w:ascii="宋体" w:hAnsi="宋体" w:cs="宋体"/>
          <w:kern w:val="0"/>
          <w:sz w:val="24"/>
          <w:szCs w:val="24"/>
        </w:rPr>
        <w:t>日</w:t>
      </w:r>
      <w:r w:rsidR="00177FDA">
        <w:rPr>
          <w:rFonts w:ascii="宋体" w:hAnsi="宋体" w:cs="宋体" w:hint="eastAsia"/>
          <w:kern w:val="0"/>
          <w:sz w:val="24"/>
          <w:szCs w:val="24"/>
        </w:rPr>
        <w:t>10</w:t>
      </w:r>
      <w:r w:rsidRPr="00DC37A6">
        <w:rPr>
          <w:rFonts w:ascii="宋体" w:hAnsi="宋体" w:cs="宋体" w:hint="eastAsia"/>
          <w:kern w:val="0"/>
          <w:sz w:val="24"/>
          <w:szCs w:val="24"/>
        </w:rPr>
        <w:t>时</w:t>
      </w:r>
      <w:r w:rsidRPr="00DC37A6">
        <w:rPr>
          <w:rFonts w:ascii="宋体" w:hAnsi="宋体" w:cs="宋体"/>
          <w:kern w:val="0"/>
          <w:sz w:val="24"/>
          <w:szCs w:val="24"/>
        </w:rPr>
        <w:t>，地点：</w:t>
      </w:r>
      <w:r w:rsidRPr="00DC37A6">
        <w:rPr>
          <w:rFonts w:ascii="宋体" w:hAnsi="宋体" w:cs="宋体" w:hint="eastAsia"/>
          <w:kern w:val="0"/>
          <w:sz w:val="24"/>
          <w:szCs w:val="24"/>
        </w:rPr>
        <w:t>宁波市百丈东路251号，宁波大学附属人民医院</w:t>
      </w:r>
      <w:r w:rsidRPr="00DC37A6">
        <w:rPr>
          <w:rFonts w:ascii="宋体" w:hAnsi="宋体" w:cs="宋体"/>
          <w:kern w:val="0"/>
          <w:sz w:val="24"/>
          <w:szCs w:val="24"/>
        </w:rPr>
        <w:t>16号楼</w:t>
      </w:r>
      <w:r w:rsidRPr="00DC37A6">
        <w:rPr>
          <w:rFonts w:ascii="宋体" w:hAnsi="宋体" w:cs="宋体" w:hint="eastAsia"/>
          <w:kern w:val="0"/>
          <w:sz w:val="24"/>
          <w:szCs w:val="24"/>
        </w:rPr>
        <w:t>2楼218</w:t>
      </w:r>
      <w:r w:rsidRPr="00DC37A6">
        <w:rPr>
          <w:rFonts w:ascii="宋体" w:hAnsi="宋体" w:cs="宋体"/>
          <w:kern w:val="0"/>
          <w:sz w:val="24"/>
          <w:szCs w:val="24"/>
        </w:rPr>
        <w:t>会议室。</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hint="eastAsia"/>
          <w:kern w:val="0"/>
          <w:sz w:val="24"/>
          <w:szCs w:val="24"/>
        </w:rPr>
        <w:t>5、</w:t>
      </w:r>
      <w:r w:rsidRPr="00DC37A6">
        <w:rPr>
          <w:rFonts w:ascii="宋体" w:hAnsi="宋体" w:hint="eastAsia"/>
          <w:sz w:val="24"/>
          <w:szCs w:val="24"/>
        </w:rPr>
        <w:t>我院为无烟医院，文明单位，院区内严禁吸烟，并要求严格做好垃圾分类，请投标人自觉遵守。</w:t>
      </w:r>
    </w:p>
    <w:p w:rsidR="00873A84" w:rsidRPr="00DC37A6" w:rsidRDefault="00A17D91">
      <w:pPr>
        <w:widowControl/>
        <w:spacing w:line="360" w:lineRule="auto"/>
        <w:jc w:val="left"/>
        <w:rPr>
          <w:rFonts w:ascii="宋体" w:hAnsi="宋体"/>
          <w:b/>
          <w:sz w:val="24"/>
          <w:szCs w:val="24"/>
        </w:rPr>
      </w:pPr>
      <w:r w:rsidRPr="00DC37A6">
        <w:rPr>
          <w:rFonts w:ascii="宋体" w:hAnsi="宋体" w:hint="eastAsia"/>
          <w:b/>
          <w:sz w:val="24"/>
          <w:szCs w:val="24"/>
        </w:rPr>
        <w:t>四.</w:t>
      </w:r>
      <w:r w:rsidRPr="00DC37A6">
        <w:rPr>
          <w:rFonts w:ascii="宋体" w:hAnsi="宋体"/>
          <w:b/>
          <w:sz w:val="24"/>
          <w:szCs w:val="24"/>
        </w:rPr>
        <w:t>评标方法</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本次采购采用议标的方式，采用综合评分法，中标结果以宁波大学附属人民医院外网公示、电话通知为准。</w:t>
      </w:r>
    </w:p>
    <w:p w:rsidR="00873A84" w:rsidRPr="00DC37A6" w:rsidRDefault="00A17D91">
      <w:pPr>
        <w:widowControl/>
        <w:spacing w:line="360" w:lineRule="auto"/>
        <w:jc w:val="left"/>
        <w:rPr>
          <w:rFonts w:ascii="宋体" w:hAnsi="宋体" w:cs="宋体"/>
          <w:b/>
          <w:kern w:val="0"/>
          <w:sz w:val="24"/>
          <w:szCs w:val="24"/>
        </w:rPr>
      </w:pPr>
      <w:r w:rsidRPr="00DC37A6">
        <w:rPr>
          <w:rFonts w:ascii="宋体" w:hAnsi="宋体" w:cs="宋体" w:hint="eastAsia"/>
          <w:b/>
          <w:kern w:val="0"/>
          <w:sz w:val="24"/>
          <w:szCs w:val="24"/>
        </w:rPr>
        <w:t>五.</w:t>
      </w:r>
      <w:r w:rsidRPr="00DC37A6">
        <w:rPr>
          <w:rFonts w:ascii="宋体" w:hAnsi="宋体" w:cs="宋体"/>
          <w:b/>
          <w:kern w:val="0"/>
          <w:sz w:val="24"/>
          <w:szCs w:val="24"/>
        </w:rPr>
        <w:t>商务条款</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873A84" w:rsidRPr="005A7FD4" w:rsidRDefault="00A17D9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873A84" w:rsidRPr="005A7FD4" w:rsidRDefault="00A17D91">
      <w:pPr>
        <w:widowControl/>
        <w:spacing w:line="360" w:lineRule="auto"/>
        <w:jc w:val="left"/>
        <w:rPr>
          <w:rFonts w:ascii="宋体" w:hAnsi="宋体" w:cs="宋体"/>
          <w:kern w:val="0"/>
          <w:sz w:val="24"/>
          <w:szCs w:val="24"/>
        </w:rPr>
      </w:pPr>
      <w:r w:rsidRPr="005A7FD4">
        <w:rPr>
          <w:rFonts w:ascii="宋体" w:hAnsi="宋体" w:cs="宋体"/>
          <w:kern w:val="0"/>
          <w:sz w:val="24"/>
          <w:szCs w:val="24"/>
        </w:rPr>
        <w:t>售后服务：</w:t>
      </w:r>
      <w:r w:rsidRPr="005A7FD4">
        <w:rPr>
          <w:rFonts w:ascii="宋体" w:hAnsi="宋体" w:cs="宋体" w:hint="eastAsia"/>
          <w:kern w:val="0"/>
          <w:sz w:val="24"/>
          <w:szCs w:val="24"/>
        </w:rPr>
        <w:t>按要求提供</w:t>
      </w:r>
      <w:r w:rsidRPr="005A7FD4">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873A84" w:rsidRPr="005A7FD4" w:rsidRDefault="00A17D91">
      <w:pPr>
        <w:widowControl/>
        <w:spacing w:line="360" w:lineRule="auto"/>
        <w:jc w:val="left"/>
        <w:rPr>
          <w:rFonts w:ascii="宋体" w:hAnsi="宋体" w:cs="宋体"/>
          <w:kern w:val="0"/>
          <w:sz w:val="24"/>
          <w:szCs w:val="24"/>
        </w:rPr>
      </w:pPr>
      <w:r w:rsidRPr="005A7FD4">
        <w:rPr>
          <w:rFonts w:ascii="宋体" w:hAnsi="宋体" w:cs="宋体"/>
          <w:kern w:val="0"/>
          <w:sz w:val="24"/>
          <w:szCs w:val="24"/>
        </w:rPr>
        <w:t>技术支持：</w:t>
      </w:r>
      <w:proofErr w:type="gramStart"/>
      <w:r w:rsidRPr="005A7FD4">
        <w:rPr>
          <w:rFonts w:ascii="宋体" w:hAnsi="宋体" w:cs="宋体"/>
          <w:kern w:val="0"/>
          <w:sz w:val="24"/>
          <w:szCs w:val="24"/>
        </w:rPr>
        <w:t>中标商</w:t>
      </w:r>
      <w:proofErr w:type="gramEnd"/>
      <w:r w:rsidRPr="005A7FD4">
        <w:rPr>
          <w:rFonts w:ascii="宋体" w:hAnsi="宋体" w:cs="宋体"/>
          <w:kern w:val="0"/>
          <w:sz w:val="24"/>
          <w:szCs w:val="24"/>
        </w:rPr>
        <w:t>应提供设备使用的技术支持或培训。</w:t>
      </w:r>
    </w:p>
    <w:p w:rsidR="00873A84" w:rsidRPr="005A7FD4" w:rsidRDefault="00A17D91">
      <w:pPr>
        <w:widowControl/>
        <w:spacing w:line="360" w:lineRule="auto"/>
        <w:ind w:left="840" w:hangingChars="350" w:hanging="840"/>
        <w:jc w:val="right"/>
        <w:rPr>
          <w:rFonts w:ascii="宋体" w:hAnsi="宋体" w:cs="宋体"/>
          <w:kern w:val="0"/>
          <w:sz w:val="24"/>
          <w:szCs w:val="24"/>
        </w:rPr>
      </w:pPr>
      <w:r w:rsidRPr="005A7FD4">
        <w:rPr>
          <w:rFonts w:ascii="宋体" w:hAnsi="宋体" w:cs="宋体"/>
          <w:kern w:val="0"/>
          <w:sz w:val="24"/>
          <w:szCs w:val="24"/>
        </w:rPr>
        <w:t>宁波大学附属人民医院</w:t>
      </w:r>
    </w:p>
    <w:p w:rsidR="00873A84" w:rsidRPr="005A7FD4" w:rsidRDefault="00A17D91">
      <w:pPr>
        <w:widowControl/>
        <w:spacing w:line="360" w:lineRule="auto"/>
        <w:ind w:left="840" w:hangingChars="350" w:hanging="840"/>
        <w:jc w:val="right"/>
        <w:rPr>
          <w:b/>
          <w:sz w:val="18"/>
          <w:szCs w:val="18"/>
        </w:rPr>
      </w:pPr>
      <w:r w:rsidRPr="005A7FD4">
        <w:rPr>
          <w:rFonts w:ascii="宋体" w:hAnsi="宋体" w:cs="宋体"/>
          <w:kern w:val="0"/>
          <w:sz w:val="24"/>
          <w:szCs w:val="24"/>
        </w:rPr>
        <w:t>202</w:t>
      </w:r>
      <w:r w:rsidRPr="005A7FD4">
        <w:rPr>
          <w:rFonts w:ascii="宋体" w:hAnsi="宋体" w:cs="宋体" w:hint="eastAsia"/>
          <w:kern w:val="0"/>
          <w:sz w:val="24"/>
          <w:szCs w:val="24"/>
        </w:rPr>
        <w:t>6</w:t>
      </w:r>
      <w:r w:rsidRPr="005A7FD4">
        <w:rPr>
          <w:rFonts w:ascii="宋体" w:hAnsi="宋体" w:cs="宋体"/>
          <w:kern w:val="0"/>
          <w:sz w:val="24"/>
          <w:szCs w:val="24"/>
        </w:rPr>
        <w:t>年</w:t>
      </w:r>
      <w:r w:rsidR="006428B8" w:rsidRPr="005A7FD4">
        <w:rPr>
          <w:rFonts w:ascii="宋体" w:hAnsi="宋体" w:cs="宋体" w:hint="eastAsia"/>
          <w:kern w:val="0"/>
          <w:sz w:val="24"/>
          <w:szCs w:val="24"/>
        </w:rPr>
        <w:t>7</w:t>
      </w:r>
      <w:r w:rsidRPr="005A7FD4">
        <w:rPr>
          <w:rFonts w:ascii="宋体" w:hAnsi="宋体" w:cs="宋体"/>
          <w:kern w:val="0"/>
          <w:sz w:val="24"/>
          <w:szCs w:val="24"/>
        </w:rPr>
        <w:t>月</w:t>
      </w:r>
      <w:r w:rsidR="00177FDA">
        <w:rPr>
          <w:rFonts w:ascii="宋体" w:hAnsi="宋体" w:cs="宋体" w:hint="eastAsia"/>
          <w:kern w:val="0"/>
          <w:sz w:val="24"/>
          <w:szCs w:val="24"/>
        </w:rPr>
        <w:t>31</w:t>
      </w:r>
      <w:r w:rsidRPr="005A7FD4">
        <w:rPr>
          <w:rFonts w:ascii="宋体" w:hAnsi="宋体" w:cs="宋体"/>
          <w:kern w:val="0"/>
          <w:sz w:val="24"/>
          <w:szCs w:val="24"/>
        </w:rPr>
        <w:t>日</w:t>
      </w:r>
    </w:p>
    <w:p w:rsidR="00873A84" w:rsidRPr="005A7FD4" w:rsidRDefault="00A17D91">
      <w:pPr>
        <w:widowControl/>
        <w:jc w:val="left"/>
        <w:rPr>
          <w:rFonts w:ascii="宋体" w:hAnsi="宋体" w:cs="宋体"/>
          <w:b/>
          <w:kern w:val="0"/>
          <w:sz w:val="18"/>
          <w:szCs w:val="18"/>
        </w:rPr>
      </w:pPr>
      <w:r w:rsidRPr="005A7FD4">
        <w:rPr>
          <w:rFonts w:ascii="宋体" w:hAnsi="宋体" w:cs="宋体"/>
          <w:b/>
          <w:kern w:val="0"/>
          <w:sz w:val="18"/>
          <w:szCs w:val="18"/>
        </w:rPr>
        <w:br w:type="page"/>
      </w:r>
    </w:p>
    <w:p w:rsidR="00873A84" w:rsidRDefault="00A17D9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873A84">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873A84" w:rsidRDefault="00A17D9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873A84">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价格分</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873A84" w:rsidRDefault="00A17D9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873A84" w:rsidRDefault="00A17D9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873A84" w:rsidRDefault="00A17D9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873A84" w:rsidRDefault="00A17D9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873A84" w:rsidRDefault="00A17D9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873A84">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873A84" w:rsidRDefault="00A17D91">
            <w:pPr>
              <w:rPr>
                <w:rFonts w:ascii="宋体" w:hAnsi="宋体"/>
                <w:color w:val="000000"/>
                <w:sz w:val="18"/>
                <w:szCs w:val="18"/>
              </w:rPr>
            </w:pPr>
            <w:r>
              <w:rPr>
                <w:rFonts w:ascii="宋体" w:hAnsi="宋体" w:cs="宋体" w:hint="eastAsia"/>
                <w:sz w:val="18"/>
                <w:szCs w:val="18"/>
              </w:rPr>
              <w:t>注：投标文件中提供合同复印件并加盖公章。</w:t>
            </w:r>
          </w:p>
        </w:tc>
      </w:tr>
      <w:tr w:rsidR="00873A84">
        <w:trPr>
          <w:trHeight w:val="1012"/>
        </w:trPr>
        <w:tc>
          <w:tcPr>
            <w:tcW w:w="1384" w:type="dxa"/>
            <w:vMerge w:val="restart"/>
            <w:tcBorders>
              <w:top w:val="single" w:sz="4" w:space="0" w:color="auto"/>
              <w:left w:val="single" w:sz="4" w:space="0" w:color="auto"/>
              <w:right w:val="single" w:sz="4" w:space="0" w:color="auto"/>
            </w:tcBorders>
            <w:vAlign w:val="center"/>
          </w:tcPr>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技术</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服务</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评议</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（6</w:t>
            </w:r>
            <w:r w:rsidR="000E78D7">
              <w:rPr>
                <w:rFonts w:ascii="宋体" w:hAnsi="宋体" w:hint="eastAsia"/>
                <w:color w:val="000000"/>
                <w:sz w:val="18"/>
                <w:szCs w:val="18"/>
              </w:rPr>
              <w:t>4</w:t>
            </w:r>
            <w:r>
              <w:rPr>
                <w:rFonts w:ascii="宋体" w:hAnsi="宋体" w:hint="eastAsia"/>
                <w:color w:val="000000"/>
                <w:sz w:val="18"/>
                <w:szCs w:val="18"/>
              </w:rPr>
              <w:t>分）</w:t>
            </w:r>
          </w:p>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sz w:val="18"/>
                <w:szCs w:val="18"/>
              </w:rPr>
            </w:pPr>
            <w:r>
              <w:rPr>
                <w:rFonts w:ascii="宋体" w:hAnsi="宋体" w:hint="eastAsia"/>
                <w:sz w:val="18"/>
                <w:szCs w:val="18"/>
              </w:rPr>
              <w:t>技术功能符合情况：（</w:t>
            </w:r>
            <w:r w:rsidR="000E78D7">
              <w:rPr>
                <w:rFonts w:ascii="宋体" w:hAnsi="宋体" w:hint="eastAsia"/>
                <w:sz w:val="18"/>
                <w:szCs w:val="18"/>
              </w:rPr>
              <w:t>30</w:t>
            </w:r>
            <w:r>
              <w:rPr>
                <w:rFonts w:ascii="宋体" w:hAnsi="宋体" w:hint="eastAsia"/>
                <w:sz w:val="18"/>
                <w:szCs w:val="18"/>
              </w:rPr>
              <w:t>分）：</w:t>
            </w:r>
          </w:p>
          <w:p w:rsidR="00873A84" w:rsidRDefault="00A17D91" w:rsidP="000E78D7">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w:t>
            </w:r>
            <w:r w:rsidRPr="000E78D7">
              <w:rPr>
                <w:rFonts w:ascii="宋体" w:hAnsi="宋体" w:cs="宋体" w:hint="eastAsia"/>
                <w:sz w:val="18"/>
                <w:szCs w:val="18"/>
              </w:rPr>
              <w:t>行综合评定，满分</w:t>
            </w:r>
            <w:r w:rsidR="000E78D7" w:rsidRPr="000E78D7">
              <w:rPr>
                <w:rFonts w:ascii="宋体" w:hAnsi="宋体" w:cs="宋体" w:hint="eastAsia"/>
                <w:sz w:val="18"/>
                <w:szCs w:val="18"/>
              </w:rPr>
              <w:t>30</w:t>
            </w:r>
            <w:r w:rsidRPr="000E78D7">
              <w:rPr>
                <w:rFonts w:ascii="宋体" w:hAnsi="宋体" w:cs="宋体" w:hint="eastAsia"/>
                <w:sz w:val="18"/>
                <w:szCs w:val="18"/>
              </w:rPr>
              <w:t>分</w:t>
            </w:r>
            <w:r w:rsidR="000E78D7" w:rsidRPr="000E78D7">
              <w:rPr>
                <w:rFonts w:ascii="宋体" w:hAnsi="宋体" w:cs="宋体" w:hint="eastAsia"/>
                <w:sz w:val="18"/>
                <w:szCs w:val="18"/>
              </w:rPr>
              <w:t>。标有“</w:t>
            </w:r>
            <w:r w:rsidR="000E78D7" w:rsidRPr="000E78D7">
              <w:rPr>
                <w:rFonts w:ascii="宋体" w:hAnsi="宋体" w:cs="宋体" w:hint="eastAsia"/>
                <w:bCs/>
                <w:kern w:val="0"/>
                <w:sz w:val="18"/>
                <w:szCs w:val="18"/>
              </w:rPr>
              <w:t>★</w:t>
            </w:r>
            <w:r w:rsidR="000E78D7" w:rsidRPr="000E78D7">
              <w:rPr>
                <w:rFonts w:ascii="宋体" w:hAnsi="宋体" w:cs="宋体" w:hint="eastAsia"/>
                <w:sz w:val="18"/>
                <w:szCs w:val="18"/>
              </w:rPr>
              <w:t>”条款为关键指标，负偏离作为无效投标处理；未加“▲”的指标每偏离一条扣1分，标有“▲”</w:t>
            </w:r>
            <w:proofErr w:type="gramStart"/>
            <w:r w:rsidR="000E78D7" w:rsidRPr="000E78D7">
              <w:rPr>
                <w:rFonts w:ascii="宋体" w:hAnsi="宋体" w:cs="宋体" w:hint="eastAsia"/>
                <w:sz w:val="18"/>
                <w:szCs w:val="18"/>
              </w:rPr>
              <w:t>条款每负偏离</w:t>
            </w:r>
            <w:proofErr w:type="gramEnd"/>
            <w:r w:rsidR="000E78D7" w:rsidRPr="000E78D7">
              <w:rPr>
                <w:rFonts w:ascii="宋体" w:hAnsi="宋体" w:cs="宋体" w:hint="eastAsia"/>
                <w:sz w:val="18"/>
                <w:szCs w:val="18"/>
              </w:rPr>
              <w:t>一条扣3分，扣完为止。标有“</w:t>
            </w:r>
            <w:r w:rsidR="000E78D7" w:rsidRPr="000E78D7">
              <w:rPr>
                <w:rFonts w:ascii="宋体" w:hAnsi="宋体" w:cs="宋体" w:hint="eastAsia"/>
                <w:bCs/>
                <w:kern w:val="0"/>
                <w:sz w:val="18"/>
                <w:szCs w:val="18"/>
              </w:rPr>
              <w:t>★</w:t>
            </w:r>
            <w:r w:rsidR="000E78D7" w:rsidRPr="000E78D7">
              <w:rPr>
                <w:rFonts w:ascii="宋体" w:hAnsi="宋体" w:cs="宋体" w:hint="eastAsia"/>
                <w:sz w:val="18"/>
                <w:szCs w:val="18"/>
              </w:rPr>
              <w:t>”和“▲”条款需</w:t>
            </w:r>
            <w:r w:rsidR="000E78D7" w:rsidRPr="00A071DE">
              <w:rPr>
                <w:rFonts w:ascii="宋体" w:hAnsi="宋体" w:cs="宋体" w:hint="eastAsia"/>
                <w:sz w:val="18"/>
                <w:szCs w:val="18"/>
              </w:rPr>
              <w:t>提供相应功能截图</w:t>
            </w:r>
            <w:r w:rsidR="000E78D7">
              <w:rPr>
                <w:rFonts w:ascii="宋体" w:hAnsi="宋体" w:cs="宋体" w:hint="eastAsia"/>
                <w:sz w:val="18"/>
                <w:szCs w:val="18"/>
              </w:rPr>
              <w:t>并标明页码，</w:t>
            </w:r>
            <w:r w:rsidR="000E78D7" w:rsidRPr="00A071DE">
              <w:rPr>
                <w:rFonts w:ascii="宋体" w:hAnsi="宋体" w:cs="宋体" w:hint="eastAsia"/>
                <w:sz w:val="18"/>
                <w:szCs w:val="18"/>
              </w:rPr>
              <w:t>否则视为无效响应</w:t>
            </w:r>
            <w:r w:rsidR="000E78D7">
              <w:rPr>
                <w:rFonts w:ascii="宋体" w:hAnsi="宋体" w:cs="宋体" w:hint="eastAsia"/>
                <w:sz w:val="18"/>
                <w:szCs w:val="18"/>
              </w:rPr>
              <w:t>。</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性能先进性（</w:t>
            </w:r>
            <w:r w:rsidR="00DC37A6">
              <w:rPr>
                <w:rFonts w:ascii="宋体" w:hAnsi="宋体" w:hint="eastAsia"/>
                <w:color w:val="000000"/>
                <w:sz w:val="18"/>
                <w:szCs w:val="18"/>
              </w:rPr>
              <w:t>8</w:t>
            </w:r>
            <w:r>
              <w:rPr>
                <w:rFonts w:ascii="宋体" w:hAnsi="宋体" w:hint="eastAsia"/>
                <w:color w:val="000000"/>
                <w:sz w:val="18"/>
                <w:szCs w:val="18"/>
              </w:rPr>
              <w:t>分）</w:t>
            </w:r>
          </w:p>
          <w:p w:rsidR="00873A84" w:rsidRDefault="00A17D91" w:rsidP="00DC37A6">
            <w:pPr>
              <w:rPr>
                <w:rFonts w:ascii="宋体" w:hAnsi="宋体"/>
                <w:color w:val="000000"/>
                <w:sz w:val="18"/>
                <w:szCs w:val="18"/>
              </w:rPr>
            </w:pPr>
            <w:r>
              <w:rPr>
                <w:rFonts w:ascii="宋体" w:hAnsi="宋体" w:hint="eastAsia"/>
                <w:color w:val="000000"/>
                <w:sz w:val="18"/>
                <w:szCs w:val="18"/>
              </w:rPr>
              <w:t>根据投标人提供</w:t>
            </w:r>
            <w:r w:rsidR="000E78D7">
              <w:rPr>
                <w:rFonts w:ascii="宋体" w:hAnsi="宋体" w:hint="eastAsia"/>
                <w:color w:val="000000"/>
                <w:sz w:val="18"/>
                <w:szCs w:val="18"/>
              </w:rPr>
              <w:t>的</w:t>
            </w:r>
            <w:r>
              <w:rPr>
                <w:rFonts w:ascii="宋体" w:hAnsi="宋体" w:hint="eastAsia"/>
                <w:color w:val="000000"/>
                <w:sz w:val="18"/>
                <w:szCs w:val="18"/>
              </w:rPr>
              <w:t>设备</w:t>
            </w:r>
            <w:r w:rsidR="000E78D7">
              <w:rPr>
                <w:rFonts w:ascii="宋体" w:hAnsi="宋体" w:hint="eastAsia"/>
                <w:color w:val="000000"/>
                <w:sz w:val="18"/>
                <w:szCs w:val="18"/>
              </w:rPr>
              <w:t>，</w:t>
            </w:r>
            <w:r w:rsidR="000E78D7" w:rsidRPr="000E78D7">
              <w:rPr>
                <w:rFonts w:ascii="宋体" w:hAnsi="宋体" w:hint="eastAsia"/>
                <w:color w:val="000000"/>
                <w:sz w:val="18"/>
                <w:szCs w:val="18"/>
              </w:rPr>
              <w:t>对其技术水平、投标产品选型情况及产品性能各项指标</w:t>
            </w:r>
            <w:r w:rsidR="000E78D7">
              <w:rPr>
                <w:rFonts w:ascii="宋体" w:hAnsi="宋体" w:hint="eastAsia"/>
                <w:color w:val="000000"/>
                <w:sz w:val="18"/>
                <w:szCs w:val="18"/>
              </w:rPr>
              <w:t>是否</w:t>
            </w:r>
            <w:r w:rsidR="000E78D7" w:rsidRPr="000E78D7">
              <w:rPr>
                <w:rFonts w:ascii="宋体" w:hAnsi="宋体" w:hint="eastAsia"/>
                <w:color w:val="000000"/>
                <w:sz w:val="18"/>
                <w:szCs w:val="18"/>
              </w:rPr>
              <w:t>优于或满足使用要求，性能稳定可靠</w:t>
            </w:r>
            <w:r w:rsidR="00DC37A6">
              <w:rPr>
                <w:rFonts w:ascii="宋体" w:hAnsi="宋体" w:hint="eastAsia"/>
                <w:color w:val="000000"/>
                <w:sz w:val="18"/>
                <w:szCs w:val="18"/>
              </w:rPr>
              <w:t>且</w:t>
            </w:r>
            <w:r w:rsidR="000E78D7" w:rsidRPr="000E78D7">
              <w:rPr>
                <w:rFonts w:ascii="宋体" w:hAnsi="宋体" w:hint="eastAsia"/>
                <w:color w:val="000000"/>
                <w:sz w:val="18"/>
                <w:szCs w:val="18"/>
              </w:rPr>
              <w:t>具有升级空间，技术性能充分满足医院要求</w:t>
            </w:r>
            <w:r w:rsidR="00DC37A6">
              <w:rPr>
                <w:rFonts w:ascii="宋体" w:hAnsi="宋体" w:hint="eastAsia"/>
                <w:color w:val="000000"/>
                <w:sz w:val="18"/>
                <w:szCs w:val="18"/>
              </w:rPr>
              <w:t>等</w:t>
            </w:r>
            <w:r w:rsidR="000E78D7" w:rsidRPr="000E78D7">
              <w:rPr>
                <w:rFonts w:ascii="宋体" w:hAnsi="宋体" w:hint="eastAsia"/>
                <w:color w:val="000000"/>
                <w:sz w:val="18"/>
                <w:szCs w:val="18"/>
              </w:rPr>
              <w:t>、</w:t>
            </w:r>
            <w:r w:rsidR="00DC37A6" w:rsidRPr="000E78D7">
              <w:rPr>
                <w:rFonts w:ascii="宋体" w:hAnsi="宋体" w:hint="eastAsia"/>
                <w:color w:val="000000"/>
                <w:sz w:val="18"/>
                <w:szCs w:val="18"/>
              </w:rPr>
              <w:t>进行综合评议，酌情给分</w:t>
            </w:r>
            <w:r>
              <w:rPr>
                <w:rFonts w:ascii="宋体" w:hAnsi="宋体" w:hint="eastAsia"/>
                <w:color w:val="000000"/>
                <w:sz w:val="18"/>
                <w:szCs w:val="18"/>
              </w:rPr>
              <w:t>，满分</w:t>
            </w:r>
            <w:r w:rsidR="00DC37A6">
              <w:rPr>
                <w:rFonts w:ascii="宋体" w:hAnsi="宋体" w:hint="eastAsia"/>
                <w:color w:val="000000"/>
                <w:sz w:val="18"/>
                <w:szCs w:val="18"/>
              </w:rPr>
              <w:t>8</w:t>
            </w:r>
            <w:r>
              <w:rPr>
                <w:rFonts w:ascii="宋体" w:hAnsi="宋体" w:hint="eastAsia"/>
                <w:color w:val="000000"/>
                <w:sz w:val="18"/>
                <w:szCs w:val="18"/>
              </w:rPr>
              <w:t>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供货方案（</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安装与验收方案（</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bCs/>
                <w:color w:val="000000"/>
                <w:sz w:val="18"/>
                <w:szCs w:val="18"/>
              </w:rPr>
            </w:pPr>
            <w:r>
              <w:rPr>
                <w:rFonts w:ascii="宋体" w:hAnsi="宋体" w:hint="eastAsia"/>
                <w:bCs/>
                <w:color w:val="000000"/>
                <w:sz w:val="18"/>
                <w:szCs w:val="18"/>
              </w:rPr>
              <w:t>质保期方案（5分）：</w:t>
            </w:r>
          </w:p>
          <w:p w:rsidR="00873A84" w:rsidRDefault="00A17D9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维修成本（</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662"/>
        </w:trPr>
        <w:tc>
          <w:tcPr>
            <w:tcW w:w="1384" w:type="dxa"/>
            <w:vMerge/>
            <w:tcBorders>
              <w:left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873A84" w:rsidRDefault="00A17D9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873A84">
        <w:trPr>
          <w:trHeight w:val="20"/>
        </w:trPr>
        <w:tc>
          <w:tcPr>
            <w:tcW w:w="1384" w:type="dxa"/>
            <w:vMerge/>
            <w:tcBorders>
              <w:left w:val="single" w:sz="4" w:space="0" w:color="auto"/>
              <w:bottom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color w:val="000000"/>
                <w:sz w:val="18"/>
                <w:szCs w:val="18"/>
              </w:rPr>
            </w:pPr>
            <w:r>
              <w:rPr>
                <w:rFonts w:ascii="宋体" w:hAnsi="宋体" w:hint="eastAsia"/>
                <w:color w:val="000000"/>
                <w:sz w:val="18"/>
                <w:szCs w:val="18"/>
              </w:rPr>
              <w:t>培训服务（</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w:t>
            </w:r>
            <w:r w:rsidR="00DC37A6">
              <w:rPr>
                <w:rFonts w:ascii="宋体" w:hAnsi="宋体" w:hint="eastAsia"/>
                <w:sz w:val="18"/>
                <w:szCs w:val="18"/>
              </w:rPr>
              <w:t>4</w:t>
            </w:r>
            <w:r>
              <w:rPr>
                <w:rFonts w:ascii="宋体" w:hAnsi="宋体" w:hint="eastAsia"/>
                <w:sz w:val="18"/>
                <w:szCs w:val="18"/>
              </w:rPr>
              <w:t>分。</w:t>
            </w:r>
          </w:p>
        </w:tc>
      </w:tr>
      <w:tr w:rsidR="00873A84">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w:t>
            </w:r>
            <w:r w:rsidR="000E78D7">
              <w:rPr>
                <w:rFonts w:ascii="宋体" w:hAnsi="宋体" w:hint="eastAsia"/>
                <w:color w:val="000000"/>
                <w:sz w:val="18"/>
                <w:szCs w:val="18"/>
                <w:lang w:val="zh-CN"/>
              </w:rPr>
              <w:t>3</w:t>
            </w:r>
            <w:r>
              <w:rPr>
                <w:rFonts w:ascii="宋体" w:hAnsi="宋体"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w:t>
            </w:r>
            <w:r w:rsidR="000E78D7">
              <w:rPr>
                <w:rFonts w:ascii="宋体" w:hAnsi="宋体" w:hint="eastAsia"/>
                <w:color w:val="000000"/>
                <w:sz w:val="18"/>
                <w:szCs w:val="18"/>
              </w:rPr>
              <w:t>3</w:t>
            </w:r>
            <w:r>
              <w:rPr>
                <w:rFonts w:ascii="宋体" w:hAnsi="宋体" w:hint="eastAsia"/>
                <w:color w:val="000000"/>
                <w:sz w:val="18"/>
                <w:szCs w:val="18"/>
              </w:rPr>
              <w:t>分。</w:t>
            </w:r>
          </w:p>
        </w:tc>
      </w:tr>
      <w:tr w:rsidR="00873A84">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873A84">
            <w:pPr>
              <w:jc w:val="left"/>
              <w:rPr>
                <w:rFonts w:ascii="宋体" w:hAnsi="宋体"/>
                <w:color w:val="000000"/>
                <w:sz w:val="18"/>
                <w:szCs w:val="18"/>
              </w:rPr>
            </w:pPr>
          </w:p>
        </w:tc>
      </w:tr>
    </w:tbl>
    <w:p w:rsidR="00873A84" w:rsidRDefault="00873A84">
      <w:pPr>
        <w:pStyle w:val="a9"/>
        <w:ind w:firstLineChars="0" w:firstLine="0"/>
        <w:rPr>
          <w:rFonts w:ascii="宋体" w:hAnsi="宋体"/>
          <w:sz w:val="18"/>
          <w:szCs w:val="18"/>
        </w:rPr>
      </w:pPr>
    </w:p>
    <w:sectPr w:rsidR="00873A84" w:rsidSect="00DC37A6">
      <w:pgSz w:w="11906" w:h="16838"/>
      <w:pgMar w:top="1276"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D91" w:rsidRDefault="00A17D91" w:rsidP="00A17D91">
      <w:r>
        <w:separator/>
      </w:r>
    </w:p>
  </w:endnote>
  <w:endnote w:type="continuationSeparator" w:id="1">
    <w:p w:rsidR="00A17D91" w:rsidRDefault="00A17D91" w:rsidP="00A17D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D91" w:rsidRDefault="00A17D91" w:rsidP="00A17D91">
      <w:r>
        <w:separator/>
      </w:r>
    </w:p>
  </w:footnote>
  <w:footnote w:type="continuationSeparator" w:id="1">
    <w:p w:rsidR="00A17D91" w:rsidRDefault="00A17D91" w:rsidP="00A17D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D040D7"/>
    <w:multiLevelType w:val="singleLevel"/>
    <w:tmpl w:val="AED040D7"/>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2B04"/>
    <w:rsid w:val="00023771"/>
    <w:rsid w:val="000262BB"/>
    <w:rsid w:val="000311D2"/>
    <w:rsid w:val="00031856"/>
    <w:rsid w:val="00033BC4"/>
    <w:rsid w:val="00040767"/>
    <w:rsid w:val="00040CF1"/>
    <w:rsid w:val="00045E5D"/>
    <w:rsid w:val="000501D4"/>
    <w:rsid w:val="00051ED9"/>
    <w:rsid w:val="0005487B"/>
    <w:rsid w:val="000563DD"/>
    <w:rsid w:val="00057B21"/>
    <w:rsid w:val="00057F22"/>
    <w:rsid w:val="0006059F"/>
    <w:rsid w:val="000615A2"/>
    <w:rsid w:val="000718AF"/>
    <w:rsid w:val="00075881"/>
    <w:rsid w:val="00080700"/>
    <w:rsid w:val="000830AC"/>
    <w:rsid w:val="00084219"/>
    <w:rsid w:val="00092AF2"/>
    <w:rsid w:val="000A1B71"/>
    <w:rsid w:val="000B4243"/>
    <w:rsid w:val="000B7086"/>
    <w:rsid w:val="000C0688"/>
    <w:rsid w:val="000C2106"/>
    <w:rsid w:val="000C3217"/>
    <w:rsid w:val="000C7D3A"/>
    <w:rsid w:val="000D0739"/>
    <w:rsid w:val="000D3C19"/>
    <w:rsid w:val="000D606F"/>
    <w:rsid w:val="000D6AFC"/>
    <w:rsid w:val="000D71E9"/>
    <w:rsid w:val="000E2254"/>
    <w:rsid w:val="000E3048"/>
    <w:rsid w:val="000E521B"/>
    <w:rsid w:val="000E78D7"/>
    <w:rsid w:val="000F26BC"/>
    <w:rsid w:val="000F30C8"/>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52E47"/>
    <w:rsid w:val="0015677E"/>
    <w:rsid w:val="0016352E"/>
    <w:rsid w:val="00165D74"/>
    <w:rsid w:val="0017135D"/>
    <w:rsid w:val="00172047"/>
    <w:rsid w:val="001752A1"/>
    <w:rsid w:val="0017686B"/>
    <w:rsid w:val="001768E2"/>
    <w:rsid w:val="00177FDA"/>
    <w:rsid w:val="00180E7C"/>
    <w:rsid w:val="0018233C"/>
    <w:rsid w:val="00183FE2"/>
    <w:rsid w:val="00185DC5"/>
    <w:rsid w:val="001875F2"/>
    <w:rsid w:val="00195040"/>
    <w:rsid w:val="00195D04"/>
    <w:rsid w:val="001A216B"/>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25C"/>
    <w:rsid w:val="00205C8D"/>
    <w:rsid w:val="00210848"/>
    <w:rsid w:val="00233CF6"/>
    <w:rsid w:val="00235D34"/>
    <w:rsid w:val="00236FD0"/>
    <w:rsid w:val="00243E7F"/>
    <w:rsid w:val="0025059E"/>
    <w:rsid w:val="0025202A"/>
    <w:rsid w:val="002539C8"/>
    <w:rsid w:val="0025424D"/>
    <w:rsid w:val="002610C5"/>
    <w:rsid w:val="00263774"/>
    <w:rsid w:val="00265BED"/>
    <w:rsid w:val="00270AFB"/>
    <w:rsid w:val="00272502"/>
    <w:rsid w:val="002733A2"/>
    <w:rsid w:val="002743DD"/>
    <w:rsid w:val="00275E7B"/>
    <w:rsid w:val="0027728A"/>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0EA0"/>
    <w:rsid w:val="0030172B"/>
    <w:rsid w:val="00301A0E"/>
    <w:rsid w:val="00301CBC"/>
    <w:rsid w:val="00301E51"/>
    <w:rsid w:val="003024A3"/>
    <w:rsid w:val="003132D4"/>
    <w:rsid w:val="003152A4"/>
    <w:rsid w:val="00323994"/>
    <w:rsid w:val="00324C69"/>
    <w:rsid w:val="003374AF"/>
    <w:rsid w:val="00341E18"/>
    <w:rsid w:val="003435FC"/>
    <w:rsid w:val="003459D3"/>
    <w:rsid w:val="00346ECD"/>
    <w:rsid w:val="00354BA1"/>
    <w:rsid w:val="0035624D"/>
    <w:rsid w:val="00363B50"/>
    <w:rsid w:val="003640F9"/>
    <w:rsid w:val="003729EB"/>
    <w:rsid w:val="003738E4"/>
    <w:rsid w:val="00374E8B"/>
    <w:rsid w:val="00376ACA"/>
    <w:rsid w:val="0038473F"/>
    <w:rsid w:val="003855C8"/>
    <w:rsid w:val="00386AD3"/>
    <w:rsid w:val="00386EE6"/>
    <w:rsid w:val="0039065C"/>
    <w:rsid w:val="003943A8"/>
    <w:rsid w:val="003945C9"/>
    <w:rsid w:val="003A3F80"/>
    <w:rsid w:val="003A4325"/>
    <w:rsid w:val="003A65BC"/>
    <w:rsid w:val="003B2B02"/>
    <w:rsid w:val="003B2DA4"/>
    <w:rsid w:val="003B4864"/>
    <w:rsid w:val="003B4B5F"/>
    <w:rsid w:val="003B5E91"/>
    <w:rsid w:val="003C3320"/>
    <w:rsid w:val="003C39EE"/>
    <w:rsid w:val="003C5998"/>
    <w:rsid w:val="003D1DEE"/>
    <w:rsid w:val="003D2848"/>
    <w:rsid w:val="003E3E3B"/>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43C97"/>
    <w:rsid w:val="00451E34"/>
    <w:rsid w:val="004574E6"/>
    <w:rsid w:val="00460F55"/>
    <w:rsid w:val="004613F6"/>
    <w:rsid w:val="00461D00"/>
    <w:rsid w:val="004626EA"/>
    <w:rsid w:val="004651A6"/>
    <w:rsid w:val="004662C7"/>
    <w:rsid w:val="00472D7A"/>
    <w:rsid w:val="00474677"/>
    <w:rsid w:val="00476058"/>
    <w:rsid w:val="0048062D"/>
    <w:rsid w:val="00480A41"/>
    <w:rsid w:val="00481009"/>
    <w:rsid w:val="00482FDE"/>
    <w:rsid w:val="00484FA7"/>
    <w:rsid w:val="004856B1"/>
    <w:rsid w:val="004909B3"/>
    <w:rsid w:val="00492807"/>
    <w:rsid w:val="00494E9D"/>
    <w:rsid w:val="00496774"/>
    <w:rsid w:val="004A0DD3"/>
    <w:rsid w:val="004A169A"/>
    <w:rsid w:val="004A2A0C"/>
    <w:rsid w:val="004A66A3"/>
    <w:rsid w:val="004B3EBF"/>
    <w:rsid w:val="004B7118"/>
    <w:rsid w:val="004C5B9F"/>
    <w:rsid w:val="004C66B0"/>
    <w:rsid w:val="004C6ED3"/>
    <w:rsid w:val="004D088E"/>
    <w:rsid w:val="004D1CDD"/>
    <w:rsid w:val="004E0305"/>
    <w:rsid w:val="004E143E"/>
    <w:rsid w:val="004E52DC"/>
    <w:rsid w:val="004F036C"/>
    <w:rsid w:val="004F1966"/>
    <w:rsid w:val="004F3C9B"/>
    <w:rsid w:val="004F422B"/>
    <w:rsid w:val="004F70B2"/>
    <w:rsid w:val="005017F8"/>
    <w:rsid w:val="00501912"/>
    <w:rsid w:val="005042C6"/>
    <w:rsid w:val="00512F76"/>
    <w:rsid w:val="005136AA"/>
    <w:rsid w:val="00514B4B"/>
    <w:rsid w:val="00516258"/>
    <w:rsid w:val="00522C35"/>
    <w:rsid w:val="00524DB8"/>
    <w:rsid w:val="00524EC7"/>
    <w:rsid w:val="0052719A"/>
    <w:rsid w:val="00540827"/>
    <w:rsid w:val="00557777"/>
    <w:rsid w:val="005577C9"/>
    <w:rsid w:val="005659C2"/>
    <w:rsid w:val="00573150"/>
    <w:rsid w:val="0057336B"/>
    <w:rsid w:val="00573867"/>
    <w:rsid w:val="00580441"/>
    <w:rsid w:val="00580F49"/>
    <w:rsid w:val="0058183A"/>
    <w:rsid w:val="00593DAC"/>
    <w:rsid w:val="00594565"/>
    <w:rsid w:val="00596C8A"/>
    <w:rsid w:val="00596E1D"/>
    <w:rsid w:val="005A0942"/>
    <w:rsid w:val="005A3A42"/>
    <w:rsid w:val="005A7FD4"/>
    <w:rsid w:val="005B076F"/>
    <w:rsid w:val="005B472C"/>
    <w:rsid w:val="005B50DF"/>
    <w:rsid w:val="005C434B"/>
    <w:rsid w:val="005C5005"/>
    <w:rsid w:val="005D02A9"/>
    <w:rsid w:val="005D18B7"/>
    <w:rsid w:val="005D7656"/>
    <w:rsid w:val="005E078A"/>
    <w:rsid w:val="005E37B0"/>
    <w:rsid w:val="005E47BA"/>
    <w:rsid w:val="005E72E5"/>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33C9C"/>
    <w:rsid w:val="00640101"/>
    <w:rsid w:val="006416D8"/>
    <w:rsid w:val="006428B8"/>
    <w:rsid w:val="006440F5"/>
    <w:rsid w:val="00647F0B"/>
    <w:rsid w:val="00652D9E"/>
    <w:rsid w:val="00663E88"/>
    <w:rsid w:val="006643E6"/>
    <w:rsid w:val="006661B7"/>
    <w:rsid w:val="00666A9C"/>
    <w:rsid w:val="0067074E"/>
    <w:rsid w:val="00675D36"/>
    <w:rsid w:val="006767C3"/>
    <w:rsid w:val="00681A57"/>
    <w:rsid w:val="00682E75"/>
    <w:rsid w:val="006855BD"/>
    <w:rsid w:val="0068598F"/>
    <w:rsid w:val="006867BC"/>
    <w:rsid w:val="00686DB2"/>
    <w:rsid w:val="00696851"/>
    <w:rsid w:val="006978D0"/>
    <w:rsid w:val="006A1E8F"/>
    <w:rsid w:val="006A48EE"/>
    <w:rsid w:val="006B0629"/>
    <w:rsid w:val="006B6EDD"/>
    <w:rsid w:val="006C34AF"/>
    <w:rsid w:val="006C70CF"/>
    <w:rsid w:val="006D2831"/>
    <w:rsid w:val="006D38CD"/>
    <w:rsid w:val="006E2A7C"/>
    <w:rsid w:val="006E2C0A"/>
    <w:rsid w:val="006E2E74"/>
    <w:rsid w:val="006E58B1"/>
    <w:rsid w:val="006E6C12"/>
    <w:rsid w:val="006E6FCD"/>
    <w:rsid w:val="006F1017"/>
    <w:rsid w:val="006F47E7"/>
    <w:rsid w:val="006F5E60"/>
    <w:rsid w:val="00707BD7"/>
    <w:rsid w:val="00712740"/>
    <w:rsid w:val="00713FF9"/>
    <w:rsid w:val="007204C4"/>
    <w:rsid w:val="00731796"/>
    <w:rsid w:val="0073374B"/>
    <w:rsid w:val="00735067"/>
    <w:rsid w:val="0073696A"/>
    <w:rsid w:val="00750FE5"/>
    <w:rsid w:val="0075584B"/>
    <w:rsid w:val="00764CA8"/>
    <w:rsid w:val="007666D4"/>
    <w:rsid w:val="00767928"/>
    <w:rsid w:val="007742D9"/>
    <w:rsid w:val="00774847"/>
    <w:rsid w:val="007773BA"/>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B7591"/>
    <w:rsid w:val="007C1823"/>
    <w:rsid w:val="007C37AB"/>
    <w:rsid w:val="007C63A5"/>
    <w:rsid w:val="007D0140"/>
    <w:rsid w:val="007D0200"/>
    <w:rsid w:val="007D03AD"/>
    <w:rsid w:val="007D4C82"/>
    <w:rsid w:val="007D5754"/>
    <w:rsid w:val="007E2BF4"/>
    <w:rsid w:val="007E78A1"/>
    <w:rsid w:val="007E7E2E"/>
    <w:rsid w:val="007F5978"/>
    <w:rsid w:val="00800858"/>
    <w:rsid w:val="00803A0F"/>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57BEB"/>
    <w:rsid w:val="00865DE8"/>
    <w:rsid w:val="00871DA5"/>
    <w:rsid w:val="00872861"/>
    <w:rsid w:val="00873A84"/>
    <w:rsid w:val="00875806"/>
    <w:rsid w:val="008777C4"/>
    <w:rsid w:val="00877FDA"/>
    <w:rsid w:val="00885381"/>
    <w:rsid w:val="00885F67"/>
    <w:rsid w:val="00893572"/>
    <w:rsid w:val="008978C9"/>
    <w:rsid w:val="008A0E45"/>
    <w:rsid w:val="008A12E1"/>
    <w:rsid w:val="008A1DA2"/>
    <w:rsid w:val="008A32E8"/>
    <w:rsid w:val="008A42EC"/>
    <w:rsid w:val="008B1451"/>
    <w:rsid w:val="008B63FE"/>
    <w:rsid w:val="008C3B0C"/>
    <w:rsid w:val="008C55CE"/>
    <w:rsid w:val="008D0D20"/>
    <w:rsid w:val="008D1D99"/>
    <w:rsid w:val="008D4A9F"/>
    <w:rsid w:val="008F22B0"/>
    <w:rsid w:val="008F2333"/>
    <w:rsid w:val="008F6702"/>
    <w:rsid w:val="00901C68"/>
    <w:rsid w:val="00903BBD"/>
    <w:rsid w:val="00910217"/>
    <w:rsid w:val="00915938"/>
    <w:rsid w:val="009163CB"/>
    <w:rsid w:val="00925DDE"/>
    <w:rsid w:val="00933F0E"/>
    <w:rsid w:val="0093679A"/>
    <w:rsid w:val="00945C6D"/>
    <w:rsid w:val="00947895"/>
    <w:rsid w:val="009512CC"/>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790B"/>
    <w:rsid w:val="009E0112"/>
    <w:rsid w:val="009E53B8"/>
    <w:rsid w:val="009F023F"/>
    <w:rsid w:val="009F4585"/>
    <w:rsid w:val="009F459D"/>
    <w:rsid w:val="009F4C3C"/>
    <w:rsid w:val="009F6871"/>
    <w:rsid w:val="00A03C31"/>
    <w:rsid w:val="00A1456E"/>
    <w:rsid w:val="00A14A09"/>
    <w:rsid w:val="00A14D6C"/>
    <w:rsid w:val="00A1616E"/>
    <w:rsid w:val="00A16BB3"/>
    <w:rsid w:val="00A17D91"/>
    <w:rsid w:val="00A20482"/>
    <w:rsid w:val="00A26BB6"/>
    <w:rsid w:val="00A27DC0"/>
    <w:rsid w:val="00A312B7"/>
    <w:rsid w:val="00A33B48"/>
    <w:rsid w:val="00A403CA"/>
    <w:rsid w:val="00A4610D"/>
    <w:rsid w:val="00A475CC"/>
    <w:rsid w:val="00A53D39"/>
    <w:rsid w:val="00A53D4A"/>
    <w:rsid w:val="00A54014"/>
    <w:rsid w:val="00A65A2F"/>
    <w:rsid w:val="00A71893"/>
    <w:rsid w:val="00A71E2D"/>
    <w:rsid w:val="00A720D9"/>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D03D3"/>
    <w:rsid w:val="00AD1049"/>
    <w:rsid w:val="00AD35B4"/>
    <w:rsid w:val="00AD3D81"/>
    <w:rsid w:val="00AD5D35"/>
    <w:rsid w:val="00AD683A"/>
    <w:rsid w:val="00AE2688"/>
    <w:rsid w:val="00AE3C8A"/>
    <w:rsid w:val="00AE443B"/>
    <w:rsid w:val="00AE4B29"/>
    <w:rsid w:val="00AE59E7"/>
    <w:rsid w:val="00AF2AD8"/>
    <w:rsid w:val="00B05799"/>
    <w:rsid w:val="00B059DB"/>
    <w:rsid w:val="00B10EB9"/>
    <w:rsid w:val="00B11315"/>
    <w:rsid w:val="00B11C1B"/>
    <w:rsid w:val="00B14207"/>
    <w:rsid w:val="00B145E4"/>
    <w:rsid w:val="00B22634"/>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306E"/>
    <w:rsid w:val="00B63DDE"/>
    <w:rsid w:val="00B67168"/>
    <w:rsid w:val="00B72526"/>
    <w:rsid w:val="00B747F8"/>
    <w:rsid w:val="00B74F1B"/>
    <w:rsid w:val="00B77F54"/>
    <w:rsid w:val="00B841CD"/>
    <w:rsid w:val="00B92679"/>
    <w:rsid w:val="00B92EF2"/>
    <w:rsid w:val="00B93BED"/>
    <w:rsid w:val="00BA0DBC"/>
    <w:rsid w:val="00BA253D"/>
    <w:rsid w:val="00BA3E6B"/>
    <w:rsid w:val="00BA6287"/>
    <w:rsid w:val="00BB073B"/>
    <w:rsid w:val="00BB1317"/>
    <w:rsid w:val="00BB2F54"/>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080B"/>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CF7FF5"/>
    <w:rsid w:val="00D0646A"/>
    <w:rsid w:val="00D14D08"/>
    <w:rsid w:val="00D16A4E"/>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965"/>
    <w:rsid w:val="00D73D21"/>
    <w:rsid w:val="00D74BFF"/>
    <w:rsid w:val="00D755C0"/>
    <w:rsid w:val="00D80228"/>
    <w:rsid w:val="00D810B3"/>
    <w:rsid w:val="00D815A3"/>
    <w:rsid w:val="00D81FBF"/>
    <w:rsid w:val="00D827E6"/>
    <w:rsid w:val="00D864D5"/>
    <w:rsid w:val="00D8751D"/>
    <w:rsid w:val="00D91878"/>
    <w:rsid w:val="00D91A05"/>
    <w:rsid w:val="00D94F45"/>
    <w:rsid w:val="00DA10FB"/>
    <w:rsid w:val="00DA3C7E"/>
    <w:rsid w:val="00DA4419"/>
    <w:rsid w:val="00DB5046"/>
    <w:rsid w:val="00DC078C"/>
    <w:rsid w:val="00DC0A1B"/>
    <w:rsid w:val="00DC37A6"/>
    <w:rsid w:val="00DC3F3C"/>
    <w:rsid w:val="00DC3FE2"/>
    <w:rsid w:val="00DC6059"/>
    <w:rsid w:val="00DC76E7"/>
    <w:rsid w:val="00DD2E17"/>
    <w:rsid w:val="00DD3809"/>
    <w:rsid w:val="00DD3CA4"/>
    <w:rsid w:val="00DD5C65"/>
    <w:rsid w:val="00DE0291"/>
    <w:rsid w:val="00DE3DA2"/>
    <w:rsid w:val="00DE46D9"/>
    <w:rsid w:val="00DE5D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655A2"/>
    <w:rsid w:val="00E73786"/>
    <w:rsid w:val="00E766EB"/>
    <w:rsid w:val="00E77C08"/>
    <w:rsid w:val="00E80CE5"/>
    <w:rsid w:val="00E81D8A"/>
    <w:rsid w:val="00E8778B"/>
    <w:rsid w:val="00E91367"/>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001E"/>
    <w:rsid w:val="00F11538"/>
    <w:rsid w:val="00F159FD"/>
    <w:rsid w:val="00F203C0"/>
    <w:rsid w:val="00F22BCA"/>
    <w:rsid w:val="00F448BE"/>
    <w:rsid w:val="00F44A26"/>
    <w:rsid w:val="00F44D66"/>
    <w:rsid w:val="00F47CA0"/>
    <w:rsid w:val="00F47D7E"/>
    <w:rsid w:val="00F47F62"/>
    <w:rsid w:val="00F52097"/>
    <w:rsid w:val="00F53357"/>
    <w:rsid w:val="00F533BF"/>
    <w:rsid w:val="00F55A77"/>
    <w:rsid w:val="00F56C7C"/>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43A320AC"/>
    <w:rsid w:val="583C4324"/>
    <w:rsid w:val="590C1C36"/>
    <w:rsid w:val="5EAB651A"/>
    <w:rsid w:val="7F2D5F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Date" w:semiHidden="0" w:uiPriority="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A8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873A84"/>
    <w:pPr>
      <w:spacing w:line="360" w:lineRule="auto"/>
      <w:ind w:left="720" w:hangingChars="300" w:hanging="720"/>
    </w:pPr>
    <w:rPr>
      <w:rFonts w:ascii="Times New Roman" w:hAnsi="Times New Roman"/>
      <w:sz w:val="24"/>
      <w:szCs w:val="20"/>
    </w:rPr>
  </w:style>
  <w:style w:type="paragraph" w:styleId="a4">
    <w:name w:val="Date"/>
    <w:basedOn w:val="a"/>
    <w:next w:val="a"/>
    <w:link w:val="Char0"/>
    <w:unhideWhenUsed/>
    <w:qFormat/>
    <w:rsid w:val="00873A84"/>
    <w:pPr>
      <w:ind w:leftChars="2500" w:left="100"/>
    </w:pPr>
  </w:style>
  <w:style w:type="paragraph" w:styleId="a5">
    <w:name w:val="Balloon Text"/>
    <w:basedOn w:val="a"/>
    <w:link w:val="Char1"/>
    <w:uiPriority w:val="99"/>
    <w:unhideWhenUsed/>
    <w:qFormat/>
    <w:rsid w:val="00873A84"/>
    <w:rPr>
      <w:sz w:val="18"/>
      <w:szCs w:val="18"/>
    </w:rPr>
  </w:style>
  <w:style w:type="paragraph" w:styleId="a6">
    <w:name w:val="footer"/>
    <w:basedOn w:val="a"/>
    <w:link w:val="Char2"/>
    <w:uiPriority w:val="99"/>
    <w:unhideWhenUsed/>
    <w:qFormat/>
    <w:rsid w:val="00873A8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873A84"/>
    <w:pPr>
      <w:pBdr>
        <w:bottom w:val="single" w:sz="6" w:space="1" w:color="auto"/>
      </w:pBdr>
      <w:tabs>
        <w:tab w:val="center" w:pos="4153"/>
        <w:tab w:val="right" w:pos="8306"/>
      </w:tabs>
      <w:snapToGrid w:val="0"/>
      <w:jc w:val="center"/>
    </w:pPr>
    <w:rPr>
      <w:sz w:val="18"/>
      <w:szCs w:val="18"/>
    </w:rPr>
  </w:style>
  <w:style w:type="table" w:styleId="a8">
    <w:name w:val="Table Grid"/>
    <w:basedOn w:val="a1"/>
    <w:qFormat/>
    <w:rsid w:val="00873A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basedOn w:val="a0"/>
    <w:link w:val="a3"/>
    <w:qFormat/>
    <w:rsid w:val="00873A84"/>
    <w:rPr>
      <w:rFonts w:ascii="Times New Roman" w:eastAsia="宋体" w:hAnsi="Times New Roman" w:cs="Times New Roman"/>
      <w:sz w:val="24"/>
      <w:szCs w:val="20"/>
    </w:rPr>
  </w:style>
  <w:style w:type="character" w:customStyle="1" w:styleId="Char0">
    <w:name w:val="日期 Char"/>
    <w:basedOn w:val="a0"/>
    <w:link w:val="a4"/>
    <w:uiPriority w:val="99"/>
    <w:semiHidden/>
    <w:qFormat/>
    <w:rsid w:val="00873A84"/>
  </w:style>
  <w:style w:type="character" w:customStyle="1" w:styleId="Char1">
    <w:name w:val="批注框文本 Char"/>
    <w:basedOn w:val="a0"/>
    <w:link w:val="a5"/>
    <w:uiPriority w:val="99"/>
    <w:semiHidden/>
    <w:qFormat/>
    <w:rsid w:val="00873A84"/>
    <w:rPr>
      <w:sz w:val="18"/>
      <w:szCs w:val="18"/>
    </w:rPr>
  </w:style>
  <w:style w:type="character" w:customStyle="1" w:styleId="Char2">
    <w:name w:val="页脚 Char"/>
    <w:basedOn w:val="a0"/>
    <w:link w:val="a6"/>
    <w:uiPriority w:val="99"/>
    <w:semiHidden/>
    <w:qFormat/>
    <w:rsid w:val="00873A84"/>
    <w:rPr>
      <w:sz w:val="18"/>
      <w:szCs w:val="18"/>
    </w:rPr>
  </w:style>
  <w:style w:type="character" w:customStyle="1" w:styleId="Char3">
    <w:name w:val="页眉 Char"/>
    <w:basedOn w:val="a0"/>
    <w:link w:val="a7"/>
    <w:uiPriority w:val="99"/>
    <w:semiHidden/>
    <w:qFormat/>
    <w:rsid w:val="00873A84"/>
    <w:rPr>
      <w:sz w:val="18"/>
      <w:szCs w:val="18"/>
    </w:rPr>
  </w:style>
  <w:style w:type="paragraph" w:styleId="a9">
    <w:name w:val="List Paragraph"/>
    <w:basedOn w:val="a"/>
    <w:uiPriority w:val="99"/>
    <w:qFormat/>
    <w:rsid w:val="00873A84"/>
    <w:pPr>
      <w:ind w:firstLineChars="200" w:firstLine="420"/>
    </w:pPr>
  </w:style>
  <w:style w:type="character" w:customStyle="1" w:styleId="NormalCharacter">
    <w:name w:val="NormalCharacter"/>
    <w:qFormat/>
    <w:rsid w:val="00873A84"/>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divs>
    <w:div w:id="98111611">
      <w:bodyDiv w:val="1"/>
      <w:marLeft w:val="0"/>
      <w:marRight w:val="0"/>
      <w:marTop w:val="0"/>
      <w:marBottom w:val="0"/>
      <w:divBdr>
        <w:top w:val="none" w:sz="0" w:space="0" w:color="auto"/>
        <w:left w:val="none" w:sz="0" w:space="0" w:color="auto"/>
        <w:bottom w:val="none" w:sz="0" w:space="0" w:color="auto"/>
        <w:right w:val="none" w:sz="0" w:space="0" w:color="auto"/>
      </w:divBdr>
    </w:div>
    <w:div w:id="1366557957">
      <w:bodyDiv w:val="1"/>
      <w:marLeft w:val="0"/>
      <w:marRight w:val="0"/>
      <w:marTop w:val="0"/>
      <w:marBottom w:val="0"/>
      <w:divBdr>
        <w:top w:val="none" w:sz="0" w:space="0" w:color="auto"/>
        <w:left w:val="none" w:sz="0" w:space="0" w:color="auto"/>
        <w:bottom w:val="none" w:sz="0" w:space="0" w:color="auto"/>
        <w:right w:val="none" w:sz="0" w:space="0" w:color="auto"/>
      </w:divBdr>
    </w:div>
    <w:div w:id="1855341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366</Words>
  <Characters>2088</Characters>
  <Application>Microsoft Office Word</Application>
  <DocSecurity>0</DocSecurity>
  <Lines>17</Lines>
  <Paragraphs>4</Paragraphs>
  <ScaleCrop>false</ScaleCrop>
  <Company>Microsoft</Company>
  <LinksUpToDate>false</LinksUpToDate>
  <CharactersWithSpaces>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3</cp:revision>
  <dcterms:created xsi:type="dcterms:W3CDTF">2026-07-30T23:47:00Z</dcterms:created>
  <dcterms:modified xsi:type="dcterms:W3CDTF">2026-07-31T00:02:00Z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eyJoZGlkIjoiZjMzZDU1N2I4YmIzOGVmYjVkOTkyOWViYTVlZmZjNmUifQ==</vt:lpwstr>
  </property>
  <property fmtid="{D5CDD505-2E9C-101B-9397-08002B2CF9AE}" pid="3" name="KSOProductBuildVer">
    <vt:lpwstr>2052-12.1.0.25865</vt:lpwstr>
  </property>
  <property fmtid="{D5CDD505-2E9C-101B-9397-08002B2CF9AE}" pid="4" name="ICV">
    <vt:lpwstr>8DB1EB9970F449CF9F2FFD6719E229E6_13</vt:lpwstr>
  </property>
</Properties>
</file>