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0CD" w:rsidRDefault="000C60CD">
      <w:pPr>
        <w:spacing w:line="360" w:lineRule="auto"/>
        <w:rPr>
          <w:rFonts w:ascii="宋体" w:hAnsi="宋体"/>
          <w:b/>
          <w:szCs w:val="21"/>
        </w:rPr>
      </w:pPr>
    </w:p>
    <w:p w:rsidR="000C60CD" w:rsidRDefault="001D19F8">
      <w:pPr>
        <w:spacing w:line="360" w:lineRule="auto"/>
        <w:jc w:val="center"/>
        <w:rPr>
          <w:rFonts w:ascii="宋体" w:hAnsi="宋体"/>
          <w:sz w:val="24"/>
        </w:rPr>
      </w:pPr>
      <w:r>
        <w:rPr>
          <w:rFonts w:ascii="宋体" w:hAnsi="宋体" w:hint="eastAsia"/>
          <w:b/>
          <w:bCs/>
          <w:sz w:val="24"/>
        </w:rPr>
        <w:t>技术条款响应（偏离）表</w:t>
      </w:r>
    </w:p>
    <w:p w:rsidR="000C60CD" w:rsidRDefault="000C60CD">
      <w:pPr>
        <w:spacing w:line="360" w:lineRule="auto"/>
        <w:rPr>
          <w:rFonts w:ascii="宋体" w:hAnsi="宋体"/>
          <w:szCs w:val="21"/>
        </w:rPr>
      </w:pPr>
    </w:p>
    <w:tbl>
      <w:tblPr>
        <w:tblW w:w="1104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1193"/>
        <w:gridCol w:w="6030"/>
        <w:gridCol w:w="2608"/>
        <w:gridCol w:w="1215"/>
      </w:tblGrid>
      <w:tr w:rsidR="000C60CD" w:rsidTr="00BE3DE0">
        <w:trPr>
          <w:trHeight w:hRule="exact" w:val="601"/>
          <w:jc w:val="center"/>
        </w:trPr>
        <w:tc>
          <w:tcPr>
            <w:tcW w:w="1193" w:type="dxa"/>
            <w:noWrap/>
            <w:vAlign w:val="center"/>
          </w:tcPr>
          <w:p w:rsidR="000C60CD" w:rsidRDefault="001D19F8">
            <w:pPr>
              <w:spacing w:line="360" w:lineRule="auto"/>
              <w:jc w:val="center"/>
              <w:rPr>
                <w:rFonts w:ascii="宋体" w:hAnsi="宋体"/>
                <w:b/>
                <w:bCs/>
                <w:szCs w:val="21"/>
              </w:rPr>
            </w:pPr>
            <w:r>
              <w:rPr>
                <w:rFonts w:ascii="宋体" w:hAnsi="宋体" w:hint="eastAsia"/>
                <w:b/>
                <w:bCs/>
                <w:szCs w:val="21"/>
              </w:rPr>
              <w:t>序号</w:t>
            </w:r>
          </w:p>
        </w:tc>
        <w:tc>
          <w:tcPr>
            <w:tcW w:w="6030" w:type="dxa"/>
            <w:noWrap/>
            <w:vAlign w:val="center"/>
          </w:tcPr>
          <w:p w:rsidR="000C60CD" w:rsidRDefault="001D19F8">
            <w:pPr>
              <w:jc w:val="center"/>
              <w:rPr>
                <w:rFonts w:ascii="宋体" w:hAnsi="宋体"/>
                <w:b/>
                <w:bCs/>
                <w:szCs w:val="21"/>
              </w:rPr>
            </w:pPr>
            <w:r>
              <w:rPr>
                <w:rFonts w:ascii="宋体" w:hAnsi="宋体" w:hint="eastAsia"/>
                <w:b/>
                <w:bCs/>
                <w:szCs w:val="21"/>
              </w:rPr>
              <w:t>招标文件技术要求</w:t>
            </w:r>
          </w:p>
        </w:tc>
        <w:tc>
          <w:tcPr>
            <w:tcW w:w="2608" w:type="dxa"/>
            <w:noWrap/>
            <w:vAlign w:val="center"/>
          </w:tcPr>
          <w:p w:rsidR="000C60CD" w:rsidRDefault="001D19F8">
            <w:pPr>
              <w:spacing w:line="360" w:lineRule="auto"/>
              <w:jc w:val="center"/>
              <w:rPr>
                <w:rFonts w:ascii="宋体" w:hAnsi="宋体"/>
                <w:b/>
                <w:bCs/>
                <w:szCs w:val="21"/>
              </w:rPr>
            </w:pPr>
            <w:r>
              <w:rPr>
                <w:rFonts w:ascii="宋体" w:hAnsi="宋体" w:hint="eastAsia"/>
                <w:b/>
                <w:bCs/>
                <w:szCs w:val="21"/>
              </w:rPr>
              <w:t>投标文件对应技术描述</w:t>
            </w:r>
          </w:p>
        </w:tc>
        <w:tc>
          <w:tcPr>
            <w:tcW w:w="1215" w:type="dxa"/>
            <w:noWrap/>
            <w:vAlign w:val="center"/>
          </w:tcPr>
          <w:p w:rsidR="000C60CD" w:rsidRDefault="00761489">
            <w:pPr>
              <w:spacing w:line="360" w:lineRule="auto"/>
              <w:jc w:val="center"/>
              <w:rPr>
                <w:rFonts w:ascii="宋体" w:hAnsi="宋体"/>
                <w:b/>
                <w:bCs/>
                <w:szCs w:val="21"/>
              </w:rPr>
            </w:pPr>
            <w:r>
              <w:rPr>
                <w:rFonts w:ascii="宋体" w:hAnsi="宋体" w:hint="eastAsia"/>
                <w:b/>
                <w:bCs/>
                <w:szCs w:val="21"/>
              </w:rPr>
              <w:t>响应情况</w:t>
            </w:r>
          </w:p>
        </w:tc>
      </w:tr>
      <w:tr w:rsidR="000C60CD" w:rsidTr="00BE3DE0">
        <w:trPr>
          <w:trHeight w:hRule="exact" w:val="450"/>
          <w:jc w:val="center"/>
        </w:trPr>
        <w:tc>
          <w:tcPr>
            <w:tcW w:w="1193" w:type="dxa"/>
            <w:noWrap/>
            <w:vAlign w:val="center"/>
          </w:tcPr>
          <w:p w:rsidR="000C60CD" w:rsidRPr="002210A2" w:rsidRDefault="001D19F8" w:rsidP="002210A2">
            <w:pPr>
              <w:jc w:val="center"/>
              <w:rPr>
                <w:rFonts w:ascii="宋体" w:hAnsi="宋体"/>
                <w:szCs w:val="21"/>
              </w:rPr>
            </w:pPr>
            <w:proofErr w:type="gramStart"/>
            <w:r w:rsidRPr="002210A2">
              <w:rPr>
                <w:rFonts w:ascii="宋体" w:hAnsi="宋体" w:hint="eastAsia"/>
                <w:szCs w:val="21"/>
              </w:rPr>
              <w:t>一</w:t>
            </w:r>
            <w:proofErr w:type="gramEnd"/>
          </w:p>
        </w:tc>
        <w:tc>
          <w:tcPr>
            <w:tcW w:w="6030" w:type="dxa"/>
            <w:noWrap/>
            <w:vAlign w:val="center"/>
          </w:tcPr>
          <w:p w:rsidR="000C60CD" w:rsidRDefault="00C2618E">
            <w:pPr>
              <w:widowControl/>
              <w:rPr>
                <w:rFonts w:ascii="宋体" w:hAnsi="宋体"/>
                <w:szCs w:val="21"/>
              </w:rPr>
            </w:pPr>
            <w:r>
              <w:rPr>
                <w:rFonts w:ascii="宋体" w:hAnsi="宋体" w:hint="eastAsia"/>
                <w:b/>
                <w:bCs/>
                <w:szCs w:val="21"/>
              </w:rPr>
              <w:t>基本性能要求</w:t>
            </w:r>
          </w:p>
        </w:tc>
        <w:tc>
          <w:tcPr>
            <w:tcW w:w="2608" w:type="dxa"/>
            <w:noWrap/>
            <w:vAlign w:val="center"/>
          </w:tcPr>
          <w:p w:rsidR="000C60CD" w:rsidRDefault="000C60CD">
            <w:pPr>
              <w:spacing w:line="360" w:lineRule="auto"/>
              <w:jc w:val="center"/>
              <w:rPr>
                <w:rFonts w:ascii="宋体" w:hAnsi="宋体"/>
                <w:szCs w:val="21"/>
              </w:rPr>
            </w:pPr>
          </w:p>
        </w:tc>
        <w:tc>
          <w:tcPr>
            <w:tcW w:w="1215" w:type="dxa"/>
            <w:noWrap/>
            <w:vAlign w:val="center"/>
          </w:tcPr>
          <w:p w:rsidR="000C60CD" w:rsidRDefault="000C60CD">
            <w:pPr>
              <w:spacing w:line="360" w:lineRule="auto"/>
              <w:jc w:val="center"/>
              <w:rPr>
                <w:rFonts w:ascii="宋体" w:hAnsi="宋体"/>
                <w:szCs w:val="21"/>
              </w:rPr>
            </w:pPr>
          </w:p>
        </w:tc>
      </w:tr>
      <w:tr w:rsidR="00C2618E" w:rsidTr="008B4E6E">
        <w:trPr>
          <w:trHeight w:val="20"/>
          <w:jc w:val="center"/>
        </w:trPr>
        <w:tc>
          <w:tcPr>
            <w:tcW w:w="1193" w:type="dxa"/>
            <w:noWrap/>
            <w:vAlign w:val="center"/>
          </w:tcPr>
          <w:p w:rsidR="00C2618E" w:rsidRPr="002210A2" w:rsidRDefault="008B4E6E" w:rsidP="002210A2">
            <w:pPr>
              <w:jc w:val="center"/>
              <w:rPr>
                <w:rFonts w:ascii="宋体" w:hAnsi="宋体"/>
                <w:szCs w:val="21"/>
              </w:rPr>
            </w:pPr>
            <w:r w:rsidRPr="002210A2">
              <w:rPr>
                <w:rFonts w:ascii="宋体" w:hAnsi="宋体" w:hint="eastAsia"/>
                <w:szCs w:val="21"/>
              </w:rPr>
              <w:t>1</w:t>
            </w:r>
            <w:r w:rsidR="00F37166" w:rsidRPr="002210A2">
              <w:rPr>
                <w:rFonts w:ascii="宋体" w:hAnsi="宋体" w:hint="eastAsia"/>
                <w:szCs w:val="21"/>
              </w:rPr>
              <w:t>.1</w:t>
            </w:r>
          </w:p>
        </w:tc>
        <w:tc>
          <w:tcPr>
            <w:tcW w:w="6030" w:type="dxa"/>
            <w:noWrap/>
            <w:vAlign w:val="center"/>
          </w:tcPr>
          <w:p w:rsidR="00C2618E" w:rsidRPr="00CC2D4B" w:rsidRDefault="002210A2">
            <w:pPr>
              <w:widowControl/>
              <w:rPr>
                <w:rFonts w:ascii="宋体" w:hAnsi="宋体" w:cs="宋体"/>
                <w:b/>
                <w:bCs/>
                <w:szCs w:val="21"/>
              </w:rPr>
            </w:pPr>
            <w:r w:rsidRPr="002210A2">
              <w:rPr>
                <w:rFonts w:ascii="Times New Roman" w:hAnsi="Times New Roman" w:hint="eastAsia"/>
              </w:rPr>
              <w:t>用途：</w:t>
            </w:r>
            <w:r w:rsidR="00A57A2D">
              <w:rPr>
                <w:rFonts w:ascii="Times New Roman" w:hAnsi="Times New Roman" w:hint="eastAsia"/>
              </w:rPr>
              <w:t>用于下尿路功能的临床检测和分析。</w:t>
            </w:r>
          </w:p>
        </w:tc>
        <w:tc>
          <w:tcPr>
            <w:tcW w:w="2608" w:type="dxa"/>
            <w:noWrap/>
            <w:vAlign w:val="center"/>
          </w:tcPr>
          <w:p w:rsidR="00C2618E" w:rsidRDefault="00C2618E">
            <w:pPr>
              <w:spacing w:line="360" w:lineRule="auto"/>
              <w:jc w:val="center"/>
              <w:rPr>
                <w:rFonts w:ascii="宋体" w:hAnsi="宋体"/>
                <w:szCs w:val="21"/>
              </w:rPr>
            </w:pPr>
          </w:p>
        </w:tc>
        <w:tc>
          <w:tcPr>
            <w:tcW w:w="1215" w:type="dxa"/>
            <w:noWrap/>
            <w:vAlign w:val="center"/>
          </w:tcPr>
          <w:p w:rsidR="00C2618E" w:rsidRDefault="00C2618E">
            <w:pPr>
              <w:spacing w:line="360" w:lineRule="auto"/>
              <w:jc w:val="center"/>
              <w:rPr>
                <w:rFonts w:ascii="宋体" w:hAnsi="宋体"/>
                <w:szCs w:val="21"/>
              </w:rPr>
            </w:pPr>
          </w:p>
        </w:tc>
      </w:tr>
      <w:tr w:rsidR="00C2618E" w:rsidTr="008B4E6E">
        <w:trPr>
          <w:trHeight w:val="20"/>
          <w:jc w:val="center"/>
        </w:trPr>
        <w:tc>
          <w:tcPr>
            <w:tcW w:w="1193" w:type="dxa"/>
            <w:noWrap/>
            <w:vAlign w:val="center"/>
          </w:tcPr>
          <w:p w:rsidR="00C2618E" w:rsidRPr="002210A2" w:rsidRDefault="00C2618E" w:rsidP="002210A2">
            <w:pPr>
              <w:jc w:val="center"/>
              <w:rPr>
                <w:rFonts w:ascii="宋体" w:hAnsi="宋体"/>
                <w:szCs w:val="21"/>
              </w:rPr>
            </w:pPr>
            <w:r w:rsidRPr="002210A2">
              <w:rPr>
                <w:rFonts w:ascii="宋体" w:hAnsi="宋体" w:hint="eastAsia"/>
                <w:szCs w:val="21"/>
              </w:rPr>
              <w:t>二</w:t>
            </w:r>
          </w:p>
        </w:tc>
        <w:tc>
          <w:tcPr>
            <w:tcW w:w="6030" w:type="dxa"/>
            <w:noWrap/>
            <w:vAlign w:val="center"/>
          </w:tcPr>
          <w:p w:rsidR="00C2618E" w:rsidRDefault="00C2618E" w:rsidP="003B2C96">
            <w:pPr>
              <w:widowControl/>
              <w:rPr>
                <w:rFonts w:ascii="宋体" w:hAnsi="宋体"/>
                <w:szCs w:val="21"/>
              </w:rPr>
            </w:pPr>
            <w:r w:rsidRPr="00CC2D4B">
              <w:rPr>
                <w:rFonts w:ascii="宋体" w:hAnsi="宋体" w:cs="宋体" w:hint="eastAsia"/>
                <w:b/>
                <w:bCs/>
                <w:szCs w:val="21"/>
              </w:rPr>
              <w:t>技术参数、配置及功能要求</w:t>
            </w:r>
          </w:p>
        </w:tc>
        <w:tc>
          <w:tcPr>
            <w:tcW w:w="2608" w:type="dxa"/>
            <w:noWrap/>
            <w:vAlign w:val="center"/>
          </w:tcPr>
          <w:p w:rsidR="00C2618E" w:rsidRDefault="00C2618E">
            <w:pPr>
              <w:spacing w:line="360" w:lineRule="auto"/>
              <w:jc w:val="center"/>
              <w:rPr>
                <w:rFonts w:ascii="宋体" w:hAnsi="宋体"/>
                <w:szCs w:val="21"/>
              </w:rPr>
            </w:pPr>
          </w:p>
        </w:tc>
        <w:tc>
          <w:tcPr>
            <w:tcW w:w="1215" w:type="dxa"/>
            <w:noWrap/>
            <w:vAlign w:val="center"/>
          </w:tcPr>
          <w:p w:rsidR="00C2618E" w:rsidRDefault="00C2618E">
            <w:pPr>
              <w:spacing w:line="360" w:lineRule="auto"/>
              <w:jc w:val="center"/>
              <w:rPr>
                <w:rFonts w:ascii="宋体" w:hAnsi="宋体"/>
                <w:szCs w:val="21"/>
              </w:rPr>
            </w:pPr>
          </w:p>
        </w:tc>
      </w:tr>
      <w:tr w:rsidR="008B4E6E" w:rsidTr="00855308">
        <w:trPr>
          <w:trHeight w:val="20"/>
          <w:jc w:val="center"/>
        </w:trPr>
        <w:tc>
          <w:tcPr>
            <w:tcW w:w="1193" w:type="dxa"/>
            <w:noWrap/>
            <w:vAlign w:val="center"/>
          </w:tcPr>
          <w:p w:rsidR="008B4E6E" w:rsidRPr="002210A2" w:rsidRDefault="008B4E6E" w:rsidP="00855308">
            <w:pPr>
              <w:jc w:val="center"/>
              <w:rPr>
                <w:rFonts w:ascii="宋体" w:hAnsi="宋体"/>
                <w:szCs w:val="21"/>
              </w:rPr>
            </w:pPr>
            <w:r w:rsidRPr="002210A2">
              <w:rPr>
                <w:rFonts w:ascii="宋体" w:hAnsi="宋体" w:hint="eastAsia"/>
                <w:szCs w:val="21"/>
              </w:rPr>
              <w:t>2.1</w:t>
            </w:r>
          </w:p>
        </w:tc>
        <w:tc>
          <w:tcPr>
            <w:tcW w:w="6030" w:type="dxa"/>
            <w:noWrap/>
            <w:vAlign w:val="center"/>
          </w:tcPr>
          <w:p w:rsidR="008B4E6E" w:rsidRPr="00D17F49" w:rsidRDefault="00A57A2D" w:rsidP="00BC69E5">
            <w:pPr>
              <w:widowControl/>
              <w:jc w:val="left"/>
              <w:rPr>
                <w:rFonts w:ascii="宋体" w:hAnsi="宋体"/>
                <w:szCs w:val="21"/>
              </w:rPr>
            </w:pPr>
            <w:r w:rsidRPr="00D17F49">
              <w:rPr>
                <w:rFonts w:hint="eastAsia"/>
              </w:rPr>
              <w:t>主机具有液晶显示屏幕，对各项组件连接及标定触摸屏操作，实时显示各个组件电量及连接状态，各组件具备指示灯，提示各个组件的状态</w:t>
            </w:r>
          </w:p>
        </w:tc>
        <w:tc>
          <w:tcPr>
            <w:tcW w:w="2608" w:type="dxa"/>
            <w:noWrap/>
            <w:vAlign w:val="center"/>
          </w:tcPr>
          <w:p w:rsidR="008B4E6E" w:rsidRDefault="008B4E6E">
            <w:pPr>
              <w:spacing w:line="360" w:lineRule="auto"/>
              <w:jc w:val="center"/>
              <w:rPr>
                <w:rFonts w:ascii="宋体" w:hAnsi="宋体"/>
                <w:szCs w:val="21"/>
              </w:rPr>
            </w:pPr>
          </w:p>
        </w:tc>
        <w:tc>
          <w:tcPr>
            <w:tcW w:w="1215" w:type="dxa"/>
            <w:noWrap/>
            <w:vAlign w:val="center"/>
          </w:tcPr>
          <w:p w:rsidR="008B4E6E" w:rsidRDefault="008B4E6E">
            <w:pPr>
              <w:spacing w:line="360" w:lineRule="auto"/>
              <w:jc w:val="center"/>
              <w:rPr>
                <w:rFonts w:ascii="宋体" w:hAnsi="宋体"/>
                <w:szCs w:val="21"/>
              </w:rPr>
            </w:pPr>
          </w:p>
        </w:tc>
      </w:tr>
      <w:tr w:rsidR="00A57A2D" w:rsidTr="00855308">
        <w:trPr>
          <w:trHeight w:val="20"/>
          <w:jc w:val="center"/>
        </w:trPr>
        <w:tc>
          <w:tcPr>
            <w:tcW w:w="1193" w:type="dxa"/>
            <w:noWrap/>
            <w:vAlign w:val="center"/>
          </w:tcPr>
          <w:p w:rsidR="00A57A2D" w:rsidRPr="002210A2" w:rsidRDefault="00A57A2D" w:rsidP="00855308">
            <w:pPr>
              <w:jc w:val="center"/>
              <w:rPr>
                <w:rFonts w:ascii="宋体" w:hAnsi="宋体"/>
                <w:szCs w:val="21"/>
              </w:rPr>
            </w:pPr>
            <w:r>
              <w:rPr>
                <w:rFonts w:ascii="宋体" w:hAnsi="宋体" w:hint="eastAsia"/>
                <w:szCs w:val="21"/>
              </w:rPr>
              <w:t>2.2</w:t>
            </w:r>
          </w:p>
        </w:tc>
        <w:tc>
          <w:tcPr>
            <w:tcW w:w="6030" w:type="dxa"/>
            <w:noWrap/>
          </w:tcPr>
          <w:p w:rsidR="00A57A2D" w:rsidRPr="00D17F49" w:rsidRDefault="00A57A2D" w:rsidP="00BC69E5">
            <w:pPr>
              <w:spacing w:line="360" w:lineRule="auto"/>
            </w:pPr>
            <w:r w:rsidRPr="00D17F49">
              <w:rPr>
                <w:rFonts w:hint="eastAsia"/>
              </w:rPr>
              <w:t>压力传感器</w:t>
            </w:r>
          </w:p>
        </w:tc>
        <w:tc>
          <w:tcPr>
            <w:tcW w:w="2608" w:type="dxa"/>
            <w:noWrap/>
            <w:vAlign w:val="center"/>
          </w:tcPr>
          <w:p w:rsidR="00A57A2D" w:rsidRDefault="00A57A2D">
            <w:pPr>
              <w:spacing w:line="360" w:lineRule="auto"/>
              <w:jc w:val="center"/>
              <w:rPr>
                <w:rFonts w:ascii="宋体" w:hAnsi="宋体"/>
                <w:szCs w:val="21"/>
              </w:rPr>
            </w:pPr>
          </w:p>
        </w:tc>
        <w:tc>
          <w:tcPr>
            <w:tcW w:w="1215" w:type="dxa"/>
            <w:noWrap/>
            <w:vAlign w:val="center"/>
          </w:tcPr>
          <w:p w:rsidR="00A57A2D" w:rsidRDefault="00A57A2D">
            <w:pPr>
              <w:spacing w:line="360" w:lineRule="auto"/>
              <w:jc w:val="center"/>
              <w:rPr>
                <w:rFonts w:ascii="宋体" w:hAnsi="宋体"/>
                <w:szCs w:val="21"/>
              </w:rPr>
            </w:pPr>
          </w:p>
        </w:tc>
      </w:tr>
      <w:tr w:rsidR="00A57A2D" w:rsidTr="00855308">
        <w:trPr>
          <w:trHeight w:val="20"/>
          <w:jc w:val="center"/>
        </w:trPr>
        <w:tc>
          <w:tcPr>
            <w:tcW w:w="1193" w:type="dxa"/>
            <w:noWrap/>
            <w:vAlign w:val="center"/>
          </w:tcPr>
          <w:p w:rsidR="00A57A2D" w:rsidRPr="002210A2" w:rsidRDefault="00855308" w:rsidP="00855308">
            <w:pPr>
              <w:jc w:val="center"/>
              <w:rPr>
                <w:rFonts w:ascii="宋体" w:hAnsi="宋体"/>
                <w:szCs w:val="21"/>
              </w:rPr>
            </w:pPr>
            <w:r>
              <w:rPr>
                <w:rFonts w:ascii="宋体" w:hAnsi="宋体" w:cs="宋体" w:hint="eastAsia"/>
                <w:bCs/>
                <w:kern w:val="0"/>
                <w:sz w:val="20"/>
                <w:szCs w:val="20"/>
              </w:rPr>
              <w:t>★</w:t>
            </w:r>
            <w:r w:rsidR="00A57A2D">
              <w:rPr>
                <w:rFonts w:ascii="宋体" w:hAnsi="宋体" w:hint="eastAsia"/>
                <w:szCs w:val="21"/>
              </w:rPr>
              <w:t>2.2.1</w:t>
            </w:r>
          </w:p>
        </w:tc>
        <w:tc>
          <w:tcPr>
            <w:tcW w:w="6030" w:type="dxa"/>
            <w:noWrap/>
          </w:tcPr>
          <w:p w:rsidR="00A57A2D" w:rsidRPr="00D17F49" w:rsidRDefault="00A57A2D" w:rsidP="00BC69E5">
            <w:pPr>
              <w:spacing w:line="360" w:lineRule="auto"/>
            </w:pPr>
            <w:r w:rsidRPr="00D17F49">
              <w:rPr>
                <w:rFonts w:hint="eastAsia"/>
              </w:rPr>
              <w:t>具有空气传感器接口</w:t>
            </w:r>
          </w:p>
        </w:tc>
        <w:tc>
          <w:tcPr>
            <w:tcW w:w="2608" w:type="dxa"/>
            <w:noWrap/>
            <w:vAlign w:val="center"/>
          </w:tcPr>
          <w:p w:rsidR="00A57A2D" w:rsidRDefault="00A57A2D">
            <w:pPr>
              <w:spacing w:line="360" w:lineRule="auto"/>
              <w:jc w:val="center"/>
              <w:rPr>
                <w:rFonts w:ascii="宋体" w:hAnsi="宋体"/>
                <w:szCs w:val="21"/>
              </w:rPr>
            </w:pPr>
          </w:p>
        </w:tc>
        <w:tc>
          <w:tcPr>
            <w:tcW w:w="1215" w:type="dxa"/>
            <w:noWrap/>
            <w:vAlign w:val="center"/>
          </w:tcPr>
          <w:p w:rsidR="00A57A2D" w:rsidRDefault="00A57A2D">
            <w:pPr>
              <w:spacing w:line="360" w:lineRule="auto"/>
              <w:jc w:val="center"/>
              <w:rPr>
                <w:rFonts w:ascii="宋体" w:hAnsi="宋体"/>
                <w:szCs w:val="21"/>
              </w:rPr>
            </w:pPr>
          </w:p>
        </w:tc>
      </w:tr>
      <w:tr w:rsidR="00A57A2D" w:rsidTr="00855308">
        <w:trPr>
          <w:trHeight w:val="20"/>
          <w:jc w:val="center"/>
        </w:trPr>
        <w:tc>
          <w:tcPr>
            <w:tcW w:w="1193" w:type="dxa"/>
            <w:noWrap/>
            <w:vAlign w:val="center"/>
          </w:tcPr>
          <w:p w:rsidR="00A57A2D" w:rsidRDefault="00855308" w:rsidP="00855308">
            <w:pPr>
              <w:jc w:val="center"/>
              <w:rPr>
                <w:rFonts w:ascii="宋体" w:hAnsi="宋体"/>
                <w:szCs w:val="21"/>
              </w:rPr>
            </w:pPr>
            <w:r>
              <w:rPr>
                <w:rFonts w:ascii="宋体" w:hAnsi="宋体" w:hint="eastAsia"/>
                <w:szCs w:val="21"/>
              </w:rPr>
              <w:t>2.2.2</w:t>
            </w:r>
          </w:p>
        </w:tc>
        <w:tc>
          <w:tcPr>
            <w:tcW w:w="6030" w:type="dxa"/>
            <w:noWrap/>
          </w:tcPr>
          <w:p w:rsidR="00A57A2D" w:rsidRPr="00D17F49" w:rsidRDefault="00A57A2D" w:rsidP="00BC69E5">
            <w:pPr>
              <w:spacing w:line="360" w:lineRule="auto"/>
            </w:pPr>
            <w:r w:rsidRPr="00D17F49">
              <w:rPr>
                <w:rFonts w:hint="eastAsia"/>
              </w:rPr>
              <w:t>主机测压通道接口：≥</w:t>
            </w:r>
            <w:r w:rsidRPr="00D17F49">
              <w:t>3</w:t>
            </w:r>
            <w:r w:rsidRPr="00D17F49">
              <w:rPr>
                <w:rFonts w:hint="eastAsia"/>
              </w:rPr>
              <w:t>个</w:t>
            </w:r>
          </w:p>
        </w:tc>
        <w:tc>
          <w:tcPr>
            <w:tcW w:w="2608" w:type="dxa"/>
            <w:noWrap/>
            <w:vAlign w:val="center"/>
          </w:tcPr>
          <w:p w:rsidR="00A57A2D" w:rsidRDefault="00A57A2D">
            <w:pPr>
              <w:spacing w:line="360" w:lineRule="auto"/>
              <w:jc w:val="center"/>
              <w:rPr>
                <w:rFonts w:ascii="宋体" w:hAnsi="宋体"/>
                <w:szCs w:val="21"/>
              </w:rPr>
            </w:pPr>
          </w:p>
        </w:tc>
        <w:tc>
          <w:tcPr>
            <w:tcW w:w="1215" w:type="dxa"/>
            <w:noWrap/>
            <w:vAlign w:val="center"/>
          </w:tcPr>
          <w:p w:rsidR="00A57A2D" w:rsidRDefault="00A57A2D">
            <w:pPr>
              <w:spacing w:line="360" w:lineRule="auto"/>
              <w:jc w:val="center"/>
              <w:rPr>
                <w:rFonts w:ascii="宋体" w:hAnsi="宋体"/>
                <w:szCs w:val="21"/>
              </w:rPr>
            </w:pPr>
          </w:p>
        </w:tc>
      </w:tr>
      <w:tr w:rsidR="00A57A2D" w:rsidTr="00855308">
        <w:trPr>
          <w:trHeight w:val="20"/>
          <w:jc w:val="center"/>
        </w:trPr>
        <w:tc>
          <w:tcPr>
            <w:tcW w:w="1193" w:type="dxa"/>
            <w:noWrap/>
            <w:vAlign w:val="center"/>
          </w:tcPr>
          <w:p w:rsidR="00A57A2D" w:rsidRPr="002210A2" w:rsidRDefault="00855308" w:rsidP="00855308">
            <w:pPr>
              <w:jc w:val="center"/>
              <w:rPr>
                <w:rFonts w:ascii="宋体" w:hAnsi="宋体"/>
                <w:szCs w:val="21"/>
              </w:rPr>
            </w:pPr>
            <w:r>
              <w:rPr>
                <w:rFonts w:ascii="宋体" w:hAnsi="宋体" w:hint="eastAsia"/>
                <w:szCs w:val="21"/>
              </w:rPr>
              <w:t>2.2.3</w:t>
            </w:r>
          </w:p>
        </w:tc>
        <w:tc>
          <w:tcPr>
            <w:tcW w:w="6030" w:type="dxa"/>
            <w:noWrap/>
          </w:tcPr>
          <w:p w:rsidR="00A57A2D" w:rsidRPr="00D17F49" w:rsidRDefault="00A57A2D" w:rsidP="00BC69E5">
            <w:pPr>
              <w:spacing w:line="360" w:lineRule="auto"/>
            </w:pPr>
            <w:r w:rsidRPr="00D17F49">
              <w:rPr>
                <w:rFonts w:hint="eastAsia"/>
              </w:rPr>
              <w:t>压力测定范围：</w:t>
            </w:r>
            <w:r w:rsidRPr="00D17F49">
              <w:t>-50 – 350cmH2O</w:t>
            </w:r>
          </w:p>
        </w:tc>
        <w:tc>
          <w:tcPr>
            <w:tcW w:w="2608" w:type="dxa"/>
            <w:noWrap/>
            <w:vAlign w:val="center"/>
          </w:tcPr>
          <w:p w:rsidR="00A57A2D" w:rsidRDefault="00A57A2D">
            <w:pPr>
              <w:spacing w:line="360" w:lineRule="auto"/>
              <w:jc w:val="center"/>
              <w:rPr>
                <w:rFonts w:ascii="宋体" w:hAnsi="宋体"/>
                <w:szCs w:val="21"/>
              </w:rPr>
            </w:pPr>
          </w:p>
        </w:tc>
        <w:tc>
          <w:tcPr>
            <w:tcW w:w="1215" w:type="dxa"/>
            <w:noWrap/>
            <w:vAlign w:val="center"/>
          </w:tcPr>
          <w:p w:rsidR="00A57A2D" w:rsidRDefault="00A57A2D">
            <w:pPr>
              <w:spacing w:line="360" w:lineRule="auto"/>
              <w:jc w:val="center"/>
              <w:rPr>
                <w:rFonts w:ascii="宋体" w:hAnsi="宋体"/>
                <w:szCs w:val="21"/>
              </w:rPr>
            </w:pPr>
          </w:p>
        </w:tc>
      </w:tr>
      <w:tr w:rsidR="00A57A2D" w:rsidTr="00855308">
        <w:trPr>
          <w:trHeight w:val="20"/>
          <w:jc w:val="center"/>
        </w:trPr>
        <w:tc>
          <w:tcPr>
            <w:tcW w:w="1193" w:type="dxa"/>
            <w:noWrap/>
            <w:vAlign w:val="center"/>
          </w:tcPr>
          <w:p w:rsidR="00A57A2D" w:rsidRPr="002210A2" w:rsidRDefault="00855308" w:rsidP="00855308">
            <w:pPr>
              <w:jc w:val="center"/>
              <w:rPr>
                <w:rFonts w:ascii="宋体" w:hAnsi="宋体"/>
                <w:szCs w:val="21"/>
              </w:rPr>
            </w:pPr>
            <w:r>
              <w:rPr>
                <w:rFonts w:ascii="宋体" w:hAnsi="宋体" w:hint="eastAsia"/>
                <w:szCs w:val="21"/>
              </w:rPr>
              <w:t>2.2.4</w:t>
            </w:r>
          </w:p>
        </w:tc>
        <w:tc>
          <w:tcPr>
            <w:tcW w:w="6030" w:type="dxa"/>
            <w:noWrap/>
          </w:tcPr>
          <w:p w:rsidR="00A57A2D" w:rsidRPr="00D17F49" w:rsidRDefault="00A57A2D" w:rsidP="00BC69E5">
            <w:pPr>
              <w:spacing w:line="360" w:lineRule="auto"/>
            </w:pPr>
            <w:r w:rsidRPr="00D17F49">
              <w:rPr>
                <w:rFonts w:hint="eastAsia"/>
              </w:rPr>
              <w:t>精度：≤±</w:t>
            </w:r>
            <w:r w:rsidRPr="00D17F49">
              <w:rPr>
                <w:rFonts w:hint="eastAsia"/>
              </w:rPr>
              <w:t>4</w:t>
            </w:r>
            <w:r w:rsidRPr="00D17F49">
              <w:rPr>
                <w:rFonts w:hint="eastAsia"/>
              </w:rPr>
              <w:t>℅</w:t>
            </w:r>
          </w:p>
        </w:tc>
        <w:tc>
          <w:tcPr>
            <w:tcW w:w="2608" w:type="dxa"/>
            <w:noWrap/>
            <w:vAlign w:val="center"/>
          </w:tcPr>
          <w:p w:rsidR="00A57A2D" w:rsidRDefault="00A57A2D">
            <w:pPr>
              <w:spacing w:line="360" w:lineRule="auto"/>
              <w:jc w:val="center"/>
              <w:rPr>
                <w:rFonts w:ascii="宋体" w:hAnsi="宋体"/>
                <w:szCs w:val="21"/>
              </w:rPr>
            </w:pPr>
          </w:p>
        </w:tc>
        <w:tc>
          <w:tcPr>
            <w:tcW w:w="1215" w:type="dxa"/>
            <w:noWrap/>
            <w:vAlign w:val="center"/>
          </w:tcPr>
          <w:p w:rsidR="00A57A2D" w:rsidRDefault="00A57A2D">
            <w:pPr>
              <w:spacing w:line="360" w:lineRule="auto"/>
              <w:jc w:val="center"/>
              <w:rPr>
                <w:rFonts w:ascii="宋体" w:hAnsi="宋体"/>
                <w:szCs w:val="21"/>
              </w:rPr>
            </w:pPr>
          </w:p>
        </w:tc>
      </w:tr>
      <w:tr w:rsidR="00A57A2D" w:rsidTr="00855308">
        <w:trPr>
          <w:trHeight w:val="20"/>
          <w:jc w:val="center"/>
        </w:trPr>
        <w:tc>
          <w:tcPr>
            <w:tcW w:w="1193" w:type="dxa"/>
            <w:noWrap/>
            <w:vAlign w:val="center"/>
          </w:tcPr>
          <w:p w:rsidR="00A57A2D" w:rsidRPr="002210A2" w:rsidRDefault="00A57A2D" w:rsidP="00855308">
            <w:pPr>
              <w:jc w:val="center"/>
              <w:rPr>
                <w:rFonts w:ascii="宋体" w:hAnsi="宋体"/>
                <w:szCs w:val="21"/>
              </w:rPr>
            </w:pPr>
            <w:r>
              <w:rPr>
                <w:rFonts w:ascii="宋体" w:hAnsi="宋体" w:hint="eastAsia"/>
                <w:szCs w:val="21"/>
              </w:rPr>
              <w:t>2.3</w:t>
            </w:r>
          </w:p>
        </w:tc>
        <w:tc>
          <w:tcPr>
            <w:tcW w:w="6030" w:type="dxa"/>
            <w:noWrap/>
          </w:tcPr>
          <w:p w:rsidR="00A57A2D" w:rsidRPr="00D17F49" w:rsidRDefault="00A57A2D" w:rsidP="00BC69E5">
            <w:pPr>
              <w:spacing w:line="360" w:lineRule="auto"/>
            </w:pPr>
            <w:r w:rsidRPr="00D17F49">
              <w:rPr>
                <w:rFonts w:hint="eastAsia"/>
              </w:rPr>
              <w:t>尿流率传感器</w:t>
            </w:r>
          </w:p>
        </w:tc>
        <w:tc>
          <w:tcPr>
            <w:tcW w:w="2608" w:type="dxa"/>
            <w:noWrap/>
            <w:vAlign w:val="center"/>
          </w:tcPr>
          <w:p w:rsidR="00A57A2D" w:rsidRDefault="00A57A2D">
            <w:pPr>
              <w:spacing w:line="360" w:lineRule="auto"/>
              <w:jc w:val="center"/>
              <w:rPr>
                <w:rFonts w:ascii="宋体" w:hAnsi="宋体"/>
                <w:szCs w:val="21"/>
              </w:rPr>
            </w:pPr>
          </w:p>
        </w:tc>
        <w:tc>
          <w:tcPr>
            <w:tcW w:w="1215" w:type="dxa"/>
            <w:noWrap/>
            <w:vAlign w:val="center"/>
          </w:tcPr>
          <w:p w:rsidR="00A57A2D" w:rsidRDefault="00A57A2D">
            <w:pPr>
              <w:spacing w:line="360" w:lineRule="auto"/>
              <w:jc w:val="center"/>
              <w:rPr>
                <w:rFonts w:ascii="宋体" w:hAnsi="宋体"/>
                <w:szCs w:val="21"/>
              </w:rPr>
            </w:pPr>
          </w:p>
        </w:tc>
      </w:tr>
      <w:tr w:rsidR="00A57A2D" w:rsidTr="00855308">
        <w:trPr>
          <w:trHeight w:val="20"/>
          <w:jc w:val="center"/>
        </w:trPr>
        <w:tc>
          <w:tcPr>
            <w:tcW w:w="1193" w:type="dxa"/>
            <w:noWrap/>
            <w:vAlign w:val="center"/>
          </w:tcPr>
          <w:p w:rsidR="00A57A2D" w:rsidRPr="002210A2" w:rsidRDefault="00855308" w:rsidP="00855308">
            <w:pPr>
              <w:jc w:val="center"/>
              <w:rPr>
                <w:rFonts w:ascii="宋体" w:hAnsi="宋体"/>
                <w:szCs w:val="21"/>
              </w:rPr>
            </w:pPr>
            <w:r>
              <w:rPr>
                <w:rFonts w:ascii="宋体" w:hAnsi="宋体" w:hint="eastAsia"/>
                <w:szCs w:val="21"/>
              </w:rPr>
              <w:t>2.3.1</w:t>
            </w:r>
          </w:p>
        </w:tc>
        <w:tc>
          <w:tcPr>
            <w:tcW w:w="6030" w:type="dxa"/>
            <w:noWrap/>
          </w:tcPr>
          <w:p w:rsidR="00A57A2D" w:rsidRPr="00D17F49" w:rsidRDefault="00A57A2D" w:rsidP="00BC69E5">
            <w:pPr>
              <w:spacing w:line="360" w:lineRule="auto"/>
            </w:pPr>
            <w:r w:rsidRPr="00D17F49">
              <w:rPr>
                <w:rFonts w:hint="eastAsia"/>
              </w:rPr>
              <w:t>具备无线尿液流量计</w:t>
            </w:r>
          </w:p>
        </w:tc>
        <w:tc>
          <w:tcPr>
            <w:tcW w:w="2608" w:type="dxa"/>
            <w:noWrap/>
            <w:vAlign w:val="center"/>
          </w:tcPr>
          <w:p w:rsidR="00A57A2D" w:rsidRDefault="00A57A2D">
            <w:pPr>
              <w:spacing w:line="360" w:lineRule="auto"/>
              <w:jc w:val="center"/>
              <w:rPr>
                <w:rFonts w:ascii="宋体" w:hAnsi="宋体"/>
                <w:szCs w:val="21"/>
              </w:rPr>
            </w:pPr>
          </w:p>
        </w:tc>
        <w:tc>
          <w:tcPr>
            <w:tcW w:w="1215" w:type="dxa"/>
            <w:noWrap/>
            <w:vAlign w:val="center"/>
          </w:tcPr>
          <w:p w:rsidR="00A57A2D" w:rsidRDefault="00A57A2D">
            <w:pPr>
              <w:spacing w:line="360" w:lineRule="auto"/>
              <w:jc w:val="center"/>
              <w:rPr>
                <w:rFonts w:ascii="宋体" w:hAnsi="宋体"/>
                <w:szCs w:val="21"/>
              </w:rPr>
            </w:pPr>
          </w:p>
        </w:tc>
      </w:tr>
      <w:tr w:rsidR="00A57A2D" w:rsidTr="00855308">
        <w:trPr>
          <w:trHeight w:val="20"/>
          <w:jc w:val="center"/>
        </w:trPr>
        <w:tc>
          <w:tcPr>
            <w:tcW w:w="1193" w:type="dxa"/>
            <w:noWrap/>
            <w:vAlign w:val="center"/>
          </w:tcPr>
          <w:p w:rsidR="00A57A2D" w:rsidRPr="002210A2" w:rsidRDefault="00855308" w:rsidP="00855308">
            <w:pPr>
              <w:jc w:val="center"/>
              <w:rPr>
                <w:rFonts w:ascii="宋体" w:hAnsi="宋体"/>
                <w:szCs w:val="21"/>
              </w:rPr>
            </w:pPr>
            <w:r>
              <w:rPr>
                <w:rFonts w:ascii="宋体" w:hAnsi="宋体" w:hint="eastAsia"/>
                <w:szCs w:val="21"/>
              </w:rPr>
              <w:t>2.3.2</w:t>
            </w:r>
          </w:p>
        </w:tc>
        <w:tc>
          <w:tcPr>
            <w:tcW w:w="6030" w:type="dxa"/>
            <w:noWrap/>
          </w:tcPr>
          <w:p w:rsidR="00A57A2D" w:rsidRPr="00D17F49" w:rsidRDefault="00A57A2D" w:rsidP="00BC69E5">
            <w:pPr>
              <w:spacing w:line="360" w:lineRule="auto"/>
            </w:pPr>
            <w:r w:rsidRPr="00D17F49">
              <w:rPr>
                <w:rFonts w:hint="eastAsia"/>
              </w:rPr>
              <w:t>传感器类型：称重式或转盘式</w:t>
            </w:r>
          </w:p>
        </w:tc>
        <w:tc>
          <w:tcPr>
            <w:tcW w:w="2608" w:type="dxa"/>
            <w:noWrap/>
            <w:vAlign w:val="center"/>
          </w:tcPr>
          <w:p w:rsidR="00A57A2D" w:rsidRDefault="00A57A2D">
            <w:pPr>
              <w:spacing w:line="360" w:lineRule="auto"/>
              <w:jc w:val="center"/>
              <w:rPr>
                <w:rFonts w:ascii="宋体" w:hAnsi="宋体"/>
                <w:szCs w:val="21"/>
              </w:rPr>
            </w:pPr>
          </w:p>
        </w:tc>
        <w:tc>
          <w:tcPr>
            <w:tcW w:w="1215" w:type="dxa"/>
            <w:noWrap/>
            <w:vAlign w:val="center"/>
          </w:tcPr>
          <w:p w:rsidR="00A57A2D" w:rsidRDefault="00A57A2D">
            <w:pPr>
              <w:spacing w:line="360" w:lineRule="auto"/>
              <w:jc w:val="center"/>
              <w:rPr>
                <w:rFonts w:ascii="宋体" w:hAnsi="宋体"/>
                <w:szCs w:val="21"/>
              </w:rPr>
            </w:pPr>
          </w:p>
        </w:tc>
      </w:tr>
      <w:tr w:rsidR="00A57A2D" w:rsidTr="00855308">
        <w:trPr>
          <w:trHeight w:val="20"/>
          <w:jc w:val="center"/>
        </w:trPr>
        <w:tc>
          <w:tcPr>
            <w:tcW w:w="1193" w:type="dxa"/>
            <w:noWrap/>
            <w:vAlign w:val="center"/>
          </w:tcPr>
          <w:p w:rsidR="00A57A2D" w:rsidRPr="002210A2" w:rsidRDefault="00855308" w:rsidP="00855308">
            <w:pPr>
              <w:jc w:val="center"/>
              <w:rPr>
                <w:rFonts w:ascii="宋体" w:hAnsi="宋体"/>
                <w:szCs w:val="21"/>
              </w:rPr>
            </w:pPr>
            <w:r>
              <w:rPr>
                <w:rFonts w:ascii="宋体" w:hAnsi="宋体" w:hint="eastAsia"/>
                <w:szCs w:val="21"/>
              </w:rPr>
              <w:t>2.3.3</w:t>
            </w:r>
          </w:p>
        </w:tc>
        <w:tc>
          <w:tcPr>
            <w:tcW w:w="6030" w:type="dxa"/>
            <w:noWrap/>
          </w:tcPr>
          <w:p w:rsidR="00A57A2D" w:rsidRPr="00D17F49" w:rsidRDefault="00A57A2D" w:rsidP="00BC69E5">
            <w:pPr>
              <w:spacing w:line="360" w:lineRule="auto"/>
            </w:pPr>
            <w:r w:rsidRPr="00D17F49">
              <w:rPr>
                <w:rFonts w:hint="eastAsia"/>
              </w:rPr>
              <w:t>尿流量测定范围：</w:t>
            </w:r>
            <w:r w:rsidRPr="00D17F49">
              <w:rPr>
                <w:rFonts w:hint="eastAsia"/>
              </w:rPr>
              <w:t>0</w:t>
            </w:r>
            <w:r w:rsidRPr="00D17F49">
              <w:rPr>
                <w:rFonts w:hint="eastAsia"/>
              </w:rPr>
              <w:t>～</w:t>
            </w:r>
            <w:r w:rsidRPr="00D17F49">
              <w:rPr>
                <w:rFonts w:hint="eastAsia"/>
              </w:rPr>
              <w:t>1</w:t>
            </w:r>
            <w:r w:rsidRPr="00D17F49">
              <w:t>3</w:t>
            </w:r>
            <w:r w:rsidRPr="00D17F49">
              <w:rPr>
                <w:rFonts w:hint="eastAsia"/>
              </w:rPr>
              <w:t>00ml</w:t>
            </w:r>
            <w:r w:rsidRPr="00D17F49">
              <w:rPr>
                <w:rFonts w:hint="eastAsia"/>
              </w:rPr>
              <w:t>，精确度≤±</w:t>
            </w:r>
            <w:r w:rsidRPr="00D17F49">
              <w:rPr>
                <w:rFonts w:hint="eastAsia"/>
              </w:rPr>
              <w:t>2</w:t>
            </w:r>
            <w:r w:rsidRPr="00D17F49">
              <w:rPr>
                <w:rFonts w:hint="eastAsia"/>
              </w:rPr>
              <w:t>℅</w:t>
            </w:r>
          </w:p>
        </w:tc>
        <w:tc>
          <w:tcPr>
            <w:tcW w:w="2608" w:type="dxa"/>
            <w:noWrap/>
            <w:vAlign w:val="center"/>
          </w:tcPr>
          <w:p w:rsidR="00A57A2D" w:rsidRDefault="00A57A2D">
            <w:pPr>
              <w:spacing w:line="360" w:lineRule="auto"/>
              <w:jc w:val="center"/>
              <w:rPr>
                <w:rFonts w:ascii="宋体" w:hAnsi="宋体"/>
                <w:szCs w:val="21"/>
              </w:rPr>
            </w:pPr>
          </w:p>
        </w:tc>
        <w:tc>
          <w:tcPr>
            <w:tcW w:w="1215" w:type="dxa"/>
            <w:noWrap/>
            <w:vAlign w:val="center"/>
          </w:tcPr>
          <w:p w:rsidR="00A57A2D" w:rsidRDefault="00A57A2D">
            <w:pPr>
              <w:spacing w:line="360" w:lineRule="auto"/>
              <w:jc w:val="center"/>
              <w:rPr>
                <w:rFonts w:ascii="宋体" w:hAnsi="宋体"/>
                <w:szCs w:val="21"/>
              </w:rPr>
            </w:pPr>
          </w:p>
        </w:tc>
      </w:tr>
      <w:tr w:rsidR="00A57A2D" w:rsidTr="00855308">
        <w:trPr>
          <w:trHeight w:val="20"/>
          <w:jc w:val="center"/>
        </w:trPr>
        <w:tc>
          <w:tcPr>
            <w:tcW w:w="1193" w:type="dxa"/>
            <w:noWrap/>
            <w:vAlign w:val="center"/>
          </w:tcPr>
          <w:p w:rsidR="00A57A2D" w:rsidRPr="002210A2" w:rsidRDefault="00855308" w:rsidP="00855308">
            <w:pPr>
              <w:jc w:val="center"/>
              <w:rPr>
                <w:rFonts w:ascii="宋体" w:hAnsi="宋体"/>
                <w:szCs w:val="21"/>
              </w:rPr>
            </w:pPr>
            <w:r>
              <w:rPr>
                <w:rFonts w:ascii="宋体" w:hAnsi="宋体" w:hint="eastAsia"/>
                <w:szCs w:val="21"/>
              </w:rPr>
              <w:t>2.3.4</w:t>
            </w:r>
          </w:p>
        </w:tc>
        <w:tc>
          <w:tcPr>
            <w:tcW w:w="6030" w:type="dxa"/>
            <w:noWrap/>
          </w:tcPr>
          <w:p w:rsidR="00A57A2D" w:rsidRPr="00D17F49" w:rsidRDefault="00A57A2D" w:rsidP="00BC69E5">
            <w:pPr>
              <w:spacing w:line="360" w:lineRule="auto"/>
            </w:pPr>
            <w:r w:rsidRPr="00D17F49">
              <w:rPr>
                <w:rFonts w:hint="eastAsia"/>
              </w:rPr>
              <w:t>尿流率测定范围：</w:t>
            </w:r>
            <w:r w:rsidRPr="00D17F49">
              <w:rPr>
                <w:rFonts w:hint="eastAsia"/>
              </w:rPr>
              <w:t>0</w:t>
            </w:r>
            <w:r w:rsidRPr="00D17F49">
              <w:rPr>
                <w:rFonts w:hint="eastAsia"/>
              </w:rPr>
              <w:t>～</w:t>
            </w:r>
            <w:r w:rsidRPr="00D17F49">
              <w:rPr>
                <w:rFonts w:hint="eastAsia"/>
              </w:rPr>
              <w:t>50ml/s</w:t>
            </w:r>
            <w:r w:rsidRPr="00D17F49">
              <w:rPr>
                <w:rFonts w:hint="eastAsia"/>
              </w:rPr>
              <w:t>，精度≤±</w:t>
            </w:r>
            <w:r w:rsidRPr="00D17F49">
              <w:rPr>
                <w:rFonts w:hint="eastAsia"/>
              </w:rPr>
              <w:t>4%</w:t>
            </w:r>
          </w:p>
        </w:tc>
        <w:tc>
          <w:tcPr>
            <w:tcW w:w="2608" w:type="dxa"/>
            <w:noWrap/>
            <w:vAlign w:val="center"/>
          </w:tcPr>
          <w:p w:rsidR="00A57A2D" w:rsidRDefault="00A57A2D">
            <w:pPr>
              <w:spacing w:line="360" w:lineRule="auto"/>
              <w:jc w:val="center"/>
              <w:rPr>
                <w:rFonts w:ascii="宋体" w:hAnsi="宋体"/>
                <w:szCs w:val="21"/>
              </w:rPr>
            </w:pPr>
          </w:p>
        </w:tc>
        <w:tc>
          <w:tcPr>
            <w:tcW w:w="1215" w:type="dxa"/>
            <w:noWrap/>
            <w:vAlign w:val="center"/>
          </w:tcPr>
          <w:p w:rsidR="00A57A2D" w:rsidRDefault="00A57A2D">
            <w:pPr>
              <w:spacing w:line="360" w:lineRule="auto"/>
              <w:jc w:val="center"/>
              <w:rPr>
                <w:rFonts w:ascii="宋体" w:hAnsi="宋体"/>
                <w:szCs w:val="21"/>
              </w:rPr>
            </w:pPr>
          </w:p>
        </w:tc>
      </w:tr>
      <w:tr w:rsidR="00A57A2D" w:rsidTr="00855308">
        <w:trPr>
          <w:trHeight w:val="20"/>
          <w:jc w:val="center"/>
        </w:trPr>
        <w:tc>
          <w:tcPr>
            <w:tcW w:w="1193" w:type="dxa"/>
            <w:noWrap/>
            <w:vAlign w:val="center"/>
          </w:tcPr>
          <w:p w:rsidR="00A57A2D" w:rsidRPr="002210A2" w:rsidRDefault="00855308" w:rsidP="00855308">
            <w:pPr>
              <w:jc w:val="center"/>
              <w:rPr>
                <w:rFonts w:ascii="宋体" w:hAnsi="宋体"/>
                <w:szCs w:val="21"/>
              </w:rPr>
            </w:pPr>
            <w:r>
              <w:rPr>
                <w:rFonts w:ascii="宋体" w:hAnsi="宋体" w:hint="eastAsia"/>
                <w:szCs w:val="21"/>
              </w:rPr>
              <w:t>2.3.5</w:t>
            </w:r>
          </w:p>
        </w:tc>
        <w:tc>
          <w:tcPr>
            <w:tcW w:w="6030" w:type="dxa"/>
            <w:noWrap/>
          </w:tcPr>
          <w:p w:rsidR="00A57A2D" w:rsidRPr="00D17F49" w:rsidRDefault="00A57A2D" w:rsidP="00BC69E5">
            <w:pPr>
              <w:spacing w:line="360" w:lineRule="auto"/>
            </w:pPr>
            <w:r w:rsidRPr="00D17F49">
              <w:rPr>
                <w:rFonts w:hint="eastAsia"/>
              </w:rPr>
              <w:t>配有座便椅及漏斗</w:t>
            </w:r>
          </w:p>
        </w:tc>
        <w:tc>
          <w:tcPr>
            <w:tcW w:w="2608" w:type="dxa"/>
            <w:noWrap/>
            <w:vAlign w:val="center"/>
          </w:tcPr>
          <w:p w:rsidR="00A57A2D" w:rsidRDefault="00A57A2D">
            <w:pPr>
              <w:spacing w:line="360" w:lineRule="auto"/>
              <w:jc w:val="center"/>
              <w:rPr>
                <w:rFonts w:ascii="宋体" w:hAnsi="宋体"/>
                <w:szCs w:val="21"/>
              </w:rPr>
            </w:pPr>
          </w:p>
        </w:tc>
        <w:tc>
          <w:tcPr>
            <w:tcW w:w="1215" w:type="dxa"/>
            <w:noWrap/>
            <w:vAlign w:val="center"/>
          </w:tcPr>
          <w:p w:rsidR="00A57A2D" w:rsidRDefault="00A57A2D">
            <w:pPr>
              <w:spacing w:line="360" w:lineRule="auto"/>
              <w:jc w:val="center"/>
              <w:rPr>
                <w:rFonts w:ascii="宋体" w:hAnsi="宋体"/>
                <w:szCs w:val="21"/>
              </w:rPr>
            </w:pPr>
          </w:p>
        </w:tc>
      </w:tr>
      <w:tr w:rsidR="00A57A2D" w:rsidTr="00855308">
        <w:trPr>
          <w:trHeight w:val="20"/>
          <w:jc w:val="center"/>
        </w:trPr>
        <w:tc>
          <w:tcPr>
            <w:tcW w:w="1193" w:type="dxa"/>
            <w:noWrap/>
            <w:vAlign w:val="center"/>
          </w:tcPr>
          <w:p w:rsidR="00A57A2D" w:rsidRPr="002210A2" w:rsidRDefault="00A57A2D" w:rsidP="00855308">
            <w:pPr>
              <w:jc w:val="center"/>
              <w:rPr>
                <w:rFonts w:ascii="宋体" w:hAnsi="宋体"/>
                <w:szCs w:val="21"/>
              </w:rPr>
            </w:pPr>
            <w:r>
              <w:rPr>
                <w:rFonts w:ascii="宋体" w:hAnsi="宋体" w:hint="eastAsia"/>
                <w:szCs w:val="21"/>
              </w:rPr>
              <w:t>2.4</w:t>
            </w:r>
          </w:p>
        </w:tc>
        <w:tc>
          <w:tcPr>
            <w:tcW w:w="6030" w:type="dxa"/>
            <w:noWrap/>
          </w:tcPr>
          <w:p w:rsidR="00A57A2D" w:rsidRPr="00D17F49" w:rsidRDefault="00A57A2D" w:rsidP="00BC69E5">
            <w:pPr>
              <w:spacing w:line="360" w:lineRule="auto"/>
            </w:pPr>
            <w:r w:rsidRPr="00D17F49">
              <w:rPr>
                <w:rFonts w:hint="eastAsia"/>
              </w:rPr>
              <w:t>灌注泵</w:t>
            </w:r>
          </w:p>
        </w:tc>
        <w:tc>
          <w:tcPr>
            <w:tcW w:w="2608" w:type="dxa"/>
            <w:noWrap/>
            <w:vAlign w:val="center"/>
          </w:tcPr>
          <w:p w:rsidR="00A57A2D" w:rsidRDefault="00A57A2D">
            <w:pPr>
              <w:spacing w:line="360" w:lineRule="auto"/>
              <w:jc w:val="center"/>
              <w:rPr>
                <w:rFonts w:ascii="宋体" w:hAnsi="宋体"/>
                <w:szCs w:val="21"/>
              </w:rPr>
            </w:pPr>
          </w:p>
        </w:tc>
        <w:tc>
          <w:tcPr>
            <w:tcW w:w="1215" w:type="dxa"/>
            <w:noWrap/>
            <w:vAlign w:val="center"/>
          </w:tcPr>
          <w:p w:rsidR="00A57A2D" w:rsidRDefault="00A57A2D">
            <w:pPr>
              <w:spacing w:line="360" w:lineRule="auto"/>
              <w:jc w:val="center"/>
              <w:rPr>
                <w:rFonts w:ascii="宋体" w:hAnsi="宋体"/>
                <w:szCs w:val="21"/>
              </w:rPr>
            </w:pPr>
          </w:p>
        </w:tc>
      </w:tr>
      <w:tr w:rsidR="00A57A2D" w:rsidTr="00855308">
        <w:trPr>
          <w:trHeight w:val="20"/>
          <w:jc w:val="center"/>
        </w:trPr>
        <w:tc>
          <w:tcPr>
            <w:tcW w:w="1193" w:type="dxa"/>
            <w:noWrap/>
            <w:vAlign w:val="center"/>
          </w:tcPr>
          <w:p w:rsidR="00A57A2D" w:rsidRPr="002210A2" w:rsidRDefault="00855308" w:rsidP="00855308">
            <w:pPr>
              <w:jc w:val="center"/>
              <w:rPr>
                <w:rFonts w:ascii="宋体" w:hAnsi="宋体"/>
                <w:szCs w:val="21"/>
              </w:rPr>
            </w:pPr>
            <w:r>
              <w:rPr>
                <w:rFonts w:ascii="宋体" w:hAnsi="宋体" w:hint="eastAsia"/>
                <w:szCs w:val="21"/>
              </w:rPr>
              <w:t>2.4.1</w:t>
            </w:r>
          </w:p>
        </w:tc>
        <w:tc>
          <w:tcPr>
            <w:tcW w:w="6030" w:type="dxa"/>
            <w:noWrap/>
          </w:tcPr>
          <w:p w:rsidR="00A57A2D" w:rsidRPr="00D17F49" w:rsidRDefault="00A57A2D" w:rsidP="00BC69E5">
            <w:pPr>
              <w:spacing w:line="360" w:lineRule="auto"/>
            </w:pPr>
            <w:r w:rsidRPr="00D17F49">
              <w:rPr>
                <w:rFonts w:hint="eastAsia"/>
              </w:rPr>
              <w:t>类型：数字式或滚轮</w:t>
            </w:r>
            <w:proofErr w:type="gramStart"/>
            <w:r w:rsidRPr="00D17F49">
              <w:rPr>
                <w:rFonts w:hint="eastAsia"/>
              </w:rPr>
              <w:t>蠕</w:t>
            </w:r>
            <w:proofErr w:type="gramEnd"/>
            <w:r w:rsidRPr="00D17F49">
              <w:rPr>
                <w:rFonts w:hint="eastAsia"/>
              </w:rPr>
              <w:t>压式或称重式，可以自定义灌注量，超过设定量后，自动停止</w:t>
            </w:r>
          </w:p>
        </w:tc>
        <w:tc>
          <w:tcPr>
            <w:tcW w:w="2608" w:type="dxa"/>
            <w:noWrap/>
            <w:vAlign w:val="center"/>
          </w:tcPr>
          <w:p w:rsidR="00A57A2D" w:rsidRDefault="00A57A2D">
            <w:pPr>
              <w:spacing w:line="360" w:lineRule="auto"/>
              <w:jc w:val="center"/>
              <w:rPr>
                <w:rFonts w:ascii="宋体" w:hAnsi="宋体"/>
                <w:szCs w:val="21"/>
              </w:rPr>
            </w:pPr>
          </w:p>
        </w:tc>
        <w:tc>
          <w:tcPr>
            <w:tcW w:w="1215" w:type="dxa"/>
            <w:noWrap/>
            <w:vAlign w:val="center"/>
          </w:tcPr>
          <w:p w:rsidR="00A57A2D" w:rsidRDefault="00A57A2D">
            <w:pPr>
              <w:spacing w:line="360" w:lineRule="auto"/>
              <w:jc w:val="center"/>
              <w:rPr>
                <w:rFonts w:ascii="宋体" w:hAnsi="宋体"/>
                <w:szCs w:val="21"/>
              </w:rPr>
            </w:pPr>
          </w:p>
        </w:tc>
      </w:tr>
      <w:tr w:rsidR="00A57A2D" w:rsidTr="00855308">
        <w:trPr>
          <w:trHeight w:val="20"/>
          <w:jc w:val="center"/>
        </w:trPr>
        <w:tc>
          <w:tcPr>
            <w:tcW w:w="1193" w:type="dxa"/>
            <w:noWrap/>
            <w:vAlign w:val="center"/>
          </w:tcPr>
          <w:p w:rsidR="00A57A2D" w:rsidRPr="002210A2" w:rsidRDefault="00855308" w:rsidP="00855308">
            <w:pPr>
              <w:jc w:val="center"/>
              <w:rPr>
                <w:rFonts w:ascii="宋体" w:hAnsi="宋体"/>
                <w:szCs w:val="21"/>
              </w:rPr>
            </w:pPr>
            <w:r>
              <w:rPr>
                <w:rFonts w:ascii="宋体" w:hAnsi="宋体" w:hint="eastAsia"/>
                <w:szCs w:val="21"/>
              </w:rPr>
              <w:t>2.4.2</w:t>
            </w:r>
          </w:p>
        </w:tc>
        <w:tc>
          <w:tcPr>
            <w:tcW w:w="6030" w:type="dxa"/>
            <w:noWrap/>
          </w:tcPr>
          <w:p w:rsidR="00A57A2D" w:rsidRPr="00D17F49" w:rsidRDefault="00A57A2D" w:rsidP="00BC69E5">
            <w:pPr>
              <w:spacing w:line="360" w:lineRule="auto"/>
            </w:pPr>
            <w:r w:rsidRPr="00D17F49">
              <w:rPr>
                <w:rFonts w:hint="eastAsia"/>
              </w:rPr>
              <w:t>灌注速度范围：</w:t>
            </w:r>
            <w:r w:rsidRPr="00D17F49">
              <w:rPr>
                <w:rFonts w:hint="eastAsia"/>
              </w:rPr>
              <w:t>5</w:t>
            </w:r>
            <w:r w:rsidRPr="00D17F49">
              <w:rPr>
                <w:rFonts w:hint="eastAsia"/>
              </w:rPr>
              <w:t>～</w:t>
            </w:r>
            <w:r w:rsidRPr="00D17F49">
              <w:rPr>
                <w:rFonts w:hint="eastAsia"/>
              </w:rPr>
              <w:t>104ml/min</w:t>
            </w:r>
            <w:r w:rsidRPr="00D17F49">
              <w:rPr>
                <w:rFonts w:hint="eastAsia"/>
              </w:rPr>
              <w:t>（可以实时调节）</w:t>
            </w:r>
          </w:p>
        </w:tc>
        <w:tc>
          <w:tcPr>
            <w:tcW w:w="2608" w:type="dxa"/>
            <w:noWrap/>
            <w:vAlign w:val="center"/>
          </w:tcPr>
          <w:p w:rsidR="00A57A2D" w:rsidRDefault="00A57A2D">
            <w:pPr>
              <w:spacing w:line="360" w:lineRule="auto"/>
              <w:jc w:val="center"/>
              <w:rPr>
                <w:rFonts w:ascii="宋体" w:hAnsi="宋体"/>
                <w:szCs w:val="21"/>
              </w:rPr>
            </w:pPr>
          </w:p>
        </w:tc>
        <w:tc>
          <w:tcPr>
            <w:tcW w:w="1215" w:type="dxa"/>
            <w:noWrap/>
            <w:vAlign w:val="center"/>
          </w:tcPr>
          <w:p w:rsidR="00A57A2D" w:rsidRDefault="00A57A2D">
            <w:pPr>
              <w:spacing w:line="360" w:lineRule="auto"/>
              <w:jc w:val="center"/>
              <w:rPr>
                <w:rFonts w:ascii="宋体" w:hAnsi="宋体"/>
                <w:szCs w:val="21"/>
              </w:rPr>
            </w:pPr>
          </w:p>
        </w:tc>
      </w:tr>
      <w:tr w:rsidR="00A57A2D" w:rsidTr="00855308">
        <w:trPr>
          <w:trHeight w:val="20"/>
          <w:jc w:val="center"/>
        </w:trPr>
        <w:tc>
          <w:tcPr>
            <w:tcW w:w="1193" w:type="dxa"/>
            <w:noWrap/>
            <w:vAlign w:val="center"/>
          </w:tcPr>
          <w:p w:rsidR="00A57A2D" w:rsidRPr="002210A2" w:rsidRDefault="00855308" w:rsidP="00855308">
            <w:pPr>
              <w:jc w:val="center"/>
              <w:rPr>
                <w:rFonts w:ascii="宋体" w:hAnsi="宋体"/>
                <w:szCs w:val="21"/>
              </w:rPr>
            </w:pPr>
            <w:r>
              <w:rPr>
                <w:rFonts w:ascii="宋体" w:hAnsi="宋体" w:hint="eastAsia"/>
                <w:szCs w:val="21"/>
              </w:rPr>
              <w:t>2.4.3</w:t>
            </w:r>
          </w:p>
        </w:tc>
        <w:tc>
          <w:tcPr>
            <w:tcW w:w="6030" w:type="dxa"/>
            <w:noWrap/>
          </w:tcPr>
          <w:p w:rsidR="00A57A2D" w:rsidRPr="00D17F49" w:rsidRDefault="00A57A2D" w:rsidP="00BC69E5">
            <w:pPr>
              <w:spacing w:line="360" w:lineRule="auto"/>
            </w:pPr>
            <w:r w:rsidRPr="00D17F49">
              <w:rPr>
                <w:rFonts w:hint="eastAsia"/>
              </w:rPr>
              <w:t>流量精度：≤±</w:t>
            </w:r>
            <w:r w:rsidRPr="00D17F49">
              <w:rPr>
                <w:rFonts w:hint="eastAsia"/>
              </w:rPr>
              <w:t>5%</w:t>
            </w:r>
          </w:p>
        </w:tc>
        <w:tc>
          <w:tcPr>
            <w:tcW w:w="2608" w:type="dxa"/>
            <w:noWrap/>
            <w:vAlign w:val="center"/>
          </w:tcPr>
          <w:p w:rsidR="00A57A2D" w:rsidRDefault="00A57A2D">
            <w:pPr>
              <w:spacing w:line="360" w:lineRule="auto"/>
              <w:jc w:val="center"/>
              <w:rPr>
                <w:rFonts w:ascii="宋体" w:hAnsi="宋体"/>
                <w:szCs w:val="21"/>
              </w:rPr>
            </w:pPr>
          </w:p>
        </w:tc>
        <w:tc>
          <w:tcPr>
            <w:tcW w:w="1215" w:type="dxa"/>
            <w:noWrap/>
            <w:vAlign w:val="center"/>
          </w:tcPr>
          <w:p w:rsidR="00A57A2D" w:rsidRDefault="00A57A2D">
            <w:pPr>
              <w:spacing w:line="360" w:lineRule="auto"/>
              <w:jc w:val="center"/>
              <w:rPr>
                <w:rFonts w:ascii="宋体" w:hAnsi="宋体"/>
                <w:szCs w:val="21"/>
              </w:rPr>
            </w:pPr>
          </w:p>
        </w:tc>
      </w:tr>
      <w:tr w:rsidR="00A57A2D" w:rsidTr="00855308">
        <w:trPr>
          <w:trHeight w:val="20"/>
          <w:jc w:val="center"/>
        </w:trPr>
        <w:tc>
          <w:tcPr>
            <w:tcW w:w="1193" w:type="dxa"/>
            <w:noWrap/>
            <w:vAlign w:val="center"/>
          </w:tcPr>
          <w:p w:rsidR="00A57A2D" w:rsidRPr="002210A2" w:rsidRDefault="00855308" w:rsidP="00855308">
            <w:pPr>
              <w:jc w:val="center"/>
              <w:rPr>
                <w:rFonts w:ascii="宋体" w:hAnsi="宋体"/>
                <w:szCs w:val="21"/>
              </w:rPr>
            </w:pPr>
            <w:r>
              <w:rPr>
                <w:rFonts w:ascii="宋体" w:hAnsi="宋体" w:hint="eastAsia"/>
                <w:szCs w:val="21"/>
              </w:rPr>
              <w:t>2.4.4</w:t>
            </w:r>
          </w:p>
        </w:tc>
        <w:tc>
          <w:tcPr>
            <w:tcW w:w="6030" w:type="dxa"/>
            <w:noWrap/>
          </w:tcPr>
          <w:p w:rsidR="00A57A2D" w:rsidRPr="00D17F49" w:rsidRDefault="00A57A2D" w:rsidP="00BC69E5">
            <w:pPr>
              <w:spacing w:line="360" w:lineRule="auto"/>
            </w:pPr>
            <w:r w:rsidRPr="00D17F49">
              <w:rPr>
                <w:rFonts w:hint="eastAsia"/>
              </w:rPr>
              <w:t>具备患者膀胱灌注</w:t>
            </w:r>
            <w:proofErr w:type="gramStart"/>
            <w:r w:rsidRPr="00D17F49">
              <w:rPr>
                <w:rFonts w:hint="eastAsia"/>
              </w:rPr>
              <w:t>量保护</w:t>
            </w:r>
            <w:proofErr w:type="gramEnd"/>
            <w:r w:rsidRPr="00D17F49">
              <w:rPr>
                <w:rFonts w:hint="eastAsia"/>
              </w:rPr>
              <w:t>功能和膀胱压力保护功能</w:t>
            </w:r>
          </w:p>
        </w:tc>
        <w:tc>
          <w:tcPr>
            <w:tcW w:w="2608" w:type="dxa"/>
            <w:noWrap/>
            <w:vAlign w:val="center"/>
          </w:tcPr>
          <w:p w:rsidR="00A57A2D" w:rsidRDefault="00A57A2D">
            <w:pPr>
              <w:spacing w:line="360" w:lineRule="auto"/>
              <w:jc w:val="center"/>
              <w:rPr>
                <w:rFonts w:ascii="宋体" w:hAnsi="宋体"/>
                <w:szCs w:val="21"/>
              </w:rPr>
            </w:pPr>
          </w:p>
        </w:tc>
        <w:tc>
          <w:tcPr>
            <w:tcW w:w="1215" w:type="dxa"/>
            <w:noWrap/>
            <w:vAlign w:val="center"/>
          </w:tcPr>
          <w:p w:rsidR="00A57A2D" w:rsidRDefault="00A57A2D">
            <w:pPr>
              <w:spacing w:line="360" w:lineRule="auto"/>
              <w:jc w:val="center"/>
              <w:rPr>
                <w:rFonts w:ascii="宋体" w:hAnsi="宋体"/>
                <w:szCs w:val="21"/>
              </w:rPr>
            </w:pPr>
          </w:p>
        </w:tc>
      </w:tr>
      <w:tr w:rsidR="00A57A2D" w:rsidTr="00855308">
        <w:trPr>
          <w:trHeight w:val="20"/>
          <w:jc w:val="center"/>
        </w:trPr>
        <w:tc>
          <w:tcPr>
            <w:tcW w:w="1193" w:type="dxa"/>
            <w:noWrap/>
            <w:vAlign w:val="center"/>
          </w:tcPr>
          <w:p w:rsidR="00A57A2D" w:rsidRPr="002210A2" w:rsidRDefault="00855308" w:rsidP="00855308">
            <w:pPr>
              <w:jc w:val="center"/>
              <w:rPr>
                <w:rFonts w:ascii="宋体" w:hAnsi="宋体"/>
                <w:szCs w:val="21"/>
              </w:rPr>
            </w:pPr>
            <w:r>
              <w:rPr>
                <w:rFonts w:ascii="宋体" w:hAnsi="宋体" w:hint="eastAsia"/>
                <w:szCs w:val="21"/>
              </w:rPr>
              <w:t>2.4.5</w:t>
            </w:r>
          </w:p>
        </w:tc>
        <w:tc>
          <w:tcPr>
            <w:tcW w:w="6030" w:type="dxa"/>
            <w:noWrap/>
          </w:tcPr>
          <w:p w:rsidR="00A57A2D" w:rsidRPr="00D17F49" w:rsidRDefault="00A57A2D" w:rsidP="00BC69E5">
            <w:pPr>
              <w:spacing w:line="360" w:lineRule="auto"/>
            </w:pPr>
            <w:r w:rsidRPr="00D17F49">
              <w:rPr>
                <w:rFonts w:hint="eastAsia"/>
              </w:rPr>
              <w:t>中央集线器主机集成一键式启动和停止泵按钮</w:t>
            </w:r>
          </w:p>
        </w:tc>
        <w:tc>
          <w:tcPr>
            <w:tcW w:w="2608" w:type="dxa"/>
            <w:noWrap/>
            <w:vAlign w:val="center"/>
          </w:tcPr>
          <w:p w:rsidR="00A57A2D" w:rsidRDefault="00A57A2D">
            <w:pPr>
              <w:spacing w:line="360" w:lineRule="auto"/>
              <w:jc w:val="center"/>
              <w:rPr>
                <w:rFonts w:ascii="宋体" w:hAnsi="宋体"/>
                <w:szCs w:val="21"/>
              </w:rPr>
            </w:pPr>
          </w:p>
        </w:tc>
        <w:tc>
          <w:tcPr>
            <w:tcW w:w="1215" w:type="dxa"/>
            <w:noWrap/>
            <w:vAlign w:val="center"/>
          </w:tcPr>
          <w:p w:rsidR="00A57A2D" w:rsidRDefault="00A57A2D">
            <w:pPr>
              <w:spacing w:line="360" w:lineRule="auto"/>
              <w:jc w:val="center"/>
              <w:rPr>
                <w:rFonts w:ascii="宋体" w:hAnsi="宋体"/>
                <w:szCs w:val="21"/>
              </w:rPr>
            </w:pPr>
          </w:p>
        </w:tc>
      </w:tr>
      <w:tr w:rsidR="00A57A2D" w:rsidTr="00855308">
        <w:trPr>
          <w:trHeight w:val="20"/>
          <w:jc w:val="center"/>
        </w:trPr>
        <w:tc>
          <w:tcPr>
            <w:tcW w:w="1193" w:type="dxa"/>
            <w:noWrap/>
            <w:vAlign w:val="center"/>
          </w:tcPr>
          <w:p w:rsidR="00A57A2D" w:rsidRPr="002210A2" w:rsidRDefault="00A57A2D" w:rsidP="00855308">
            <w:pPr>
              <w:jc w:val="center"/>
              <w:rPr>
                <w:rFonts w:ascii="宋体" w:hAnsi="宋体"/>
                <w:szCs w:val="21"/>
              </w:rPr>
            </w:pPr>
            <w:r>
              <w:rPr>
                <w:rFonts w:ascii="宋体" w:hAnsi="宋体" w:hint="eastAsia"/>
                <w:szCs w:val="21"/>
              </w:rPr>
              <w:t>2.5</w:t>
            </w:r>
          </w:p>
        </w:tc>
        <w:tc>
          <w:tcPr>
            <w:tcW w:w="6030" w:type="dxa"/>
            <w:noWrap/>
          </w:tcPr>
          <w:p w:rsidR="00A57A2D" w:rsidRPr="00D17F49" w:rsidRDefault="00A57A2D" w:rsidP="00BC69E5">
            <w:pPr>
              <w:spacing w:line="360" w:lineRule="auto"/>
            </w:pPr>
            <w:r w:rsidRPr="00D17F49">
              <w:rPr>
                <w:rFonts w:hint="eastAsia"/>
              </w:rPr>
              <w:t>尿道测压牵引器</w:t>
            </w:r>
          </w:p>
        </w:tc>
        <w:tc>
          <w:tcPr>
            <w:tcW w:w="2608" w:type="dxa"/>
            <w:noWrap/>
            <w:vAlign w:val="center"/>
          </w:tcPr>
          <w:p w:rsidR="00A57A2D" w:rsidRDefault="00A57A2D">
            <w:pPr>
              <w:spacing w:line="360" w:lineRule="auto"/>
              <w:jc w:val="center"/>
              <w:rPr>
                <w:rFonts w:ascii="宋体" w:hAnsi="宋体"/>
                <w:szCs w:val="21"/>
              </w:rPr>
            </w:pPr>
          </w:p>
        </w:tc>
        <w:tc>
          <w:tcPr>
            <w:tcW w:w="1215" w:type="dxa"/>
            <w:noWrap/>
            <w:vAlign w:val="center"/>
          </w:tcPr>
          <w:p w:rsidR="00A57A2D" w:rsidRDefault="00A57A2D">
            <w:pPr>
              <w:spacing w:line="360" w:lineRule="auto"/>
              <w:jc w:val="center"/>
              <w:rPr>
                <w:rFonts w:ascii="宋体" w:hAnsi="宋体"/>
                <w:szCs w:val="21"/>
              </w:rPr>
            </w:pPr>
          </w:p>
        </w:tc>
      </w:tr>
      <w:tr w:rsidR="00A57A2D" w:rsidTr="00855308">
        <w:trPr>
          <w:trHeight w:val="20"/>
          <w:jc w:val="center"/>
        </w:trPr>
        <w:tc>
          <w:tcPr>
            <w:tcW w:w="1193" w:type="dxa"/>
            <w:noWrap/>
            <w:vAlign w:val="center"/>
          </w:tcPr>
          <w:p w:rsidR="00A57A2D" w:rsidRPr="002210A2" w:rsidRDefault="00855308" w:rsidP="00855308">
            <w:pPr>
              <w:jc w:val="center"/>
              <w:rPr>
                <w:rFonts w:ascii="宋体" w:hAnsi="宋体"/>
                <w:szCs w:val="21"/>
              </w:rPr>
            </w:pPr>
            <w:r>
              <w:rPr>
                <w:rFonts w:ascii="仿宋" w:eastAsia="仿宋" w:hAnsi="仿宋" w:cs="仿宋" w:hint="eastAsia"/>
                <w:bCs/>
                <w:kern w:val="0"/>
                <w:sz w:val="20"/>
                <w:szCs w:val="20"/>
              </w:rPr>
              <w:t>▲</w:t>
            </w:r>
            <w:r>
              <w:rPr>
                <w:rFonts w:ascii="宋体" w:hAnsi="宋体" w:hint="eastAsia"/>
                <w:szCs w:val="21"/>
              </w:rPr>
              <w:t>2.5.1</w:t>
            </w:r>
          </w:p>
        </w:tc>
        <w:tc>
          <w:tcPr>
            <w:tcW w:w="6030" w:type="dxa"/>
            <w:noWrap/>
          </w:tcPr>
          <w:p w:rsidR="00A57A2D" w:rsidRPr="00D17F49" w:rsidRDefault="00A57A2D" w:rsidP="00BC69E5">
            <w:pPr>
              <w:spacing w:line="360" w:lineRule="auto"/>
            </w:pPr>
            <w:r w:rsidRPr="00D17F49">
              <w:rPr>
                <w:rFonts w:hint="eastAsia"/>
              </w:rPr>
              <w:t>与主机</w:t>
            </w:r>
            <w:proofErr w:type="gramStart"/>
            <w:r w:rsidRPr="00D17F49">
              <w:rPr>
                <w:rFonts w:hint="eastAsia"/>
              </w:rPr>
              <w:t>无线蓝牙连接</w:t>
            </w:r>
            <w:proofErr w:type="gramEnd"/>
            <w:r w:rsidRPr="00D17F49">
              <w:rPr>
                <w:rFonts w:hint="eastAsia"/>
              </w:rPr>
              <w:t>，尿道测压牵引器集成锂电池供电，拉杆上</w:t>
            </w:r>
            <w:r w:rsidRPr="00D17F49">
              <w:rPr>
                <w:rFonts w:hint="eastAsia"/>
              </w:rPr>
              <w:lastRenderedPageBreak/>
              <w:t>具备按钮可控制牵引、返回、停止。同时提供电脑控制，无级变速，多次牵拉可计算出平均值</w:t>
            </w:r>
          </w:p>
        </w:tc>
        <w:tc>
          <w:tcPr>
            <w:tcW w:w="2608" w:type="dxa"/>
            <w:noWrap/>
            <w:vAlign w:val="center"/>
          </w:tcPr>
          <w:p w:rsidR="00A57A2D" w:rsidRDefault="00A57A2D">
            <w:pPr>
              <w:spacing w:line="360" w:lineRule="auto"/>
              <w:jc w:val="center"/>
              <w:rPr>
                <w:rFonts w:ascii="宋体" w:hAnsi="宋体"/>
                <w:szCs w:val="21"/>
              </w:rPr>
            </w:pPr>
          </w:p>
        </w:tc>
        <w:tc>
          <w:tcPr>
            <w:tcW w:w="1215" w:type="dxa"/>
            <w:noWrap/>
            <w:vAlign w:val="center"/>
          </w:tcPr>
          <w:p w:rsidR="00A57A2D" w:rsidRDefault="00A57A2D">
            <w:pPr>
              <w:spacing w:line="360" w:lineRule="auto"/>
              <w:jc w:val="center"/>
              <w:rPr>
                <w:rFonts w:ascii="宋体" w:hAnsi="宋体"/>
                <w:szCs w:val="21"/>
              </w:rPr>
            </w:pPr>
          </w:p>
        </w:tc>
      </w:tr>
      <w:tr w:rsidR="00A57A2D" w:rsidTr="00855308">
        <w:trPr>
          <w:trHeight w:val="20"/>
          <w:jc w:val="center"/>
        </w:trPr>
        <w:tc>
          <w:tcPr>
            <w:tcW w:w="1193" w:type="dxa"/>
            <w:noWrap/>
            <w:vAlign w:val="center"/>
          </w:tcPr>
          <w:p w:rsidR="00A57A2D" w:rsidRPr="002210A2" w:rsidRDefault="00855308" w:rsidP="00855308">
            <w:pPr>
              <w:jc w:val="center"/>
              <w:rPr>
                <w:rFonts w:ascii="宋体" w:hAnsi="宋体"/>
                <w:szCs w:val="21"/>
              </w:rPr>
            </w:pPr>
            <w:r>
              <w:rPr>
                <w:rFonts w:ascii="宋体" w:hAnsi="宋体" w:hint="eastAsia"/>
                <w:szCs w:val="21"/>
              </w:rPr>
              <w:lastRenderedPageBreak/>
              <w:t>2.5.2</w:t>
            </w:r>
          </w:p>
        </w:tc>
        <w:tc>
          <w:tcPr>
            <w:tcW w:w="6030" w:type="dxa"/>
            <w:noWrap/>
          </w:tcPr>
          <w:p w:rsidR="00A57A2D" w:rsidRPr="00D17F49" w:rsidRDefault="00A57A2D" w:rsidP="00BC69E5">
            <w:pPr>
              <w:spacing w:line="360" w:lineRule="auto"/>
            </w:pPr>
            <w:r w:rsidRPr="00D17F49">
              <w:rPr>
                <w:rFonts w:hint="eastAsia"/>
              </w:rPr>
              <w:t>牵引速度：</w:t>
            </w:r>
            <w:r w:rsidRPr="00D17F49">
              <w:rPr>
                <w:rFonts w:hint="eastAsia"/>
              </w:rPr>
              <w:t>0.5</w:t>
            </w:r>
            <w:r w:rsidRPr="00D17F49">
              <w:rPr>
                <w:rFonts w:hint="eastAsia"/>
              </w:rPr>
              <w:t>～</w:t>
            </w:r>
            <w:r w:rsidRPr="00D17F49">
              <w:rPr>
                <w:rFonts w:hint="eastAsia"/>
              </w:rPr>
              <w:t>3mm/s,</w:t>
            </w:r>
            <w:r w:rsidRPr="00D17F49">
              <w:rPr>
                <w:rFonts w:hint="eastAsia"/>
              </w:rPr>
              <w:t>可自定义，到达顶端自动停止</w:t>
            </w:r>
          </w:p>
        </w:tc>
        <w:tc>
          <w:tcPr>
            <w:tcW w:w="2608" w:type="dxa"/>
            <w:noWrap/>
            <w:vAlign w:val="center"/>
          </w:tcPr>
          <w:p w:rsidR="00A57A2D" w:rsidRDefault="00A57A2D">
            <w:pPr>
              <w:spacing w:line="360" w:lineRule="auto"/>
              <w:jc w:val="center"/>
              <w:rPr>
                <w:rFonts w:ascii="宋体" w:hAnsi="宋体"/>
                <w:szCs w:val="21"/>
              </w:rPr>
            </w:pPr>
          </w:p>
        </w:tc>
        <w:tc>
          <w:tcPr>
            <w:tcW w:w="1215" w:type="dxa"/>
            <w:noWrap/>
            <w:vAlign w:val="center"/>
          </w:tcPr>
          <w:p w:rsidR="00A57A2D" w:rsidRDefault="00A57A2D">
            <w:pPr>
              <w:spacing w:line="360" w:lineRule="auto"/>
              <w:jc w:val="center"/>
              <w:rPr>
                <w:rFonts w:ascii="宋体" w:hAnsi="宋体"/>
                <w:szCs w:val="21"/>
              </w:rPr>
            </w:pPr>
          </w:p>
        </w:tc>
      </w:tr>
      <w:tr w:rsidR="00A57A2D" w:rsidTr="00855308">
        <w:trPr>
          <w:trHeight w:val="20"/>
          <w:jc w:val="center"/>
        </w:trPr>
        <w:tc>
          <w:tcPr>
            <w:tcW w:w="1193" w:type="dxa"/>
            <w:noWrap/>
            <w:vAlign w:val="center"/>
          </w:tcPr>
          <w:p w:rsidR="00A57A2D" w:rsidRPr="002210A2" w:rsidRDefault="00855308" w:rsidP="00855308">
            <w:pPr>
              <w:jc w:val="center"/>
              <w:rPr>
                <w:rFonts w:ascii="宋体" w:hAnsi="宋体"/>
                <w:szCs w:val="21"/>
              </w:rPr>
            </w:pPr>
            <w:r>
              <w:rPr>
                <w:rFonts w:ascii="宋体" w:hAnsi="宋体" w:hint="eastAsia"/>
                <w:szCs w:val="21"/>
              </w:rPr>
              <w:t>2.5.3</w:t>
            </w:r>
          </w:p>
        </w:tc>
        <w:tc>
          <w:tcPr>
            <w:tcW w:w="6030" w:type="dxa"/>
            <w:noWrap/>
          </w:tcPr>
          <w:p w:rsidR="00A57A2D" w:rsidRPr="00D17F49" w:rsidRDefault="00A57A2D" w:rsidP="00BC69E5">
            <w:pPr>
              <w:spacing w:line="360" w:lineRule="auto"/>
            </w:pPr>
            <w:r w:rsidRPr="00D17F49">
              <w:rPr>
                <w:rFonts w:hint="eastAsia"/>
              </w:rPr>
              <w:t>可用长度：≥</w:t>
            </w:r>
            <w:r w:rsidRPr="00D17F49">
              <w:rPr>
                <w:rFonts w:hint="eastAsia"/>
              </w:rPr>
              <w:t>300mm</w:t>
            </w:r>
          </w:p>
        </w:tc>
        <w:tc>
          <w:tcPr>
            <w:tcW w:w="2608" w:type="dxa"/>
            <w:noWrap/>
            <w:vAlign w:val="center"/>
          </w:tcPr>
          <w:p w:rsidR="00A57A2D" w:rsidRDefault="00A57A2D">
            <w:pPr>
              <w:spacing w:line="360" w:lineRule="auto"/>
              <w:jc w:val="center"/>
              <w:rPr>
                <w:rFonts w:ascii="宋体" w:hAnsi="宋体"/>
                <w:szCs w:val="21"/>
              </w:rPr>
            </w:pPr>
          </w:p>
        </w:tc>
        <w:tc>
          <w:tcPr>
            <w:tcW w:w="1215" w:type="dxa"/>
            <w:noWrap/>
            <w:vAlign w:val="center"/>
          </w:tcPr>
          <w:p w:rsidR="00A57A2D" w:rsidRDefault="00A57A2D">
            <w:pPr>
              <w:spacing w:line="360" w:lineRule="auto"/>
              <w:jc w:val="center"/>
              <w:rPr>
                <w:rFonts w:ascii="宋体" w:hAnsi="宋体"/>
                <w:szCs w:val="21"/>
              </w:rPr>
            </w:pPr>
          </w:p>
        </w:tc>
      </w:tr>
      <w:tr w:rsidR="00A57A2D" w:rsidTr="00855308">
        <w:trPr>
          <w:trHeight w:val="20"/>
          <w:jc w:val="center"/>
        </w:trPr>
        <w:tc>
          <w:tcPr>
            <w:tcW w:w="1193" w:type="dxa"/>
            <w:noWrap/>
            <w:vAlign w:val="center"/>
          </w:tcPr>
          <w:p w:rsidR="00A57A2D" w:rsidRPr="002210A2" w:rsidRDefault="00855308" w:rsidP="00855308">
            <w:pPr>
              <w:jc w:val="center"/>
              <w:rPr>
                <w:rFonts w:ascii="宋体" w:hAnsi="宋体"/>
                <w:szCs w:val="21"/>
              </w:rPr>
            </w:pPr>
            <w:r>
              <w:rPr>
                <w:rFonts w:ascii="宋体" w:hAnsi="宋体" w:hint="eastAsia"/>
                <w:szCs w:val="21"/>
              </w:rPr>
              <w:t>2.5.4</w:t>
            </w:r>
          </w:p>
        </w:tc>
        <w:tc>
          <w:tcPr>
            <w:tcW w:w="6030" w:type="dxa"/>
            <w:noWrap/>
          </w:tcPr>
          <w:p w:rsidR="00A57A2D" w:rsidRPr="00D17F49" w:rsidRDefault="00A57A2D" w:rsidP="00BC69E5">
            <w:pPr>
              <w:spacing w:line="360" w:lineRule="auto"/>
            </w:pPr>
            <w:r w:rsidRPr="00D17F49">
              <w:rPr>
                <w:rFonts w:hint="eastAsia"/>
              </w:rPr>
              <w:t>回位速度：≥</w:t>
            </w:r>
            <w:r w:rsidRPr="00D17F49">
              <w:rPr>
                <w:rFonts w:hint="eastAsia"/>
              </w:rPr>
              <w:t>20mm/s</w:t>
            </w:r>
          </w:p>
        </w:tc>
        <w:tc>
          <w:tcPr>
            <w:tcW w:w="2608" w:type="dxa"/>
            <w:noWrap/>
            <w:vAlign w:val="center"/>
          </w:tcPr>
          <w:p w:rsidR="00A57A2D" w:rsidRDefault="00A57A2D">
            <w:pPr>
              <w:spacing w:line="360" w:lineRule="auto"/>
              <w:jc w:val="center"/>
              <w:rPr>
                <w:rFonts w:ascii="宋体" w:hAnsi="宋体"/>
                <w:szCs w:val="21"/>
              </w:rPr>
            </w:pPr>
          </w:p>
        </w:tc>
        <w:tc>
          <w:tcPr>
            <w:tcW w:w="1215" w:type="dxa"/>
            <w:noWrap/>
            <w:vAlign w:val="center"/>
          </w:tcPr>
          <w:p w:rsidR="00A57A2D" w:rsidRDefault="00A57A2D">
            <w:pPr>
              <w:spacing w:line="360" w:lineRule="auto"/>
              <w:jc w:val="center"/>
              <w:rPr>
                <w:rFonts w:ascii="宋体" w:hAnsi="宋体"/>
                <w:szCs w:val="21"/>
              </w:rPr>
            </w:pPr>
          </w:p>
        </w:tc>
      </w:tr>
      <w:tr w:rsidR="00A57A2D" w:rsidTr="00855308">
        <w:trPr>
          <w:trHeight w:val="20"/>
          <w:jc w:val="center"/>
        </w:trPr>
        <w:tc>
          <w:tcPr>
            <w:tcW w:w="1193" w:type="dxa"/>
            <w:noWrap/>
            <w:vAlign w:val="center"/>
          </w:tcPr>
          <w:p w:rsidR="00A57A2D" w:rsidRPr="002210A2" w:rsidRDefault="00855308" w:rsidP="00855308">
            <w:pPr>
              <w:jc w:val="center"/>
              <w:rPr>
                <w:rFonts w:ascii="宋体" w:hAnsi="宋体"/>
                <w:szCs w:val="21"/>
              </w:rPr>
            </w:pPr>
            <w:r>
              <w:rPr>
                <w:rFonts w:ascii="宋体" w:hAnsi="宋体" w:hint="eastAsia"/>
                <w:szCs w:val="21"/>
              </w:rPr>
              <w:t>2.5.5</w:t>
            </w:r>
          </w:p>
        </w:tc>
        <w:tc>
          <w:tcPr>
            <w:tcW w:w="6030" w:type="dxa"/>
            <w:noWrap/>
          </w:tcPr>
          <w:p w:rsidR="00A57A2D" w:rsidRPr="00D17F49" w:rsidRDefault="00A57A2D" w:rsidP="00BC69E5">
            <w:pPr>
              <w:spacing w:line="360" w:lineRule="auto"/>
            </w:pPr>
            <w:r w:rsidRPr="00D17F49">
              <w:rPr>
                <w:rFonts w:hint="eastAsia"/>
              </w:rPr>
              <w:t>精度：≤±</w:t>
            </w:r>
            <w:r w:rsidRPr="00D17F49">
              <w:rPr>
                <w:rFonts w:hint="eastAsia"/>
              </w:rPr>
              <w:t>3%</w:t>
            </w:r>
          </w:p>
        </w:tc>
        <w:tc>
          <w:tcPr>
            <w:tcW w:w="2608" w:type="dxa"/>
            <w:noWrap/>
            <w:vAlign w:val="center"/>
          </w:tcPr>
          <w:p w:rsidR="00A57A2D" w:rsidRDefault="00A57A2D">
            <w:pPr>
              <w:spacing w:line="360" w:lineRule="auto"/>
              <w:jc w:val="center"/>
              <w:rPr>
                <w:rFonts w:ascii="宋体" w:hAnsi="宋体"/>
                <w:szCs w:val="21"/>
              </w:rPr>
            </w:pPr>
          </w:p>
        </w:tc>
        <w:tc>
          <w:tcPr>
            <w:tcW w:w="1215" w:type="dxa"/>
            <w:noWrap/>
            <w:vAlign w:val="center"/>
          </w:tcPr>
          <w:p w:rsidR="00A57A2D" w:rsidRDefault="00A57A2D">
            <w:pPr>
              <w:spacing w:line="360" w:lineRule="auto"/>
              <w:jc w:val="center"/>
              <w:rPr>
                <w:rFonts w:ascii="宋体" w:hAnsi="宋体"/>
                <w:szCs w:val="21"/>
              </w:rPr>
            </w:pPr>
          </w:p>
        </w:tc>
      </w:tr>
      <w:tr w:rsidR="00A57A2D" w:rsidTr="00855308">
        <w:trPr>
          <w:trHeight w:val="20"/>
          <w:jc w:val="center"/>
        </w:trPr>
        <w:tc>
          <w:tcPr>
            <w:tcW w:w="1193" w:type="dxa"/>
            <w:noWrap/>
            <w:vAlign w:val="center"/>
          </w:tcPr>
          <w:p w:rsidR="00A57A2D" w:rsidRPr="002210A2" w:rsidRDefault="00A57A2D" w:rsidP="00855308">
            <w:pPr>
              <w:jc w:val="center"/>
              <w:rPr>
                <w:rFonts w:ascii="宋体" w:hAnsi="宋体"/>
                <w:szCs w:val="21"/>
              </w:rPr>
            </w:pPr>
            <w:r>
              <w:rPr>
                <w:rFonts w:ascii="宋体" w:hAnsi="宋体" w:hint="eastAsia"/>
                <w:szCs w:val="21"/>
              </w:rPr>
              <w:t>2.6</w:t>
            </w:r>
          </w:p>
        </w:tc>
        <w:tc>
          <w:tcPr>
            <w:tcW w:w="6030" w:type="dxa"/>
            <w:noWrap/>
          </w:tcPr>
          <w:p w:rsidR="00A57A2D" w:rsidRPr="00D17F49" w:rsidRDefault="00A57A2D" w:rsidP="00BC69E5">
            <w:pPr>
              <w:spacing w:line="360" w:lineRule="auto"/>
            </w:pPr>
            <w:r w:rsidRPr="00D17F49">
              <w:rPr>
                <w:rFonts w:hint="eastAsia"/>
              </w:rPr>
              <w:t>测压单元</w:t>
            </w:r>
          </w:p>
        </w:tc>
        <w:tc>
          <w:tcPr>
            <w:tcW w:w="2608" w:type="dxa"/>
            <w:noWrap/>
            <w:vAlign w:val="center"/>
          </w:tcPr>
          <w:p w:rsidR="00A57A2D" w:rsidRDefault="00A57A2D">
            <w:pPr>
              <w:spacing w:line="360" w:lineRule="auto"/>
              <w:jc w:val="center"/>
              <w:rPr>
                <w:rFonts w:ascii="宋体" w:hAnsi="宋体"/>
                <w:szCs w:val="21"/>
              </w:rPr>
            </w:pPr>
          </w:p>
        </w:tc>
        <w:tc>
          <w:tcPr>
            <w:tcW w:w="1215" w:type="dxa"/>
            <w:noWrap/>
            <w:vAlign w:val="center"/>
          </w:tcPr>
          <w:p w:rsidR="00A57A2D" w:rsidRDefault="00A57A2D">
            <w:pPr>
              <w:spacing w:line="360" w:lineRule="auto"/>
              <w:jc w:val="center"/>
              <w:rPr>
                <w:rFonts w:ascii="宋体" w:hAnsi="宋体"/>
                <w:szCs w:val="21"/>
              </w:rPr>
            </w:pPr>
          </w:p>
        </w:tc>
      </w:tr>
      <w:tr w:rsidR="00A57A2D" w:rsidTr="00855308">
        <w:trPr>
          <w:trHeight w:val="20"/>
          <w:jc w:val="center"/>
        </w:trPr>
        <w:tc>
          <w:tcPr>
            <w:tcW w:w="1193" w:type="dxa"/>
            <w:noWrap/>
            <w:vAlign w:val="center"/>
          </w:tcPr>
          <w:p w:rsidR="00A57A2D" w:rsidRPr="002210A2" w:rsidRDefault="00855308" w:rsidP="00855308">
            <w:pPr>
              <w:jc w:val="center"/>
              <w:rPr>
                <w:rFonts w:ascii="宋体" w:hAnsi="宋体"/>
                <w:szCs w:val="21"/>
              </w:rPr>
            </w:pPr>
            <w:r>
              <w:rPr>
                <w:rFonts w:ascii="宋体" w:hAnsi="宋体" w:hint="eastAsia"/>
                <w:szCs w:val="21"/>
              </w:rPr>
              <w:t>2.6.1</w:t>
            </w:r>
          </w:p>
        </w:tc>
        <w:tc>
          <w:tcPr>
            <w:tcW w:w="6030" w:type="dxa"/>
            <w:noWrap/>
          </w:tcPr>
          <w:p w:rsidR="00A57A2D" w:rsidRPr="00D17F49" w:rsidRDefault="00A57A2D" w:rsidP="00BC69E5">
            <w:pPr>
              <w:spacing w:line="360" w:lineRule="auto"/>
            </w:pPr>
            <w:r w:rsidRPr="00D17F49">
              <w:rPr>
                <w:rFonts w:hint="eastAsia"/>
              </w:rPr>
              <w:t>通道：测压通道≥</w:t>
            </w:r>
            <w:r w:rsidRPr="00D17F49">
              <w:t>3</w:t>
            </w:r>
            <w:r w:rsidRPr="00D17F49">
              <w:rPr>
                <w:rFonts w:hint="eastAsia"/>
              </w:rPr>
              <w:t>个，肌电图通道≥</w:t>
            </w:r>
            <w:r w:rsidRPr="00D17F49">
              <w:t>1</w:t>
            </w:r>
            <w:r w:rsidRPr="00D17F49">
              <w:rPr>
                <w:rFonts w:hint="eastAsia"/>
              </w:rPr>
              <w:t>个</w:t>
            </w:r>
          </w:p>
        </w:tc>
        <w:tc>
          <w:tcPr>
            <w:tcW w:w="2608" w:type="dxa"/>
            <w:noWrap/>
            <w:vAlign w:val="center"/>
          </w:tcPr>
          <w:p w:rsidR="00A57A2D" w:rsidRDefault="00A57A2D">
            <w:pPr>
              <w:spacing w:line="360" w:lineRule="auto"/>
              <w:jc w:val="center"/>
              <w:rPr>
                <w:rFonts w:ascii="宋体" w:hAnsi="宋体"/>
                <w:szCs w:val="21"/>
              </w:rPr>
            </w:pPr>
          </w:p>
        </w:tc>
        <w:tc>
          <w:tcPr>
            <w:tcW w:w="1215" w:type="dxa"/>
            <w:noWrap/>
            <w:vAlign w:val="center"/>
          </w:tcPr>
          <w:p w:rsidR="00A57A2D" w:rsidRDefault="00A57A2D">
            <w:pPr>
              <w:spacing w:line="360" w:lineRule="auto"/>
              <w:jc w:val="center"/>
              <w:rPr>
                <w:rFonts w:ascii="宋体" w:hAnsi="宋体"/>
                <w:szCs w:val="21"/>
              </w:rPr>
            </w:pPr>
          </w:p>
        </w:tc>
      </w:tr>
      <w:tr w:rsidR="00A57A2D" w:rsidTr="00855308">
        <w:trPr>
          <w:trHeight w:val="20"/>
          <w:jc w:val="center"/>
        </w:trPr>
        <w:tc>
          <w:tcPr>
            <w:tcW w:w="1193" w:type="dxa"/>
            <w:noWrap/>
            <w:vAlign w:val="center"/>
          </w:tcPr>
          <w:p w:rsidR="00A57A2D" w:rsidRPr="002210A2" w:rsidRDefault="00A57A2D" w:rsidP="00855308">
            <w:pPr>
              <w:jc w:val="center"/>
              <w:rPr>
                <w:rFonts w:ascii="宋体" w:hAnsi="宋体"/>
                <w:szCs w:val="21"/>
              </w:rPr>
            </w:pPr>
            <w:r>
              <w:rPr>
                <w:rFonts w:ascii="宋体" w:hAnsi="宋体" w:hint="eastAsia"/>
                <w:szCs w:val="21"/>
              </w:rPr>
              <w:t>2.7</w:t>
            </w:r>
          </w:p>
        </w:tc>
        <w:tc>
          <w:tcPr>
            <w:tcW w:w="6030" w:type="dxa"/>
            <w:noWrap/>
          </w:tcPr>
          <w:p w:rsidR="00A57A2D" w:rsidRPr="00D17F49" w:rsidRDefault="00A57A2D" w:rsidP="00BC69E5">
            <w:pPr>
              <w:spacing w:line="360" w:lineRule="auto"/>
            </w:pPr>
            <w:r w:rsidRPr="00D17F49">
              <w:rPr>
                <w:rFonts w:hint="eastAsia"/>
              </w:rPr>
              <w:t>肌电图</w:t>
            </w:r>
          </w:p>
        </w:tc>
        <w:tc>
          <w:tcPr>
            <w:tcW w:w="2608" w:type="dxa"/>
            <w:noWrap/>
            <w:vAlign w:val="center"/>
          </w:tcPr>
          <w:p w:rsidR="00A57A2D" w:rsidRDefault="00A57A2D">
            <w:pPr>
              <w:spacing w:line="360" w:lineRule="auto"/>
              <w:jc w:val="center"/>
              <w:rPr>
                <w:rFonts w:ascii="宋体" w:hAnsi="宋体"/>
                <w:szCs w:val="21"/>
              </w:rPr>
            </w:pPr>
          </w:p>
        </w:tc>
        <w:tc>
          <w:tcPr>
            <w:tcW w:w="1215" w:type="dxa"/>
            <w:noWrap/>
            <w:vAlign w:val="center"/>
          </w:tcPr>
          <w:p w:rsidR="00A57A2D" w:rsidRDefault="00A57A2D">
            <w:pPr>
              <w:spacing w:line="360" w:lineRule="auto"/>
              <w:jc w:val="center"/>
              <w:rPr>
                <w:rFonts w:ascii="宋体" w:hAnsi="宋体"/>
                <w:szCs w:val="21"/>
              </w:rPr>
            </w:pPr>
          </w:p>
        </w:tc>
      </w:tr>
      <w:tr w:rsidR="00A57A2D" w:rsidTr="00855308">
        <w:trPr>
          <w:trHeight w:val="20"/>
          <w:jc w:val="center"/>
        </w:trPr>
        <w:tc>
          <w:tcPr>
            <w:tcW w:w="1193" w:type="dxa"/>
            <w:noWrap/>
            <w:vAlign w:val="center"/>
          </w:tcPr>
          <w:p w:rsidR="00A57A2D" w:rsidRPr="002210A2" w:rsidRDefault="00855308" w:rsidP="00855308">
            <w:pPr>
              <w:jc w:val="center"/>
              <w:rPr>
                <w:rFonts w:ascii="宋体" w:hAnsi="宋体"/>
                <w:szCs w:val="21"/>
              </w:rPr>
            </w:pPr>
            <w:r>
              <w:rPr>
                <w:rFonts w:ascii="仿宋" w:eastAsia="仿宋" w:hAnsi="仿宋" w:cs="仿宋" w:hint="eastAsia"/>
                <w:bCs/>
                <w:kern w:val="0"/>
                <w:sz w:val="20"/>
                <w:szCs w:val="20"/>
              </w:rPr>
              <w:t>▲</w:t>
            </w:r>
            <w:r>
              <w:rPr>
                <w:rFonts w:ascii="宋体" w:hAnsi="宋体" w:hint="eastAsia"/>
                <w:szCs w:val="21"/>
              </w:rPr>
              <w:t>2.7.1</w:t>
            </w:r>
          </w:p>
        </w:tc>
        <w:tc>
          <w:tcPr>
            <w:tcW w:w="6030" w:type="dxa"/>
            <w:noWrap/>
          </w:tcPr>
          <w:p w:rsidR="00A57A2D" w:rsidRPr="00D17F49" w:rsidRDefault="00A57A2D" w:rsidP="00BC69E5">
            <w:pPr>
              <w:spacing w:line="360" w:lineRule="auto"/>
            </w:pPr>
            <w:r w:rsidRPr="00D17F49">
              <w:rPr>
                <w:rFonts w:hint="eastAsia"/>
              </w:rPr>
              <w:t>具备携带式无线</w:t>
            </w:r>
            <w:r w:rsidRPr="00D17F49">
              <w:rPr>
                <w:rFonts w:hint="eastAsia"/>
              </w:rPr>
              <w:t>EMG</w:t>
            </w:r>
            <w:r w:rsidRPr="00D17F49">
              <w:rPr>
                <w:rFonts w:hint="eastAsia"/>
              </w:rPr>
              <w:t>测量装置：数据通过无线技术传输到工作站中，患者可以随身携带，可以自由走动，动态检测</w:t>
            </w:r>
            <w:r w:rsidRPr="00D17F49">
              <w:rPr>
                <w:rFonts w:hint="eastAsia"/>
              </w:rPr>
              <w:t>EMG</w:t>
            </w:r>
            <w:r w:rsidRPr="00D17F49">
              <w:rPr>
                <w:rFonts w:hint="eastAsia"/>
              </w:rPr>
              <w:t>。</w:t>
            </w:r>
          </w:p>
        </w:tc>
        <w:tc>
          <w:tcPr>
            <w:tcW w:w="2608" w:type="dxa"/>
            <w:noWrap/>
            <w:vAlign w:val="center"/>
          </w:tcPr>
          <w:p w:rsidR="00A57A2D" w:rsidRDefault="00A57A2D">
            <w:pPr>
              <w:spacing w:line="360" w:lineRule="auto"/>
              <w:jc w:val="center"/>
              <w:rPr>
                <w:rFonts w:ascii="宋体" w:hAnsi="宋体"/>
                <w:szCs w:val="21"/>
              </w:rPr>
            </w:pPr>
          </w:p>
        </w:tc>
        <w:tc>
          <w:tcPr>
            <w:tcW w:w="1215" w:type="dxa"/>
            <w:noWrap/>
            <w:vAlign w:val="center"/>
          </w:tcPr>
          <w:p w:rsidR="00A57A2D" w:rsidRDefault="00A57A2D">
            <w:pPr>
              <w:spacing w:line="360" w:lineRule="auto"/>
              <w:jc w:val="center"/>
              <w:rPr>
                <w:rFonts w:ascii="宋体" w:hAnsi="宋体"/>
                <w:szCs w:val="21"/>
              </w:rPr>
            </w:pPr>
          </w:p>
        </w:tc>
      </w:tr>
      <w:tr w:rsidR="00A57A2D" w:rsidTr="00855308">
        <w:trPr>
          <w:trHeight w:val="20"/>
          <w:jc w:val="center"/>
        </w:trPr>
        <w:tc>
          <w:tcPr>
            <w:tcW w:w="1193" w:type="dxa"/>
            <w:noWrap/>
            <w:vAlign w:val="center"/>
          </w:tcPr>
          <w:p w:rsidR="00A57A2D" w:rsidRPr="002210A2" w:rsidRDefault="00855308" w:rsidP="00855308">
            <w:pPr>
              <w:jc w:val="center"/>
              <w:rPr>
                <w:rFonts w:ascii="宋体" w:hAnsi="宋体"/>
                <w:szCs w:val="21"/>
              </w:rPr>
            </w:pPr>
            <w:r>
              <w:rPr>
                <w:rFonts w:ascii="宋体" w:hAnsi="宋体" w:hint="eastAsia"/>
                <w:szCs w:val="21"/>
              </w:rPr>
              <w:t>2.7.2</w:t>
            </w:r>
          </w:p>
        </w:tc>
        <w:tc>
          <w:tcPr>
            <w:tcW w:w="6030" w:type="dxa"/>
            <w:noWrap/>
          </w:tcPr>
          <w:p w:rsidR="00A57A2D" w:rsidRPr="00D17F49" w:rsidRDefault="00A57A2D" w:rsidP="00BC69E5">
            <w:pPr>
              <w:spacing w:line="360" w:lineRule="auto"/>
            </w:pPr>
            <w:r w:rsidRPr="00D17F49">
              <w:rPr>
                <w:rFonts w:hint="eastAsia"/>
              </w:rPr>
              <w:t>通道数：≥</w:t>
            </w:r>
            <w:r w:rsidRPr="00D17F49">
              <w:t>1</w:t>
            </w:r>
            <w:r w:rsidRPr="00D17F49">
              <w:rPr>
                <w:rFonts w:hint="eastAsia"/>
              </w:rPr>
              <w:t>个</w:t>
            </w:r>
          </w:p>
        </w:tc>
        <w:tc>
          <w:tcPr>
            <w:tcW w:w="2608" w:type="dxa"/>
            <w:noWrap/>
            <w:vAlign w:val="center"/>
          </w:tcPr>
          <w:p w:rsidR="00A57A2D" w:rsidRDefault="00A57A2D">
            <w:pPr>
              <w:spacing w:line="360" w:lineRule="auto"/>
              <w:jc w:val="center"/>
              <w:rPr>
                <w:rFonts w:ascii="宋体" w:hAnsi="宋体"/>
                <w:szCs w:val="21"/>
              </w:rPr>
            </w:pPr>
          </w:p>
        </w:tc>
        <w:tc>
          <w:tcPr>
            <w:tcW w:w="1215" w:type="dxa"/>
            <w:noWrap/>
            <w:vAlign w:val="center"/>
          </w:tcPr>
          <w:p w:rsidR="00A57A2D" w:rsidRDefault="00A57A2D">
            <w:pPr>
              <w:spacing w:line="360" w:lineRule="auto"/>
              <w:jc w:val="center"/>
              <w:rPr>
                <w:rFonts w:ascii="宋体" w:hAnsi="宋体"/>
                <w:szCs w:val="21"/>
              </w:rPr>
            </w:pPr>
          </w:p>
        </w:tc>
      </w:tr>
      <w:tr w:rsidR="00A57A2D" w:rsidTr="00855308">
        <w:trPr>
          <w:trHeight w:val="20"/>
          <w:jc w:val="center"/>
        </w:trPr>
        <w:tc>
          <w:tcPr>
            <w:tcW w:w="1193" w:type="dxa"/>
            <w:noWrap/>
            <w:vAlign w:val="center"/>
          </w:tcPr>
          <w:p w:rsidR="00A57A2D" w:rsidRPr="002210A2" w:rsidRDefault="00855308" w:rsidP="00855308">
            <w:pPr>
              <w:jc w:val="center"/>
              <w:rPr>
                <w:rFonts w:ascii="宋体" w:hAnsi="宋体"/>
                <w:szCs w:val="21"/>
              </w:rPr>
            </w:pPr>
            <w:r>
              <w:rPr>
                <w:rFonts w:ascii="宋体" w:hAnsi="宋体" w:hint="eastAsia"/>
                <w:szCs w:val="21"/>
              </w:rPr>
              <w:t>2.7.3</w:t>
            </w:r>
          </w:p>
        </w:tc>
        <w:tc>
          <w:tcPr>
            <w:tcW w:w="6030" w:type="dxa"/>
            <w:noWrap/>
          </w:tcPr>
          <w:p w:rsidR="00A57A2D" w:rsidRPr="00D17F49" w:rsidRDefault="00A57A2D" w:rsidP="00BC69E5">
            <w:pPr>
              <w:spacing w:line="360" w:lineRule="auto"/>
            </w:pPr>
            <w:r w:rsidRPr="00D17F49">
              <w:rPr>
                <w:rFonts w:hint="eastAsia"/>
              </w:rPr>
              <w:t>测量显示范围：优于或等于</w:t>
            </w:r>
            <w:r w:rsidRPr="00D17F49">
              <w:rPr>
                <w:rFonts w:hint="eastAsia"/>
              </w:rPr>
              <w:t>10</w:t>
            </w:r>
            <w:r w:rsidRPr="00D17F49">
              <w:rPr>
                <w:rFonts w:hint="eastAsia"/>
              </w:rPr>
              <w:t>～</w:t>
            </w:r>
            <w:r w:rsidRPr="00D17F49">
              <w:rPr>
                <w:rFonts w:hint="eastAsia"/>
              </w:rPr>
              <w:t>1000</w:t>
            </w:r>
            <w:r w:rsidRPr="00D17F49">
              <w:rPr>
                <w:rFonts w:hint="eastAsia"/>
              </w:rPr>
              <w:t>μ</w:t>
            </w:r>
            <w:r w:rsidRPr="00D17F49">
              <w:rPr>
                <w:rFonts w:hint="eastAsia"/>
              </w:rPr>
              <w:t xml:space="preserve">V </w:t>
            </w:r>
          </w:p>
        </w:tc>
        <w:tc>
          <w:tcPr>
            <w:tcW w:w="2608" w:type="dxa"/>
            <w:noWrap/>
            <w:vAlign w:val="center"/>
          </w:tcPr>
          <w:p w:rsidR="00A57A2D" w:rsidRDefault="00A57A2D">
            <w:pPr>
              <w:spacing w:line="360" w:lineRule="auto"/>
              <w:jc w:val="center"/>
              <w:rPr>
                <w:rFonts w:ascii="宋体" w:hAnsi="宋体"/>
                <w:szCs w:val="21"/>
              </w:rPr>
            </w:pPr>
          </w:p>
        </w:tc>
        <w:tc>
          <w:tcPr>
            <w:tcW w:w="1215" w:type="dxa"/>
            <w:noWrap/>
            <w:vAlign w:val="center"/>
          </w:tcPr>
          <w:p w:rsidR="00A57A2D" w:rsidRDefault="00A57A2D">
            <w:pPr>
              <w:spacing w:line="360" w:lineRule="auto"/>
              <w:jc w:val="center"/>
              <w:rPr>
                <w:rFonts w:ascii="宋体" w:hAnsi="宋体"/>
                <w:szCs w:val="21"/>
              </w:rPr>
            </w:pPr>
          </w:p>
        </w:tc>
      </w:tr>
      <w:tr w:rsidR="00A57A2D" w:rsidTr="00855308">
        <w:trPr>
          <w:trHeight w:val="20"/>
          <w:jc w:val="center"/>
        </w:trPr>
        <w:tc>
          <w:tcPr>
            <w:tcW w:w="1193" w:type="dxa"/>
            <w:noWrap/>
            <w:vAlign w:val="center"/>
          </w:tcPr>
          <w:p w:rsidR="00A57A2D" w:rsidRPr="002210A2" w:rsidRDefault="00855308" w:rsidP="00855308">
            <w:pPr>
              <w:jc w:val="center"/>
              <w:rPr>
                <w:rFonts w:ascii="宋体" w:hAnsi="宋体"/>
                <w:szCs w:val="21"/>
              </w:rPr>
            </w:pPr>
            <w:r>
              <w:rPr>
                <w:rFonts w:ascii="宋体" w:hAnsi="宋体" w:hint="eastAsia"/>
                <w:szCs w:val="21"/>
              </w:rPr>
              <w:t>2.7.4</w:t>
            </w:r>
          </w:p>
        </w:tc>
        <w:tc>
          <w:tcPr>
            <w:tcW w:w="6030" w:type="dxa"/>
            <w:noWrap/>
          </w:tcPr>
          <w:p w:rsidR="00A57A2D" w:rsidRPr="00D17F49" w:rsidRDefault="00A57A2D" w:rsidP="00BC69E5">
            <w:pPr>
              <w:spacing w:line="360" w:lineRule="auto"/>
            </w:pPr>
            <w:r w:rsidRPr="00D17F49">
              <w:rPr>
                <w:rFonts w:hint="eastAsia"/>
              </w:rPr>
              <w:t>采样率：每秒≥</w:t>
            </w:r>
            <w:r w:rsidRPr="00D17F49">
              <w:rPr>
                <w:rFonts w:hint="eastAsia"/>
              </w:rPr>
              <w:t>5000 Hz</w:t>
            </w:r>
          </w:p>
        </w:tc>
        <w:tc>
          <w:tcPr>
            <w:tcW w:w="2608" w:type="dxa"/>
            <w:noWrap/>
            <w:vAlign w:val="center"/>
          </w:tcPr>
          <w:p w:rsidR="00A57A2D" w:rsidRDefault="00A57A2D">
            <w:pPr>
              <w:spacing w:line="360" w:lineRule="auto"/>
              <w:jc w:val="center"/>
              <w:rPr>
                <w:rFonts w:ascii="宋体" w:hAnsi="宋体"/>
                <w:szCs w:val="21"/>
              </w:rPr>
            </w:pPr>
          </w:p>
        </w:tc>
        <w:tc>
          <w:tcPr>
            <w:tcW w:w="1215" w:type="dxa"/>
            <w:noWrap/>
            <w:vAlign w:val="center"/>
          </w:tcPr>
          <w:p w:rsidR="00A57A2D" w:rsidRDefault="00A57A2D">
            <w:pPr>
              <w:spacing w:line="360" w:lineRule="auto"/>
              <w:jc w:val="center"/>
              <w:rPr>
                <w:rFonts w:ascii="宋体" w:hAnsi="宋体"/>
                <w:szCs w:val="21"/>
              </w:rPr>
            </w:pPr>
          </w:p>
        </w:tc>
      </w:tr>
      <w:tr w:rsidR="00A57A2D" w:rsidTr="00855308">
        <w:trPr>
          <w:trHeight w:val="20"/>
          <w:jc w:val="center"/>
        </w:trPr>
        <w:tc>
          <w:tcPr>
            <w:tcW w:w="1193" w:type="dxa"/>
            <w:noWrap/>
            <w:vAlign w:val="center"/>
          </w:tcPr>
          <w:p w:rsidR="00A57A2D" w:rsidRPr="002210A2" w:rsidRDefault="00855308" w:rsidP="00855308">
            <w:pPr>
              <w:jc w:val="center"/>
              <w:rPr>
                <w:rFonts w:ascii="宋体" w:hAnsi="宋体"/>
                <w:szCs w:val="21"/>
              </w:rPr>
            </w:pPr>
            <w:r>
              <w:rPr>
                <w:rFonts w:ascii="宋体" w:hAnsi="宋体" w:hint="eastAsia"/>
                <w:szCs w:val="21"/>
              </w:rPr>
              <w:t>2.7.5</w:t>
            </w:r>
          </w:p>
        </w:tc>
        <w:tc>
          <w:tcPr>
            <w:tcW w:w="6030" w:type="dxa"/>
            <w:noWrap/>
          </w:tcPr>
          <w:p w:rsidR="00A57A2D" w:rsidRPr="00D17F49" w:rsidRDefault="00A57A2D" w:rsidP="00BC69E5">
            <w:pPr>
              <w:spacing w:line="360" w:lineRule="auto"/>
            </w:pPr>
            <w:r w:rsidRPr="00D17F49">
              <w:rPr>
                <w:rFonts w:hint="eastAsia"/>
              </w:rPr>
              <w:t>电极：盆底神经肌电检测电极</w:t>
            </w:r>
          </w:p>
        </w:tc>
        <w:tc>
          <w:tcPr>
            <w:tcW w:w="2608" w:type="dxa"/>
            <w:noWrap/>
            <w:vAlign w:val="center"/>
          </w:tcPr>
          <w:p w:rsidR="00A57A2D" w:rsidRDefault="00A57A2D">
            <w:pPr>
              <w:spacing w:line="360" w:lineRule="auto"/>
              <w:jc w:val="center"/>
              <w:rPr>
                <w:rFonts w:ascii="宋体" w:hAnsi="宋体"/>
                <w:szCs w:val="21"/>
              </w:rPr>
            </w:pPr>
          </w:p>
        </w:tc>
        <w:tc>
          <w:tcPr>
            <w:tcW w:w="1215" w:type="dxa"/>
            <w:noWrap/>
            <w:vAlign w:val="center"/>
          </w:tcPr>
          <w:p w:rsidR="00A57A2D" w:rsidRDefault="00A57A2D">
            <w:pPr>
              <w:spacing w:line="360" w:lineRule="auto"/>
              <w:jc w:val="center"/>
              <w:rPr>
                <w:rFonts w:ascii="宋体" w:hAnsi="宋体"/>
                <w:szCs w:val="21"/>
              </w:rPr>
            </w:pPr>
          </w:p>
        </w:tc>
      </w:tr>
      <w:tr w:rsidR="00A57A2D" w:rsidTr="00855308">
        <w:trPr>
          <w:trHeight w:val="20"/>
          <w:jc w:val="center"/>
        </w:trPr>
        <w:tc>
          <w:tcPr>
            <w:tcW w:w="1193" w:type="dxa"/>
            <w:noWrap/>
            <w:vAlign w:val="center"/>
          </w:tcPr>
          <w:p w:rsidR="00A57A2D" w:rsidRPr="00855308" w:rsidRDefault="00855308" w:rsidP="00855308">
            <w:pPr>
              <w:jc w:val="center"/>
              <w:rPr>
                <w:rFonts w:ascii="宋体" w:hAnsi="宋体"/>
                <w:szCs w:val="21"/>
              </w:rPr>
            </w:pPr>
            <w:r>
              <w:rPr>
                <w:rFonts w:ascii="宋体" w:hAnsi="宋体" w:hint="eastAsia"/>
                <w:szCs w:val="21"/>
              </w:rPr>
              <w:t>2.7.6</w:t>
            </w:r>
          </w:p>
        </w:tc>
        <w:tc>
          <w:tcPr>
            <w:tcW w:w="6030" w:type="dxa"/>
            <w:noWrap/>
          </w:tcPr>
          <w:p w:rsidR="00A57A2D" w:rsidRPr="00D17F49" w:rsidRDefault="00A57A2D" w:rsidP="00BC69E5">
            <w:pPr>
              <w:spacing w:line="360" w:lineRule="auto"/>
            </w:pPr>
            <w:r w:rsidRPr="00D17F49">
              <w:rPr>
                <w:rFonts w:hint="eastAsia"/>
              </w:rPr>
              <w:t>系统可根据病人情况自动检测显示肌电图信号实测值和肌电图平均值</w:t>
            </w:r>
          </w:p>
        </w:tc>
        <w:tc>
          <w:tcPr>
            <w:tcW w:w="2608" w:type="dxa"/>
            <w:noWrap/>
            <w:vAlign w:val="center"/>
          </w:tcPr>
          <w:p w:rsidR="00A57A2D" w:rsidRDefault="00A57A2D">
            <w:pPr>
              <w:spacing w:line="360" w:lineRule="auto"/>
              <w:jc w:val="center"/>
              <w:rPr>
                <w:rFonts w:ascii="宋体" w:hAnsi="宋体"/>
                <w:szCs w:val="21"/>
              </w:rPr>
            </w:pPr>
          </w:p>
        </w:tc>
        <w:tc>
          <w:tcPr>
            <w:tcW w:w="1215" w:type="dxa"/>
            <w:noWrap/>
            <w:vAlign w:val="center"/>
          </w:tcPr>
          <w:p w:rsidR="00A57A2D" w:rsidRDefault="00A57A2D">
            <w:pPr>
              <w:spacing w:line="360" w:lineRule="auto"/>
              <w:jc w:val="center"/>
              <w:rPr>
                <w:rFonts w:ascii="宋体" w:hAnsi="宋体"/>
                <w:szCs w:val="21"/>
              </w:rPr>
            </w:pPr>
          </w:p>
        </w:tc>
      </w:tr>
      <w:tr w:rsidR="00855308" w:rsidTr="00855308">
        <w:trPr>
          <w:trHeight w:val="20"/>
          <w:jc w:val="center"/>
        </w:trPr>
        <w:tc>
          <w:tcPr>
            <w:tcW w:w="1193" w:type="dxa"/>
            <w:noWrap/>
            <w:vAlign w:val="center"/>
          </w:tcPr>
          <w:p w:rsidR="00855308" w:rsidRPr="002210A2" w:rsidRDefault="00855308" w:rsidP="00855308">
            <w:pPr>
              <w:jc w:val="center"/>
              <w:rPr>
                <w:rFonts w:ascii="宋体" w:hAnsi="宋体"/>
                <w:szCs w:val="21"/>
              </w:rPr>
            </w:pPr>
            <w:r>
              <w:rPr>
                <w:rFonts w:ascii="宋体" w:hAnsi="宋体" w:hint="eastAsia"/>
                <w:szCs w:val="21"/>
              </w:rPr>
              <w:t>2.8</w:t>
            </w:r>
          </w:p>
        </w:tc>
        <w:tc>
          <w:tcPr>
            <w:tcW w:w="6030" w:type="dxa"/>
            <w:noWrap/>
          </w:tcPr>
          <w:p w:rsidR="00855308" w:rsidRPr="00D17F49" w:rsidRDefault="00855308" w:rsidP="00BC69E5">
            <w:pPr>
              <w:spacing w:line="360" w:lineRule="auto"/>
            </w:pPr>
            <w:r w:rsidRPr="00D17F49">
              <w:rPr>
                <w:rFonts w:hint="eastAsia"/>
              </w:rPr>
              <w:t>软件系统</w:t>
            </w:r>
          </w:p>
        </w:tc>
        <w:tc>
          <w:tcPr>
            <w:tcW w:w="2608" w:type="dxa"/>
            <w:noWrap/>
            <w:vAlign w:val="center"/>
          </w:tcPr>
          <w:p w:rsidR="00855308" w:rsidRDefault="00855308">
            <w:pPr>
              <w:spacing w:line="360" w:lineRule="auto"/>
              <w:jc w:val="center"/>
              <w:rPr>
                <w:rFonts w:ascii="宋体" w:hAnsi="宋体"/>
                <w:szCs w:val="21"/>
              </w:rPr>
            </w:pPr>
          </w:p>
        </w:tc>
        <w:tc>
          <w:tcPr>
            <w:tcW w:w="1215" w:type="dxa"/>
            <w:noWrap/>
            <w:vAlign w:val="center"/>
          </w:tcPr>
          <w:p w:rsidR="00855308" w:rsidRDefault="00855308">
            <w:pPr>
              <w:spacing w:line="360" w:lineRule="auto"/>
              <w:jc w:val="center"/>
              <w:rPr>
                <w:rFonts w:ascii="宋体" w:hAnsi="宋体"/>
                <w:szCs w:val="21"/>
              </w:rPr>
            </w:pPr>
          </w:p>
        </w:tc>
      </w:tr>
      <w:tr w:rsidR="00855308" w:rsidTr="00855308">
        <w:trPr>
          <w:trHeight w:val="20"/>
          <w:jc w:val="center"/>
        </w:trPr>
        <w:tc>
          <w:tcPr>
            <w:tcW w:w="1193" w:type="dxa"/>
            <w:noWrap/>
            <w:vAlign w:val="center"/>
          </w:tcPr>
          <w:p w:rsidR="00855308" w:rsidRPr="002210A2" w:rsidRDefault="00855308" w:rsidP="00855308">
            <w:pPr>
              <w:jc w:val="center"/>
              <w:rPr>
                <w:rFonts w:ascii="宋体" w:hAnsi="宋体"/>
                <w:szCs w:val="21"/>
              </w:rPr>
            </w:pPr>
            <w:r>
              <w:rPr>
                <w:rFonts w:ascii="宋体" w:hAnsi="宋体" w:hint="eastAsia"/>
                <w:szCs w:val="21"/>
              </w:rPr>
              <w:t>2.8.1</w:t>
            </w:r>
          </w:p>
        </w:tc>
        <w:tc>
          <w:tcPr>
            <w:tcW w:w="6030" w:type="dxa"/>
            <w:noWrap/>
          </w:tcPr>
          <w:p w:rsidR="00855308" w:rsidRPr="00D17F49" w:rsidRDefault="00855308" w:rsidP="00BC69E5">
            <w:pPr>
              <w:spacing w:line="360" w:lineRule="auto"/>
            </w:pPr>
            <w:r w:rsidRPr="00D17F49">
              <w:rPr>
                <w:rFonts w:hint="eastAsia"/>
              </w:rPr>
              <w:t xml:space="preserve">WINDOWS </w:t>
            </w:r>
            <w:r w:rsidRPr="00D17F49">
              <w:rPr>
                <w:rFonts w:hint="eastAsia"/>
              </w:rPr>
              <w:t>操作系统，中文尿动力分析软件系统，可在任意电脑上安装诊断分析数据。</w:t>
            </w:r>
          </w:p>
        </w:tc>
        <w:tc>
          <w:tcPr>
            <w:tcW w:w="2608" w:type="dxa"/>
            <w:noWrap/>
            <w:vAlign w:val="center"/>
          </w:tcPr>
          <w:p w:rsidR="00855308" w:rsidRDefault="00855308">
            <w:pPr>
              <w:spacing w:line="360" w:lineRule="auto"/>
              <w:jc w:val="center"/>
              <w:rPr>
                <w:rFonts w:ascii="宋体" w:hAnsi="宋体"/>
                <w:szCs w:val="21"/>
              </w:rPr>
            </w:pPr>
          </w:p>
        </w:tc>
        <w:tc>
          <w:tcPr>
            <w:tcW w:w="1215" w:type="dxa"/>
            <w:noWrap/>
            <w:vAlign w:val="center"/>
          </w:tcPr>
          <w:p w:rsidR="00855308" w:rsidRDefault="00855308">
            <w:pPr>
              <w:spacing w:line="360" w:lineRule="auto"/>
              <w:jc w:val="center"/>
              <w:rPr>
                <w:rFonts w:ascii="宋体" w:hAnsi="宋体"/>
                <w:szCs w:val="21"/>
              </w:rPr>
            </w:pPr>
          </w:p>
        </w:tc>
      </w:tr>
      <w:tr w:rsidR="00855308" w:rsidTr="00855308">
        <w:trPr>
          <w:trHeight w:val="20"/>
          <w:jc w:val="center"/>
        </w:trPr>
        <w:tc>
          <w:tcPr>
            <w:tcW w:w="1193" w:type="dxa"/>
            <w:noWrap/>
            <w:vAlign w:val="center"/>
          </w:tcPr>
          <w:p w:rsidR="00855308" w:rsidRPr="002210A2" w:rsidRDefault="00855308" w:rsidP="00855308">
            <w:pPr>
              <w:jc w:val="center"/>
              <w:rPr>
                <w:rFonts w:ascii="宋体" w:hAnsi="宋体"/>
                <w:szCs w:val="21"/>
              </w:rPr>
            </w:pPr>
            <w:r>
              <w:rPr>
                <w:rFonts w:ascii="宋体" w:hAnsi="宋体" w:hint="eastAsia"/>
                <w:szCs w:val="21"/>
              </w:rPr>
              <w:t>2.8.2</w:t>
            </w:r>
          </w:p>
        </w:tc>
        <w:tc>
          <w:tcPr>
            <w:tcW w:w="6030" w:type="dxa"/>
            <w:noWrap/>
          </w:tcPr>
          <w:p w:rsidR="00855308" w:rsidRPr="00D17F49" w:rsidRDefault="00855308" w:rsidP="00BC69E5">
            <w:pPr>
              <w:spacing w:line="360" w:lineRule="auto"/>
            </w:pPr>
            <w:r w:rsidRPr="00D17F49">
              <w:rPr>
                <w:rFonts w:hint="eastAsia"/>
              </w:rPr>
              <w:t>符合国际</w:t>
            </w:r>
            <w:proofErr w:type="gramStart"/>
            <w:r w:rsidRPr="00D17F49">
              <w:rPr>
                <w:rFonts w:hint="eastAsia"/>
              </w:rPr>
              <w:t>尿控协会</w:t>
            </w:r>
            <w:proofErr w:type="gramEnd"/>
            <w:r w:rsidRPr="00D17F49">
              <w:rPr>
                <w:rFonts w:hint="eastAsia"/>
              </w:rPr>
              <w:t>标准的尿动力学参数，同步检测膀胱压，腹腔压，逼尿肌压，尿道压，尿道闭合压，肌电图，尿流量，尿流率，膀胱灌注量，膀胱灌注速度</w:t>
            </w:r>
          </w:p>
        </w:tc>
        <w:tc>
          <w:tcPr>
            <w:tcW w:w="2608" w:type="dxa"/>
            <w:noWrap/>
            <w:vAlign w:val="center"/>
          </w:tcPr>
          <w:p w:rsidR="00855308" w:rsidRDefault="00855308">
            <w:pPr>
              <w:spacing w:line="360" w:lineRule="auto"/>
              <w:jc w:val="center"/>
              <w:rPr>
                <w:rFonts w:ascii="宋体" w:hAnsi="宋体"/>
                <w:szCs w:val="21"/>
              </w:rPr>
            </w:pPr>
          </w:p>
        </w:tc>
        <w:tc>
          <w:tcPr>
            <w:tcW w:w="1215" w:type="dxa"/>
            <w:noWrap/>
            <w:vAlign w:val="center"/>
          </w:tcPr>
          <w:p w:rsidR="00855308" w:rsidRDefault="00855308">
            <w:pPr>
              <w:spacing w:line="360" w:lineRule="auto"/>
              <w:jc w:val="center"/>
              <w:rPr>
                <w:rFonts w:ascii="宋体" w:hAnsi="宋体"/>
                <w:szCs w:val="21"/>
              </w:rPr>
            </w:pPr>
          </w:p>
        </w:tc>
      </w:tr>
      <w:tr w:rsidR="00855308" w:rsidTr="00855308">
        <w:trPr>
          <w:trHeight w:val="20"/>
          <w:jc w:val="center"/>
        </w:trPr>
        <w:tc>
          <w:tcPr>
            <w:tcW w:w="1193" w:type="dxa"/>
            <w:noWrap/>
            <w:vAlign w:val="center"/>
          </w:tcPr>
          <w:p w:rsidR="00855308" w:rsidRPr="002210A2" w:rsidRDefault="00855308" w:rsidP="00855308">
            <w:pPr>
              <w:jc w:val="center"/>
              <w:rPr>
                <w:rFonts w:ascii="宋体" w:hAnsi="宋体"/>
                <w:szCs w:val="21"/>
              </w:rPr>
            </w:pPr>
            <w:r>
              <w:rPr>
                <w:rFonts w:ascii="宋体" w:hAnsi="宋体" w:hint="eastAsia"/>
                <w:szCs w:val="21"/>
              </w:rPr>
              <w:t>2.8.3</w:t>
            </w:r>
          </w:p>
        </w:tc>
        <w:tc>
          <w:tcPr>
            <w:tcW w:w="6030" w:type="dxa"/>
            <w:noWrap/>
          </w:tcPr>
          <w:p w:rsidR="00855308" w:rsidRPr="00D17F49" w:rsidRDefault="00855308" w:rsidP="00BC69E5">
            <w:pPr>
              <w:spacing w:line="360" w:lineRule="auto"/>
            </w:pPr>
            <w:r w:rsidRPr="00D17F49">
              <w:rPr>
                <w:rFonts w:hint="eastAsia"/>
              </w:rPr>
              <w:t>报告和打印方式：中文报告，可选择片段打印。</w:t>
            </w:r>
          </w:p>
        </w:tc>
        <w:tc>
          <w:tcPr>
            <w:tcW w:w="2608" w:type="dxa"/>
            <w:noWrap/>
            <w:vAlign w:val="center"/>
          </w:tcPr>
          <w:p w:rsidR="00855308" w:rsidRDefault="00855308">
            <w:pPr>
              <w:spacing w:line="360" w:lineRule="auto"/>
              <w:jc w:val="center"/>
              <w:rPr>
                <w:rFonts w:ascii="宋体" w:hAnsi="宋体"/>
                <w:szCs w:val="21"/>
              </w:rPr>
            </w:pPr>
          </w:p>
        </w:tc>
        <w:tc>
          <w:tcPr>
            <w:tcW w:w="1215" w:type="dxa"/>
            <w:noWrap/>
            <w:vAlign w:val="center"/>
          </w:tcPr>
          <w:p w:rsidR="00855308" w:rsidRDefault="00855308">
            <w:pPr>
              <w:spacing w:line="360" w:lineRule="auto"/>
              <w:jc w:val="center"/>
              <w:rPr>
                <w:rFonts w:ascii="宋体" w:hAnsi="宋体"/>
                <w:szCs w:val="21"/>
              </w:rPr>
            </w:pPr>
          </w:p>
        </w:tc>
      </w:tr>
      <w:tr w:rsidR="00855308" w:rsidTr="00855308">
        <w:trPr>
          <w:trHeight w:val="20"/>
          <w:jc w:val="center"/>
        </w:trPr>
        <w:tc>
          <w:tcPr>
            <w:tcW w:w="1193" w:type="dxa"/>
            <w:noWrap/>
            <w:vAlign w:val="center"/>
          </w:tcPr>
          <w:p w:rsidR="00855308" w:rsidRPr="002210A2" w:rsidRDefault="00855308" w:rsidP="00855308">
            <w:pPr>
              <w:jc w:val="center"/>
              <w:rPr>
                <w:rFonts w:ascii="宋体" w:hAnsi="宋体"/>
                <w:szCs w:val="21"/>
              </w:rPr>
            </w:pPr>
            <w:r>
              <w:rPr>
                <w:rFonts w:ascii="宋体" w:hAnsi="宋体" w:hint="eastAsia"/>
                <w:szCs w:val="21"/>
              </w:rPr>
              <w:t>2.8.4</w:t>
            </w:r>
          </w:p>
        </w:tc>
        <w:tc>
          <w:tcPr>
            <w:tcW w:w="6030" w:type="dxa"/>
            <w:noWrap/>
          </w:tcPr>
          <w:p w:rsidR="00855308" w:rsidRPr="00D17F49" w:rsidRDefault="00855308" w:rsidP="00BC69E5">
            <w:pPr>
              <w:spacing w:line="360" w:lineRule="auto"/>
            </w:pPr>
            <w:r w:rsidRPr="00D17F49">
              <w:rPr>
                <w:rFonts w:hint="eastAsia"/>
              </w:rPr>
              <w:t>具备小儿尿动力分析系统，自动计算出适合该小儿的灌注速度和最大灌注量</w:t>
            </w:r>
          </w:p>
        </w:tc>
        <w:tc>
          <w:tcPr>
            <w:tcW w:w="2608" w:type="dxa"/>
            <w:noWrap/>
            <w:vAlign w:val="center"/>
          </w:tcPr>
          <w:p w:rsidR="00855308" w:rsidRDefault="00855308">
            <w:pPr>
              <w:spacing w:line="360" w:lineRule="auto"/>
              <w:jc w:val="center"/>
              <w:rPr>
                <w:rFonts w:ascii="宋体" w:hAnsi="宋体"/>
                <w:szCs w:val="21"/>
              </w:rPr>
            </w:pPr>
          </w:p>
        </w:tc>
        <w:tc>
          <w:tcPr>
            <w:tcW w:w="1215" w:type="dxa"/>
            <w:noWrap/>
            <w:vAlign w:val="center"/>
          </w:tcPr>
          <w:p w:rsidR="00855308" w:rsidRDefault="00855308">
            <w:pPr>
              <w:spacing w:line="360" w:lineRule="auto"/>
              <w:jc w:val="center"/>
              <w:rPr>
                <w:rFonts w:ascii="宋体" w:hAnsi="宋体"/>
                <w:szCs w:val="21"/>
              </w:rPr>
            </w:pPr>
          </w:p>
        </w:tc>
      </w:tr>
      <w:tr w:rsidR="00855308" w:rsidTr="00855308">
        <w:trPr>
          <w:trHeight w:val="20"/>
          <w:jc w:val="center"/>
        </w:trPr>
        <w:tc>
          <w:tcPr>
            <w:tcW w:w="1193" w:type="dxa"/>
            <w:noWrap/>
            <w:vAlign w:val="center"/>
          </w:tcPr>
          <w:p w:rsidR="00855308" w:rsidRPr="002210A2" w:rsidRDefault="00855308" w:rsidP="00855308">
            <w:pPr>
              <w:jc w:val="center"/>
              <w:rPr>
                <w:rFonts w:ascii="宋体" w:hAnsi="宋体"/>
                <w:szCs w:val="21"/>
              </w:rPr>
            </w:pPr>
            <w:r>
              <w:rPr>
                <w:rFonts w:ascii="宋体" w:hAnsi="宋体" w:hint="eastAsia"/>
                <w:szCs w:val="21"/>
              </w:rPr>
              <w:t>2.8.5</w:t>
            </w:r>
          </w:p>
        </w:tc>
        <w:tc>
          <w:tcPr>
            <w:tcW w:w="6030" w:type="dxa"/>
            <w:noWrap/>
          </w:tcPr>
          <w:p w:rsidR="00855308" w:rsidRPr="00D17F49" w:rsidRDefault="00855308" w:rsidP="00BC69E5">
            <w:pPr>
              <w:spacing w:line="360" w:lineRule="auto"/>
            </w:pPr>
            <w:r w:rsidRPr="00D17F49">
              <w:rPr>
                <w:rFonts w:hint="eastAsia"/>
              </w:rPr>
              <w:t>具备一键式全部</w:t>
            </w:r>
            <w:proofErr w:type="gramStart"/>
            <w:r w:rsidRPr="00D17F49">
              <w:rPr>
                <w:rFonts w:hint="eastAsia"/>
              </w:rPr>
              <w:t>通道置零操作</w:t>
            </w:r>
            <w:proofErr w:type="gramEnd"/>
            <w:r w:rsidRPr="00D17F49">
              <w:rPr>
                <w:rFonts w:hint="eastAsia"/>
              </w:rPr>
              <w:t>，同时各个通道可以分项置零，也可以自定义单个通道的数值</w:t>
            </w:r>
          </w:p>
        </w:tc>
        <w:tc>
          <w:tcPr>
            <w:tcW w:w="2608" w:type="dxa"/>
            <w:noWrap/>
            <w:vAlign w:val="center"/>
          </w:tcPr>
          <w:p w:rsidR="00855308" w:rsidRDefault="00855308">
            <w:pPr>
              <w:spacing w:line="360" w:lineRule="auto"/>
              <w:jc w:val="center"/>
              <w:rPr>
                <w:rFonts w:ascii="宋体" w:hAnsi="宋体"/>
                <w:szCs w:val="21"/>
              </w:rPr>
            </w:pPr>
          </w:p>
        </w:tc>
        <w:tc>
          <w:tcPr>
            <w:tcW w:w="1215" w:type="dxa"/>
            <w:noWrap/>
            <w:vAlign w:val="center"/>
          </w:tcPr>
          <w:p w:rsidR="00855308" w:rsidRDefault="00855308">
            <w:pPr>
              <w:spacing w:line="360" w:lineRule="auto"/>
              <w:jc w:val="center"/>
              <w:rPr>
                <w:rFonts w:ascii="宋体" w:hAnsi="宋体"/>
                <w:szCs w:val="21"/>
              </w:rPr>
            </w:pPr>
          </w:p>
        </w:tc>
      </w:tr>
      <w:tr w:rsidR="00855308" w:rsidTr="00855308">
        <w:trPr>
          <w:trHeight w:val="20"/>
          <w:jc w:val="center"/>
        </w:trPr>
        <w:tc>
          <w:tcPr>
            <w:tcW w:w="1193" w:type="dxa"/>
            <w:noWrap/>
            <w:vAlign w:val="center"/>
          </w:tcPr>
          <w:p w:rsidR="00855308" w:rsidRPr="002210A2" w:rsidRDefault="00855308" w:rsidP="00855308">
            <w:pPr>
              <w:jc w:val="center"/>
              <w:rPr>
                <w:rFonts w:ascii="宋体" w:hAnsi="宋体"/>
                <w:szCs w:val="21"/>
              </w:rPr>
            </w:pPr>
            <w:r>
              <w:rPr>
                <w:rFonts w:ascii="宋体" w:hAnsi="宋体" w:hint="eastAsia"/>
                <w:szCs w:val="21"/>
              </w:rPr>
              <w:t>2.8.6</w:t>
            </w:r>
          </w:p>
        </w:tc>
        <w:tc>
          <w:tcPr>
            <w:tcW w:w="6030" w:type="dxa"/>
            <w:noWrap/>
          </w:tcPr>
          <w:p w:rsidR="00855308" w:rsidRPr="00D17F49" w:rsidRDefault="00855308" w:rsidP="00BC69E5">
            <w:pPr>
              <w:spacing w:line="360" w:lineRule="auto"/>
            </w:pPr>
            <w:r w:rsidRPr="00D17F49">
              <w:rPr>
                <w:rFonts w:hint="eastAsia"/>
              </w:rPr>
              <w:t>具备动态图形，模拟膀胱排尿分析系统，有</w:t>
            </w:r>
            <w:r w:rsidRPr="00D17F49">
              <w:rPr>
                <w:rFonts w:hint="eastAsia"/>
              </w:rPr>
              <w:t>VBN</w:t>
            </w:r>
            <w:r w:rsidRPr="00D17F49">
              <w:rPr>
                <w:rFonts w:hint="eastAsia"/>
              </w:rPr>
              <w:t>尿流率生理曲</w:t>
            </w:r>
            <w:r w:rsidRPr="00D17F49">
              <w:rPr>
                <w:rFonts w:hint="eastAsia"/>
              </w:rPr>
              <w:lastRenderedPageBreak/>
              <w:t>线自动生成软件，在排尿后根据病人情况自动生成该病人生理条件下的尿流曲线与实际曲线加以比较，具有中文显示的男女正常参考值比较</w:t>
            </w:r>
          </w:p>
        </w:tc>
        <w:tc>
          <w:tcPr>
            <w:tcW w:w="2608" w:type="dxa"/>
            <w:noWrap/>
            <w:vAlign w:val="center"/>
          </w:tcPr>
          <w:p w:rsidR="00855308" w:rsidRDefault="00855308">
            <w:pPr>
              <w:spacing w:line="360" w:lineRule="auto"/>
              <w:jc w:val="center"/>
              <w:rPr>
                <w:rFonts w:ascii="宋体" w:hAnsi="宋体"/>
                <w:szCs w:val="21"/>
              </w:rPr>
            </w:pPr>
          </w:p>
        </w:tc>
        <w:tc>
          <w:tcPr>
            <w:tcW w:w="1215" w:type="dxa"/>
            <w:noWrap/>
            <w:vAlign w:val="center"/>
          </w:tcPr>
          <w:p w:rsidR="00855308" w:rsidRDefault="00855308">
            <w:pPr>
              <w:spacing w:line="360" w:lineRule="auto"/>
              <w:jc w:val="center"/>
              <w:rPr>
                <w:rFonts w:ascii="宋体" w:hAnsi="宋体"/>
                <w:szCs w:val="21"/>
              </w:rPr>
            </w:pPr>
          </w:p>
        </w:tc>
      </w:tr>
      <w:tr w:rsidR="00855308" w:rsidTr="00855308">
        <w:trPr>
          <w:trHeight w:val="20"/>
          <w:jc w:val="center"/>
        </w:trPr>
        <w:tc>
          <w:tcPr>
            <w:tcW w:w="1193" w:type="dxa"/>
            <w:noWrap/>
            <w:vAlign w:val="center"/>
          </w:tcPr>
          <w:p w:rsidR="00855308" w:rsidRPr="002210A2" w:rsidRDefault="00855308" w:rsidP="00855308">
            <w:pPr>
              <w:jc w:val="center"/>
              <w:rPr>
                <w:rFonts w:ascii="宋体" w:hAnsi="宋体"/>
                <w:szCs w:val="21"/>
              </w:rPr>
            </w:pPr>
            <w:r>
              <w:rPr>
                <w:rFonts w:ascii="宋体" w:hAnsi="宋体" w:hint="eastAsia"/>
                <w:szCs w:val="21"/>
              </w:rPr>
              <w:lastRenderedPageBreak/>
              <w:t>2.8.7</w:t>
            </w:r>
          </w:p>
        </w:tc>
        <w:tc>
          <w:tcPr>
            <w:tcW w:w="6030" w:type="dxa"/>
            <w:noWrap/>
          </w:tcPr>
          <w:p w:rsidR="00855308" w:rsidRPr="00D17F49" w:rsidRDefault="00855308" w:rsidP="00BC69E5">
            <w:pPr>
              <w:spacing w:line="360" w:lineRule="auto"/>
            </w:pPr>
            <w:r w:rsidRPr="00D17F49">
              <w:rPr>
                <w:rFonts w:hint="eastAsia"/>
              </w:rPr>
              <w:t>具备辅助系统指导程序：指导医生进行尿流率检查，完全期膀胱测压，同步尿道压测定，以及各个组件的功能指导，维护，校对等，具有文字、语音、视频全方位辅助操作</w:t>
            </w:r>
          </w:p>
        </w:tc>
        <w:tc>
          <w:tcPr>
            <w:tcW w:w="2608" w:type="dxa"/>
            <w:noWrap/>
            <w:vAlign w:val="center"/>
          </w:tcPr>
          <w:p w:rsidR="00855308" w:rsidRDefault="00855308">
            <w:pPr>
              <w:spacing w:line="360" w:lineRule="auto"/>
              <w:jc w:val="center"/>
              <w:rPr>
                <w:rFonts w:ascii="宋体" w:hAnsi="宋体"/>
                <w:szCs w:val="21"/>
              </w:rPr>
            </w:pPr>
          </w:p>
        </w:tc>
        <w:tc>
          <w:tcPr>
            <w:tcW w:w="1215" w:type="dxa"/>
            <w:noWrap/>
            <w:vAlign w:val="center"/>
          </w:tcPr>
          <w:p w:rsidR="00855308" w:rsidRDefault="00855308">
            <w:pPr>
              <w:spacing w:line="360" w:lineRule="auto"/>
              <w:jc w:val="center"/>
              <w:rPr>
                <w:rFonts w:ascii="宋体" w:hAnsi="宋体"/>
                <w:szCs w:val="21"/>
              </w:rPr>
            </w:pPr>
          </w:p>
        </w:tc>
      </w:tr>
      <w:tr w:rsidR="00855308" w:rsidTr="00855308">
        <w:trPr>
          <w:trHeight w:val="20"/>
          <w:jc w:val="center"/>
        </w:trPr>
        <w:tc>
          <w:tcPr>
            <w:tcW w:w="1193" w:type="dxa"/>
            <w:noWrap/>
            <w:vAlign w:val="center"/>
          </w:tcPr>
          <w:p w:rsidR="00855308" w:rsidRPr="002210A2" w:rsidRDefault="00855308" w:rsidP="00855308">
            <w:pPr>
              <w:jc w:val="center"/>
              <w:rPr>
                <w:rFonts w:ascii="宋体" w:hAnsi="宋体"/>
                <w:szCs w:val="21"/>
              </w:rPr>
            </w:pPr>
            <w:r>
              <w:rPr>
                <w:rFonts w:ascii="宋体" w:hAnsi="宋体" w:hint="eastAsia"/>
                <w:szCs w:val="21"/>
              </w:rPr>
              <w:t>2.8.8</w:t>
            </w:r>
          </w:p>
        </w:tc>
        <w:tc>
          <w:tcPr>
            <w:tcW w:w="6030" w:type="dxa"/>
            <w:noWrap/>
          </w:tcPr>
          <w:p w:rsidR="00855308" w:rsidRPr="00D17F49" w:rsidRDefault="00855308" w:rsidP="00BC69E5">
            <w:pPr>
              <w:spacing w:line="360" w:lineRule="auto"/>
            </w:pPr>
            <w:r w:rsidRPr="00D17F49">
              <w:rPr>
                <w:rFonts w:hint="eastAsia"/>
              </w:rPr>
              <w:t>具备同步语音系统：各项检查项目及事件具有同步语音提示功能，语音与数据曲线同步回放</w:t>
            </w:r>
            <w:r w:rsidRPr="00D17F49">
              <w:rPr>
                <w:rFonts w:hint="eastAsia"/>
              </w:rPr>
              <w:t xml:space="preserve"> </w:t>
            </w:r>
            <w:r w:rsidRPr="00D17F49">
              <w:rPr>
                <w:rFonts w:hint="eastAsia"/>
              </w:rPr>
              <w:t>，可以根据医生研究需要可以自定义语音注释功能</w:t>
            </w:r>
          </w:p>
        </w:tc>
        <w:tc>
          <w:tcPr>
            <w:tcW w:w="2608" w:type="dxa"/>
            <w:noWrap/>
            <w:vAlign w:val="center"/>
          </w:tcPr>
          <w:p w:rsidR="00855308" w:rsidRDefault="00855308">
            <w:pPr>
              <w:spacing w:line="360" w:lineRule="auto"/>
              <w:jc w:val="center"/>
              <w:rPr>
                <w:rFonts w:ascii="宋体" w:hAnsi="宋体"/>
                <w:szCs w:val="21"/>
              </w:rPr>
            </w:pPr>
          </w:p>
        </w:tc>
        <w:tc>
          <w:tcPr>
            <w:tcW w:w="1215" w:type="dxa"/>
            <w:noWrap/>
            <w:vAlign w:val="center"/>
          </w:tcPr>
          <w:p w:rsidR="00855308" w:rsidRDefault="00855308">
            <w:pPr>
              <w:spacing w:line="360" w:lineRule="auto"/>
              <w:jc w:val="center"/>
              <w:rPr>
                <w:rFonts w:ascii="宋体" w:hAnsi="宋体"/>
                <w:szCs w:val="21"/>
              </w:rPr>
            </w:pPr>
          </w:p>
        </w:tc>
      </w:tr>
      <w:tr w:rsidR="00855308" w:rsidTr="00855308">
        <w:trPr>
          <w:trHeight w:val="20"/>
          <w:jc w:val="center"/>
        </w:trPr>
        <w:tc>
          <w:tcPr>
            <w:tcW w:w="1193" w:type="dxa"/>
            <w:noWrap/>
            <w:vAlign w:val="center"/>
          </w:tcPr>
          <w:p w:rsidR="00855308" w:rsidRPr="002210A2" w:rsidRDefault="00855308" w:rsidP="00855308">
            <w:pPr>
              <w:jc w:val="center"/>
              <w:rPr>
                <w:rFonts w:ascii="宋体" w:hAnsi="宋体"/>
                <w:szCs w:val="21"/>
              </w:rPr>
            </w:pPr>
            <w:r>
              <w:rPr>
                <w:rFonts w:ascii="宋体" w:hAnsi="宋体" w:hint="eastAsia"/>
                <w:szCs w:val="21"/>
              </w:rPr>
              <w:t>2.8.9</w:t>
            </w:r>
          </w:p>
        </w:tc>
        <w:tc>
          <w:tcPr>
            <w:tcW w:w="6030" w:type="dxa"/>
            <w:noWrap/>
          </w:tcPr>
          <w:p w:rsidR="00855308" w:rsidRPr="00D17F49" w:rsidRDefault="00855308" w:rsidP="00BC69E5">
            <w:pPr>
              <w:spacing w:line="360" w:lineRule="auto"/>
            </w:pPr>
            <w:r w:rsidRPr="00D17F49">
              <w:rPr>
                <w:rFonts w:hint="eastAsia"/>
              </w:rPr>
              <w:t>具备实时调节功能使得膀胱压和腹部压等量化，膀胱压和尿道压等量化</w:t>
            </w:r>
          </w:p>
        </w:tc>
        <w:tc>
          <w:tcPr>
            <w:tcW w:w="2608" w:type="dxa"/>
            <w:noWrap/>
            <w:vAlign w:val="center"/>
          </w:tcPr>
          <w:p w:rsidR="00855308" w:rsidRDefault="00855308">
            <w:pPr>
              <w:spacing w:line="360" w:lineRule="auto"/>
              <w:jc w:val="center"/>
              <w:rPr>
                <w:rFonts w:ascii="宋体" w:hAnsi="宋体"/>
                <w:szCs w:val="21"/>
              </w:rPr>
            </w:pPr>
          </w:p>
        </w:tc>
        <w:tc>
          <w:tcPr>
            <w:tcW w:w="1215" w:type="dxa"/>
            <w:noWrap/>
            <w:vAlign w:val="center"/>
          </w:tcPr>
          <w:p w:rsidR="00855308" w:rsidRDefault="00855308">
            <w:pPr>
              <w:spacing w:line="360" w:lineRule="auto"/>
              <w:jc w:val="center"/>
              <w:rPr>
                <w:rFonts w:ascii="宋体" w:hAnsi="宋体"/>
                <w:szCs w:val="21"/>
              </w:rPr>
            </w:pPr>
          </w:p>
        </w:tc>
      </w:tr>
      <w:tr w:rsidR="00855308" w:rsidTr="00855308">
        <w:trPr>
          <w:trHeight w:val="20"/>
          <w:jc w:val="center"/>
        </w:trPr>
        <w:tc>
          <w:tcPr>
            <w:tcW w:w="1193" w:type="dxa"/>
            <w:noWrap/>
            <w:vAlign w:val="center"/>
          </w:tcPr>
          <w:p w:rsidR="00855308" w:rsidRDefault="00855308" w:rsidP="00855308">
            <w:pPr>
              <w:jc w:val="center"/>
              <w:rPr>
                <w:rFonts w:ascii="宋体" w:hAnsi="宋体"/>
                <w:szCs w:val="21"/>
              </w:rPr>
            </w:pPr>
            <w:r>
              <w:rPr>
                <w:rFonts w:ascii="宋体" w:hAnsi="宋体" w:hint="eastAsia"/>
                <w:szCs w:val="21"/>
              </w:rPr>
              <w:t>2.8.10</w:t>
            </w:r>
          </w:p>
        </w:tc>
        <w:tc>
          <w:tcPr>
            <w:tcW w:w="6030" w:type="dxa"/>
            <w:noWrap/>
          </w:tcPr>
          <w:p w:rsidR="00855308" w:rsidRPr="00D17F49" w:rsidRDefault="00855308" w:rsidP="00BC69E5">
            <w:pPr>
              <w:spacing w:line="360" w:lineRule="auto"/>
            </w:pPr>
            <w:r w:rsidRPr="00D17F49">
              <w:rPr>
                <w:rFonts w:hint="eastAsia"/>
              </w:rPr>
              <w:t>具备膀胱压力容量测定，自动计算膀胱顺应性功能</w:t>
            </w:r>
          </w:p>
        </w:tc>
        <w:tc>
          <w:tcPr>
            <w:tcW w:w="2608" w:type="dxa"/>
            <w:noWrap/>
            <w:vAlign w:val="center"/>
          </w:tcPr>
          <w:p w:rsidR="00855308" w:rsidRDefault="00855308">
            <w:pPr>
              <w:spacing w:line="360" w:lineRule="auto"/>
              <w:jc w:val="center"/>
              <w:rPr>
                <w:rFonts w:ascii="宋体" w:hAnsi="宋体"/>
                <w:szCs w:val="21"/>
              </w:rPr>
            </w:pPr>
          </w:p>
        </w:tc>
        <w:tc>
          <w:tcPr>
            <w:tcW w:w="1215" w:type="dxa"/>
            <w:noWrap/>
            <w:vAlign w:val="center"/>
          </w:tcPr>
          <w:p w:rsidR="00855308" w:rsidRDefault="00855308">
            <w:pPr>
              <w:spacing w:line="360" w:lineRule="auto"/>
              <w:jc w:val="center"/>
              <w:rPr>
                <w:rFonts w:ascii="宋体" w:hAnsi="宋体"/>
                <w:szCs w:val="21"/>
              </w:rPr>
            </w:pPr>
          </w:p>
        </w:tc>
      </w:tr>
      <w:tr w:rsidR="00855308" w:rsidTr="00855308">
        <w:trPr>
          <w:trHeight w:val="20"/>
          <w:jc w:val="center"/>
        </w:trPr>
        <w:tc>
          <w:tcPr>
            <w:tcW w:w="1193" w:type="dxa"/>
            <w:noWrap/>
            <w:vAlign w:val="center"/>
          </w:tcPr>
          <w:p w:rsidR="00855308" w:rsidRDefault="00855308" w:rsidP="00855308">
            <w:pPr>
              <w:jc w:val="center"/>
              <w:rPr>
                <w:rFonts w:ascii="宋体" w:hAnsi="宋体"/>
                <w:szCs w:val="21"/>
              </w:rPr>
            </w:pPr>
            <w:r>
              <w:rPr>
                <w:rFonts w:ascii="宋体" w:hAnsi="宋体" w:hint="eastAsia"/>
                <w:szCs w:val="21"/>
              </w:rPr>
              <w:t>2.8.11</w:t>
            </w:r>
          </w:p>
        </w:tc>
        <w:tc>
          <w:tcPr>
            <w:tcW w:w="6030" w:type="dxa"/>
            <w:noWrap/>
          </w:tcPr>
          <w:p w:rsidR="00855308" w:rsidRPr="00D17F49" w:rsidRDefault="00855308" w:rsidP="00BC69E5">
            <w:pPr>
              <w:spacing w:line="360" w:lineRule="auto"/>
            </w:pPr>
            <w:r w:rsidRPr="00D17F49">
              <w:rPr>
                <w:rFonts w:hint="eastAsia"/>
              </w:rPr>
              <w:t>具备片段误差分析系统：如果有误差或者假象，可以辨别，并有文本提示，以利于医生选定某段曲线进行分析，可祛除人为误差。</w:t>
            </w:r>
          </w:p>
        </w:tc>
        <w:tc>
          <w:tcPr>
            <w:tcW w:w="2608" w:type="dxa"/>
            <w:noWrap/>
            <w:vAlign w:val="center"/>
          </w:tcPr>
          <w:p w:rsidR="00855308" w:rsidRDefault="00855308">
            <w:pPr>
              <w:spacing w:line="360" w:lineRule="auto"/>
              <w:jc w:val="center"/>
              <w:rPr>
                <w:rFonts w:ascii="宋体" w:hAnsi="宋体"/>
                <w:szCs w:val="21"/>
              </w:rPr>
            </w:pPr>
          </w:p>
        </w:tc>
        <w:tc>
          <w:tcPr>
            <w:tcW w:w="1215" w:type="dxa"/>
            <w:noWrap/>
            <w:vAlign w:val="center"/>
          </w:tcPr>
          <w:p w:rsidR="00855308" w:rsidRDefault="00855308">
            <w:pPr>
              <w:spacing w:line="360" w:lineRule="auto"/>
              <w:jc w:val="center"/>
              <w:rPr>
                <w:rFonts w:ascii="宋体" w:hAnsi="宋体"/>
                <w:szCs w:val="21"/>
              </w:rPr>
            </w:pPr>
          </w:p>
        </w:tc>
      </w:tr>
      <w:tr w:rsidR="00855308" w:rsidTr="00855308">
        <w:trPr>
          <w:trHeight w:val="20"/>
          <w:jc w:val="center"/>
        </w:trPr>
        <w:tc>
          <w:tcPr>
            <w:tcW w:w="1193" w:type="dxa"/>
            <w:noWrap/>
            <w:vAlign w:val="center"/>
          </w:tcPr>
          <w:p w:rsidR="00855308" w:rsidRDefault="00855308" w:rsidP="00855308">
            <w:pPr>
              <w:jc w:val="center"/>
              <w:rPr>
                <w:rFonts w:ascii="宋体" w:hAnsi="宋体"/>
                <w:szCs w:val="21"/>
              </w:rPr>
            </w:pPr>
            <w:r>
              <w:rPr>
                <w:rFonts w:ascii="宋体" w:hAnsi="宋体" w:hint="eastAsia"/>
                <w:szCs w:val="21"/>
              </w:rPr>
              <w:t>2.8.12</w:t>
            </w:r>
          </w:p>
        </w:tc>
        <w:tc>
          <w:tcPr>
            <w:tcW w:w="6030" w:type="dxa"/>
            <w:noWrap/>
          </w:tcPr>
          <w:p w:rsidR="00855308" w:rsidRPr="00D17F49" w:rsidRDefault="00855308" w:rsidP="00BC69E5">
            <w:pPr>
              <w:spacing w:line="360" w:lineRule="auto"/>
            </w:pPr>
            <w:r w:rsidRPr="00D17F49">
              <w:rPr>
                <w:rFonts w:hint="eastAsia"/>
              </w:rPr>
              <w:t>具备压力—流率分析功能（包括梗阻图，膀胱做功图，尿道阻力因子图）</w:t>
            </w:r>
          </w:p>
        </w:tc>
        <w:tc>
          <w:tcPr>
            <w:tcW w:w="2608" w:type="dxa"/>
            <w:noWrap/>
            <w:vAlign w:val="center"/>
          </w:tcPr>
          <w:p w:rsidR="00855308" w:rsidRDefault="00855308">
            <w:pPr>
              <w:spacing w:line="360" w:lineRule="auto"/>
              <w:jc w:val="center"/>
              <w:rPr>
                <w:rFonts w:ascii="宋体" w:hAnsi="宋体"/>
                <w:szCs w:val="21"/>
              </w:rPr>
            </w:pPr>
          </w:p>
        </w:tc>
        <w:tc>
          <w:tcPr>
            <w:tcW w:w="1215" w:type="dxa"/>
            <w:noWrap/>
            <w:vAlign w:val="center"/>
          </w:tcPr>
          <w:p w:rsidR="00855308" w:rsidRDefault="00855308">
            <w:pPr>
              <w:spacing w:line="360" w:lineRule="auto"/>
              <w:jc w:val="center"/>
              <w:rPr>
                <w:rFonts w:ascii="宋体" w:hAnsi="宋体"/>
                <w:szCs w:val="21"/>
              </w:rPr>
            </w:pPr>
          </w:p>
        </w:tc>
      </w:tr>
      <w:tr w:rsidR="00855308" w:rsidTr="00855308">
        <w:trPr>
          <w:trHeight w:val="20"/>
          <w:jc w:val="center"/>
        </w:trPr>
        <w:tc>
          <w:tcPr>
            <w:tcW w:w="1193" w:type="dxa"/>
            <w:noWrap/>
            <w:vAlign w:val="center"/>
          </w:tcPr>
          <w:p w:rsidR="00855308" w:rsidRDefault="00855308" w:rsidP="00855308">
            <w:pPr>
              <w:jc w:val="center"/>
              <w:rPr>
                <w:rFonts w:ascii="宋体" w:hAnsi="宋体"/>
                <w:szCs w:val="21"/>
              </w:rPr>
            </w:pPr>
            <w:r>
              <w:rPr>
                <w:rFonts w:ascii="宋体" w:hAnsi="宋体" w:hint="eastAsia"/>
                <w:szCs w:val="21"/>
              </w:rPr>
              <w:t>2.8.13</w:t>
            </w:r>
          </w:p>
        </w:tc>
        <w:tc>
          <w:tcPr>
            <w:tcW w:w="6030" w:type="dxa"/>
            <w:noWrap/>
          </w:tcPr>
          <w:p w:rsidR="00855308" w:rsidRPr="00D17F49" w:rsidRDefault="00855308" w:rsidP="00BC69E5">
            <w:pPr>
              <w:spacing w:line="360" w:lineRule="auto"/>
            </w:pPr>
            <w:r w:rsidRPr="00D17F49">
              <w:rPr>
                <w:rFonts w:hint="eastAsia"/>
              </w:rPr>
              <w:t>具备自动分析功能</w:t>
            </w:r>
          </w:p>
        </w:tc>
        <w:tc>
          <w:tcPr>
            <w:tcW w:w="2608" w:type="dxa"/>
            <w:noWrap/>
            <w:vAlign w:val="center"/>
          </w:tcPr>
          <w:p w:rsidR="00855308" w:rsidRDefault="00855308">
            <w:pPr>
              <w:spacing w:line="360" w:lineRule="auto"/>
              <w:jc w:val="center"/>
              <w:rPr>
                <w:rFonts w:ascii="宋体" w:hAnsi="宋体"/>
                <w:szCs w:val="21"/>
              </w:rPr>
            </w:pPr>
          </w:p>
        </w:tc>
        <w:tc>
          <w:tcPr>
            <w:tcW w:w="1215" w:type="dxa"/>
            <w:noWrap/>
            <w:vAlign w:val="center"/>
          </w:tcPr>
          <w:p w:rsidR="00855308" w:rsidRDefault="00855308">
            <w:pPr>
              <w:spacing w:line="360" w:lineRule="auto"/>
              <w:jc w:val="center"/>
              <w:rPr>
                <w:rFonts w:ascii="宋体" w:hAnsi="宋体"/>
                <w:szCs w:val="21"/>
              </w:rPr>
            </w:pPr>
          </w:p>
        </w:tc>
      </w:tr>
      <w:tr w:rsidR="00855308" w:rsidTr="00855308">
        <w:trPr>
          <w:trHeight w:val="20"/>
          <w:jc w:val="center"/>
        </w:trPr>
        <w:tc>
          <w:tcPr>
            <w:tcW w:w="1193" w:type="dxa"/>
            <w:noWrap/>
            <w:vAlign w:val="center"/>
          </w:tcPr>
          <w:p w:rsidR="00855308" w:rsidRDefault="00855308" w:rsidP="00855308">
            <w:pPr>
              <w:jc w:val="center"/>
              <w:rPr>
                <w:rFonts w:ascii="宋体" w:hAnsi="宋体"/>
                <w:szCs w:val="21"/>
              </w:rPr>
            </w:pPr>
            <w:r>
              <w:rPr>
                <w:rFonts w:ascii="宋体" w:hAnsi="宋体" w:hint="eastAsia"/>
                <w:szCs w:val="21"/>
              </w:rPr>
              <w:t>2.8.14</w:t>
            </w:r>
          </w:p>
        </w:tc>
        <w:tc>
          <w:tcPr>
            <w:tcW w:w="6030" w:type="dxa"/>
            <w:noWrap/>
          </w:tcPr>
          <w:p w:rsidR="00855308" w:rsidRPr="00D17F49" w:rsidRDefault="00855308" w:rsidP="00BC69E5">
            <w:pPr>
              <w:spacing w:line="360" w:lineRule="auto"/>
            </w:pPr>
            <w:r w:rsidRPr="00D17F49">
              <w:rPr>
                <w:rFonts w:hint="eastAsia"/>
              </w:rPr>
              <w:t>具备漏尿点压力分析及尿道压力</w:t>
            </w:r>
            <w:proofErr w:type="gramStart"/>
            <w:r w:rsidRPr="00D17F49">
              <w:rPr>
                <w:rFonts w:hint="eastAsia"/>
              </w:rPr>
              <w:t>描计分析</w:t>
            </w:r>
            <w:proofErr w:type="gramEnd"/>
            <w:r w:rsidRPr="00D17F49">
              <w:rPr>
                <w:rFonts w:hint="eastAsia"/>
              </w:rPr>
              <w:t>功能</w:t>
            </w:r>
          </w:p>
        </w:tc>
        <w:tc>
          <w:tcPr>
            <w:tcW w:w="2608" w:type="dxa"/>
            <w:noWrap/>
            <w:vAlign w:val="center"/>
          </w:tcPr>
          <w:p w:rsidR="00855308" w:rsidRDefault="00855308">
            <w:pPr>
              <w:spacing w:line="360" w:lineRule="auto"/>
              <w:jc w:val="center"/>
              <w:rPr>
                <w:rFonts w:ascii="宋体" w:hAnsi="宋体"/>
                <w:szCs w:val="21"/>
              </w:rPr>
            </w:pPr>
          </w:p>
        </w:tc>
        <w:tc>
          <w:tcPr>
            <w:tcW w:w="1215" w:type="dxa"/>
            <w:noWrap/>
            <w:vAlign w:val="center"/>
          </w:tcPr>
          <w:p w:rsidR="00855308" w:rsidRDefault="00855308">
            <w:pPr>
              <w:spacing w:line="360" w:lineRule="auto"/>
              <w:jc w:val="center"/>
              <w:rPr>
                <w:rFonts w:ascii="宋体" w:hAnsi="宋体"/>
                <w:szCs w:val="21"/>
              </w:rPr>
            </w:pPr>
          </w:p>
        </w:tc>
      </w:tr>
      <w:tr w:rsidR="00855308" w:rsidTr="00855308">
        <w:trPr>
          <w:trHeight w:val="20"/>
          <w:jc w:val="center"/>
        </w:trPr>
        <w:tc>
          <w:tcPr>
            <w:tcW w:w="1193" w:type="dxa"/>
            <w:noWrap/>
            <w:vAlign w:val="center"/>
          </w:tcPr>
          <w:p w:rsidR="00855308" w:rsidRDefault="00855308" w:rsidP="00855308">
            <w:pPr>
              <w:jc w:val="center"/>
              <w:rPr>
                <w:rFonts w:ascii="宋体" w:hAnsi="宋体"/>
                <w:szCs w:val="21"/>
              </w:rPr>
            </w:pPr>
            <w:r>
              <w:rPr>
                <w:rFonts w:ascii="宋体" w:hAnsi="宋体" w:hint="eastAsia"/>
                <w:szCs w:val="21"/>
              </w:rPr>
              <w:t>2.8.15</w:t>
            </w:r>
          </w:p>
        </w:tc>
        <w:tc>
          <w:tcPr>
            <w:tcW w:w="6030" w:type="dxa"/>
            <w:noWrap/>
          </w:tcPr>
          <w:p w:rsidR="00855308" w:rsidRPr="00D17F49" w:rsidRDefault="00855308" w:rsidP="00BC69E5">
            <w:pPr>
              <w:spacing w:line="360" w:lineRule="auto"/>
            </w:pPr>
            <w:r w:rsidRPr="00D17F49">
              <w:rPr>
                <w:rFonts w:hint="eastAsia"/>
              </w:rPr>
              <w:t>具备压力性尿失禁等级分析功能</w:t>
            </w:r>
          </w:p>
        </w:tc>
        <w:tc>
          <w:tcPr>
            <w:tcW w:w="2608" w:type="dxa"/>
            <w:noWrap/>
            <w:vAlign w:val="center"/>
          </w:tcPr>
          <w:p w:rsidR="00855308" w:rsidRDefault="00855308">
            <w:pPr>
              <w:spacing w:line="360" w:lineRule="auto"/>
              <w:jc w:val="center"/>
              <w:rPr>
                <w:rFonts w:ascii="宋体" w:hAnsi="宋体"/>
                <w:szCs w:val="21"/>
              </w:rPr>
            </w:pPr>
          </w:p>
        </w:tc>
        <w:tc>
          <w:tcPr>
            <w:tcW w:w="1215" w:type="dxa"/>
            <w:noWrap/>
            <w:vAlign w:val="center"/>
          </w:tcPr>
          <w:p w:rsidR="00855308" w:rsidRDefault="00855308">
            <w:pPr>
              <w:spacing w:line="360" w:lineRule="auto"/>
              <w:jc w:val="center"/>
              <w:rPr>
                <w:rFonts w:ascii="宋体" w:hAnsi="宋体"/>
                <w:szCs w:val="21"/>
              </w:rPr>
            </w:pPr>
          </w:p>
        </w:tc>
      </w:tr>
      <w:tr w:rsidR="00855308" w:rsidTr="00855308">
        <w:trPr>
          <w:trHeight w:val="20"/>
          <w:jc w:val="center"/>
        </w:trPr>
        <w:tc>
          <w:tcPr>
            <w:tcW w:w="1193" w:type="dxa"/>
            <w:noWrap/>
            <w:vAlign w:val="center"/>
          </w:tcPr>
          <w:p w:rsidR="00855308" w:rsidRDefault="00855308" w:rsidP="00855308">
            <w:pPr>
              <w:jc w:val="center"/>
              <w:rPr>
                <w:rFonts w:ascii="宋体" w:hAnsi="宋体"/>
                <w:szCs w:val="21"/>
              </w:rPr>
            </w:pPr>
            <w:r>
              <w:rPr>
                <w:rFonts w:ascii="宋体" w:hAnsi="宋体" w:hint="eastAsia"/>
                <w:szCs w:val="21"/>
              </w:rPr>
              <w:t>2.8.16</w:t>
            </w:r>
          </w:p>
        </w:tc>
        <w:tc>
          <w:tcPr>
            <w:tcW w:w="6030" w:type="dxa"/>
            <w:noWrap/>
          </w:tcPr>
          <w:p w:rsidR="00855308" w:rsidRPr="00D17F49" w:rsidRDefault="00855308" w:rsidP="00BC69E5">
            <w:pPr>
              <w:spacing w:line="360" w:lineRule="auto"/>
            </w:pPr>
            <w:r w:rsidRPr="00D17F49">
              <w:rPr>
                <w:rFonts w:hint="eastAsia"/>
              </w:rPr>
              <w:t>具备事件标记移动及注释显示功能及数据存储记录功能</w:t>
            </w:r>
          </w:p>
        </w:tc>
        <w:tc>
          <w:tcPr>
            <w:tcW w:w="2608" w:type="dxa"/>
            <w:noWrap/>
            <w:vAlign w:val="center"/>
          </w:tcPr>
          <w:p w:rsidR="00855308" w:rsidRDefault="00855308">
            <w:pPr>
              <w:spacing w:line="360" w:lineRule="auto"/>
              <w:jc w:val="center"/>
              <w:rPr>
                <w:rFonts w:ascii="宋体" w:hAnsi="宋体"/>
                <w:szCs w:val="21"/>
              </w:rPr>
            </w:pPr>
          </w:p>
        </w:tc>
        <w:tc>
          <w:tcPr>
            <w:tcW w:w="1215" w:type="dxa"/>
            <w:noWrap/>
            <w:vAlign w:val="center"/>
          </w:tcPr>
          <w:p w:rsidR="00855308" w:rsidRDefault="00855308">
            <w:pPr>
              <w:spacing w:line="360" w:lineRule="auto"/>
              <w:jc w:val="center"/>
              <w:rPr>
                <w:rFonts w:ascii="宋体" w:hAnsi="宋体"/>
                <w:szCs w:val="21"/>
              </w:rPr>
            </w:pPr>
          </w:p>
        </w:tc>
      </w:tr>
      <w:tr w:rsidR="00855308" w:rsidTr="00BE3DE0">
        <w:trPr>
          <w:trHeight w:hRule="exact" w:val="425"/>
          <w:jc w:val="center"/>
        </w:trPr>
        <w:tc>
          <w:tcPr>
            <w:tcW w:w="1193" w:type="dxa"/>
            <w:noWrap/>
            <w:vAlign w:val="center"/>
          </w:tcPr>
          <w:p w:rsidR="00855308" w:rsidRDefault="00855308" w:rsidP="00E540CE">
            <w:pPr>
              <w:widowControl/>
              <w:spacing w:line="360" w:lineRule="auto"/>
              <w:jc w:val="center"/>
              <w:rPr>
                <w:rFonts w:ascii="宋体" w:hAnsi="宋体" w:cs="宋体"/>
                <w:szCs w:val="21"/>
              </w:rPr>
            </w:pPr>
            <w:r>
              <w:rPr>
                <w:rFonts w:ascii="宋体" w:hAnsi="宋体" w:cs="宋体" w:hint="eastAsia"/>
                <w:szCs w:val="21"/>
              </w:rPr>
              <w:t>三</w:t>
            </w:r>
          </w:p>
        </w:tc>
        <w:tc>
          <w:tcPr>
            <w:tcW w:w="6030" w:type="dxa"/>
            <w:noWrap/>
            <w:vAlign w:val="center"/>
          </w:tcPr>
          <w:p w:rsidR="00855308" w:rsidRPr="00D17F49" w:rsidRDefault="00855308" w:rsidP="00E540CE">
            <w:pPr>
              <w:widowControl/>
              <w:ind w:left="632" w:hanging="632"/>
              <w:rPr>
                <w:rFonts w:ascii="宋体" w:hAnsi="宋体"/>
                <w:szCs w:val="21"/>
              </w:rPr>
            </w:pPr>
            <w:r w:rsidRPr="00D17F49">
              <w:rPr>
                <w:rFonts w:ascii="宋体" w:hAnsi="宋体" w:hint="eastAsia"/>
                <w:b/>
                <w:szCs w:val="21"/>
              </w:rPr>
              <w:t>配置要求</w:t>
            </w:r>
          </w:p>
        </w:tc>
        <w:tc>
          <w:tcPr>
            <w:tcW w:w="2608" w:type="dxa"/>
            <w:noWrap/>
            <w:vAlign w:val="center"/>
          </w:tcPr>
          <w:p w:rsidR="00855308" w:rsidRDefault="00855308">
            <w:pPr>
              <w:rPr>
                <w:rFonts w:ascii="宋体" w:hAnsi="宋体"/>
                <w:szCs w:val="21"/>
              </w:rPr>
            </w:pPr>
          </w:p>
        </w:tc>
        <w:tc>
          <w:tcPr>
            <w:tcW w:w="1215" w:type="dxa"/>
            <w:noWrap/>
            <w:vAlign w:val="center"/>
          </w:tcPr>
          <w:p w:rsidR="00855308" w:rsidRDefault="00855308">
            <w:pPr>
              <w:spacing w:line="360" w:lineRule="auto"/>
              <w:jc w:val="center"/>
              <w:rPr>
                <w:rFonts w:ascii="宋体" w:hAnsi="宋体"/>
                <w:szCs w:val="21"/>
              </w:rPr>
            </w:pPr>
          </w:p>
        </w:tc>
      </w:tr>
      <w:tr w:rsidR="00855308" w:rsidTr="00BE3DE0">
        <w:trPr>
          <w:trHeight w:hRule="exact" w:val="430"/>
          <w:jc w:val="center"/>
        </w:trPr>
        <w:tc>
          <w:tcPr>
            <w:tcW w:w="1193" w:type="dxa"/>
            <w:noWrap/>
            <w:vAlign w:val="center"/>
          </w:tcPr>
          <w:p w:rsidR="00855308" w:rsidRDefault="00855308" w:rsidP="00E540CE">
            <w:pPr>
              <w:widowControl/>
              <w:spacing w:line="360" w:lineRule="auto"/>
              <w:jc w:val="center"/>
              <w:rPr>
                <w:rFonts w:ascii="宋体" w:hAnsi="宋体" w:cs="宋体"/>
                <w:szCs w:val="21"/>
              </w:rPr>
            </w:pPr>
            <w:r>
              <w:rPr>
                <w:rFonts w:ascii="宋体" w:hAnsi="宋体" w:cs="宋体" w:hint="eastAsia"/>
                <w:szCs w:val="21"/>
              </w:rPr>
              <w:t>3.1</w:t>
            </w:r>
          </w:p>
        </w:tc>
        <w:tc>
          <w:tcPr>
            <w:tcW w:w="6030" w:type="dxa"/>
            <w:noWrap/>
            <w:vAlign w:val="center"/>
          </w:tcPr>
          <w:p w:rsidR="00855308" w:rsidRPr="00D17F49" w:rsidRDefault="00855308" w:rsidP="00C2618E">
            <w:pPr>
              <w:widowControl/>
              <w:rPr>
                <w:rFonts w:ascii="宋体" w:hAnsi="宋体"/>
                <w:szCs w:val="21"/>
              </w:rPr>
            </w:pPr>
            <w:r w:rsidRPr="00D17F49">
              <w:rPr>
                <w:rFonts w:ascii="宋体" w:hAnsi="宋体" w:hint="eastAsia"/>
                <w:szCs w:val="21"/>
              </w:rPr>
              <w:t>设备数量：</w:t>
            </w:r>
            <w:r w:rsidRPr="00D17F49">
              <w:rPr>
                <w:rFonts w:ascii="宋体" w:hAnsi="宋体"/>
                <w:szCs w:val="21"/>
              </w:rPr>
              <w:t xml:space="preserve"> </w:t>
            </w:r>
            <w:r w:rsidR="00D17F49">
              <w:rPr>
                <w:rFonts w:ascii="宋体" w:hAnsi="宋体" w:hint="eastAsia"/>
                <w:szCs w:val="21"/>
              </w:rPr>
              <w:t>1套</w:t>
            </w:r>
          </w:p>
        </w:tc>
        <w:tc>
          <w:tcPr>
            <w:tcW w:w="2608" w:type="dxa"/>
            <w:noWrap/>
            <w:vAlign w:val="center"/>
          </w:tcPr>
          <w:p w:rsidR="00855308" w:rsidRDefault="00855308" w:rsidP="007438EA">
            <w:pPr>
              <w:jc w:val="center"/>
              <w:rPr>
                <w:rFonts w:ascii="宋体" w:hAnsi="宋体"/>
                <w:szCs w:val="21"/>
              </w:rPr>
            </w:pPr>
          </w:p>
        </w:tc>
        <w:tc>
          <w:tcPr>
            <w:tcW w:w="1215" w:type="dxa"/>
            <w:noWrap/>
            <w:vAlign w:val="center"/>
          </w:tcPr>
          <w:p w:rsidR="00855308" w:rsidRDefault="00855308" w:rsidP="007438EA">
            <w:pPr>
              <w:spacing w:line="360" w:lineRule="auto"/>
              <w:jc w:val="center"/>
              <w:rPr>
                <w:rFonts w:ascii="宋体" w:hAnsi="宋体"/>
                <w:szCs w:val="21"/>
              </w:rPr>
            </w:pPr>
          </w:p>
        </w:tc>
      </w:tr>
      <w:tr w:rsidR="00855308" w:rsidTr="00BE3DE0">
        <w:trPr>
          <w:trHeight w:hRule="exact" w:val="987"/>
          <w:jc w:val="center"/>
        </w:trPr>
        <w:tc>
          <w:tcPr>
            <w:tcW w:w="1193" w:type="dxa"/>
            <w:noWrap/>
            <w:vAlign w:val="center"/>
          </w:tcPr>
          <w:p w:rsidR="00855308" w:rsidRDefault="00855308" w:rsidP="00E540CE">
            <w:pPr>
              <w:widowControl/>
              <w:spacing w:line="360" w:lineRule="auto"/>
              <w:jc w:val="center"/>
              <w:rPr>
                <w:rFonts w:ascii="宋体" w:hAnsi="宋体" w:cs="宋体"/>
                <w:szCs w:val="21"/>
              </w:rPr>
            </w:pPr>
            <w:r>
              <w:rPr>
                <w:rFonts w:ascii="宋体" w:hAnsi="宋体" w:cs="宋体" w:hint="eastAsia"/>
                <w:szCs w:val="21"/>
              </w:rPr>
              <w:t>3.2</w:t>
            </w:r>
          </w:p>
        </w:tc>
        <w:tc>
          <w:tcPr>
            <w:tcW w:w="6030" w:type="dxa"/>
            <w:noWrap/>
            <w:vAlign w:val="center"/>
          </w:tcPr>
          <w:p w:rsidR="00855308" w:rsidRPr="00D17F49" w:rsidRDefault="00855308" w:rsidP="00B212A2">
            <w:pPr>
              <w:widowControl/>
              <w:rPr>
                <w:rFonts w:ascii="宋体" w:hAnsi="宋体"/>
                <w:szCs w:val="21"/>
              </w:rPr>
            </w:pPr>
            <w:r w:rsidRPr="00D17F49">
              <w:rPr>
                <w:rFonts w:ascii="宋体" w:hAnsi="宋体" w:hint="eastAsia"/>
                <w:szCs w:val="21"/>
              </w:rPr>
              <w:t>列出详细的设备配置清单，并提供所有选配件和必备附件及消耗品的价格清单（包含规格型号、价格，并提供价格的折扣率），未列出的选项即表示已包含在投标总价中；</w:t>
            </w:r>
          </w:p>
        </w:tc>
        <w:tc>
          <w:tcPr>
            <w:tcW w:w="2608" w:type="dxa"/>
            <w:noWrap/>
            <w:vAlign w:val="center"/>
          </w:tcPr>
          <w:p w:rsidR="00855308" w:rsidRDefault="00855308" w:rsidP="007438EA">
            <w:pPr>
              <w:widowControl/>
              <w:ind w:left="630" w:hanging="630"/>
              <w:jc w:val="center"/>
              <w:rPr>
                <w:rFonts w:ascii="宋体" w:hAnsi="宋体"/>
                <w:szCs w:val="21"/>
              </w:rPr>
            </w:pPr>
          </w:p>
        </w:tc>
        <w:tc>
          <w:tcPr>
            <w:tcW w:w="1215" w:type="dxa"/>
            <w:noWrap/>
            <w:vAlign w:val="center"/>
          </w:tcPr>
          <w:p w:rsidR="00855308" w:rsidRDefault="00855308" w:rsidP="007438EA">
            <w:pPr>
              <w:spacing w:line="360" w:lineRule="auto"/>
              <w:jc w:val="center"/>
              <w:rPr>
                <w:rFonts w:ascii="宋体" w:hAnsi="宋体"/>
                <w:szCs w:val="21"/>
              </w:rPr>
            </w:pPr>
          </w:p>
        </w:tc>
      </w:tr>
      <w:tr w:rsidR="00855308" w:rsidTr="00BE3DE0">
        <w:trPr>
          <w:trHeight w:hRule="exact" w:val="690"/>
          <w:jc w:val="center"/>
        </w:trPr>
        <w:tc>
          <w:tcPr>
            <w:tcW w:w="1193" w:type="dxa"/>
            <w:noWrap/>
            <w:vAlign w:val="center"/>
          </w:tcPr>
          <w:p w:rsidR="00855308" w:rsidRDefault="00855308" w:rsidP="00E540CE">
            <w:pPr>
              <w:widowControl/>
              <w:spacing w:line="360" w:lineRule="auto"/>
              <w:ind w:left="630" w:hanging="630"/>
              <w:jc w:val="center"/>
              <w:rPr>
                <w:rFonts w:ascii="宋体" w:hAnsi="宋体" w:cs="宋体"/>
                <w:szCs w:val="21"/>
              </w:rPr>
            </w:pPr>
            <w:r>
              <w:rPr>
                <w:rFonts w:ascii="宋体" w:hAnsi="宋体"/>
                <w:szCs w:val="21"/>
              </w:rPr>
              <w:t>3.3</w:t>
            </w:r>
          </w:p>
        </w:tc>
        <w:tc>
          <w:tcPr>
            <w:tcW w:w="6030" w:type="dxa"/>
            <w:noWrap/>
            <w:vAlign w:val="center"/>
          </w:tcPr>
          <w:p w:rsidR="00855308" w:rsidRDefault="00855308" w:rsidP="00E540CE">
            <w:pPr>
              <w:widowControl/>
              <w:rPr>
                <w:rFonts w:ascii="宋体" w:hAnsi="宋体"/>
                <w:szCs w:val="21"/>
              </w:rPr>
            </w:pPr>
            <w:r>
              <w:rPr>
                <w:rFonts w:ascii="宋体" w:hAnsi="宋体" w:hint="eastAsia"/>
                <w:szCs w:val="21"/>
              </w:rPr>
              <w:t>标书中未提及的但</w:t>
            </w:r>
            <w:proofErr w:type="gramStart"/>
            <w:r>
              <w:rPr>
                <w:rFonts w:ascii="宋体" w:hAnsi="宋体" w:hint="eastAsia"/>
                <w:szCs w:val="21"/>
              </w:rPr>
              <w:t>属标配</w:t>
            </w:r>
            <w:proofErr w:type="gramEnd"/>
            <w:r>
              <w:rPr>
                <w:rFonts w:ascii="宋体" w:hAnsi="宋体" w:hint="eastAsia"/>
                <w:szCs w:val="21"/>
              </w:rPr>
              <w:t>的功能、软件及配件等均应无条件提供；</w:t>
            </w:r>
          </w:p>
        </w:tc>
        <w:tc>
          <w:tcPr>
            <w:tcW w:w="2608" w:type="dxa"/>
            <w:noWrap/>
            <w:vAlign w:val="center"/>
          </w:tcPr>
          <w:p w:rsidR="00855308" w:rsidRDefault="00855308" w:rsidP="007438EA">
            <w:pPr>
              <w:widowControl/>
              <w:ind w:left="630" w:hanging="630"/>
              <w:jc w:val="center"/>
              <w:rPr>
                <w:rFonts w:ascii="宋体" w:hAnsi="宋体"/>
                <w:szCs w:val="21"/>
              </w:rPr>
            </w:pPr>
          </w:p>
        </w:tc>
        <w:tc>
          <w:tcPr>
            <w:tcW w:w="1215" w:type="dxa"/>
            <w:noWrap/>
            <w:vAlign w:val="center"/>
          </w:tcPr>
          <w:p w:rsidR="00855308" w:rsidRDefault="00855308" w:rsidP="007438EA">
            <w:pPr>
              <w:spacing w:line="360" w:lineRule="auto"/>
              <w:jc w:val="center"/>
              <w:rPr>
                <w:rFonts w:ascii="宋体" w:hAnsi="宋体"/>
                <w:szCs w:val="21"/>
              </w:rPr>
            </w:pPr>
          </w:p>
        </w:tc>
      </w:tr>
      <w:tr w:rsidR="00855308" w:rsidTr="00BE3DE0">
        <w:trPr>
          <w:trHeight w:hRule="exact" w:val="702"/>
          <w:jc w:val="center"/>
        </w:trPr>
        <w:tc>
          <w:tcPr>
            <w:tcW w:w="1193" w:type="dxa"/>
            <w:noWrap/>
            <w:vAlign w:val="center"/>
          </w:tcPr>
          <w:p w:rsidR="00855308" w:rsidRDefault="00855308" w:rsidP="00E540CE">
            <w:pPr>
              <w:widowControl/>
              <w:spacing w:line="360" w:lineRule="auto"/>
              <w:ind w:left="630" w:hanging="630"/>
              <w:jc w:val="center"/>
              <w:rPr>
                <w:rFonts w:ascii="宋体" w:hAnsi="宋体" w:cs="宋体"/>
                <w:szCs w:val="21"/>
              </w:rPr>
            </w:pPr>
            <w:r>
              <w:rPr>
                <w:rFonts w:ascii="宋体" w:hAnsi="宋体" w:hint="eastAsia"/>
                <w:szCs w:val="21"/>
              </w:rPr>
              <w:t>3.4</w:t>
            </w:r>
          </w:p>
        </w:tc>
        <w:tc>
          <w:tcPr>
            <w:tcW w:w="6030" w:type="dxa"/>
            <w:noWrap/>
            <w:vAlign w:val="center"/>
          </w:tcPr>
          <w:p w:rsidR="00855308" w:rsidRDefault="00855308" w:rsidP="00E540CE">
            <w:pPr>
              <w:widowControl/>
              <w:rPr>
                <w:rFonts w:ascii="宋体" w:hAnsi="宋体"/>
                <w:szCs w:val="21"/>
              </w:rPr>
            </w:pPr>
            <w:r>
              <w:rPr>
                <w:rFonts w:ascii="宋体" w:hAnsi="宋体" w:hint="eastAsia"/>
                <w:szCs w:val="21"/>
              </w:rPr>
              <w:t>供应商对</w:t>
            </w:r>
            <w:proofErr w:type="gramStart"/>
            <w:r>
              <w:rPr>
                <w:rFonts w:ascii="宋体" w:hAnsi="宋体" w:hint="eastAsia"/>
                <w:szCs w:val="21"/>
              </w:rPr>
              <w:t>不含在投价总价</w:t>
            </w:r>
            <w:proofErr w:type="gramEnd"/>
            <w:r>
              <w:rPr>
                <w:rFonts w:ascii="宋体" w:hAnsi="宋体" w:hint="eastAsia"/>
                <w:szCs w:val="21"/>
              </w:rPr>
              <w:t>中的功能列出清单，未在该清单中的所有功能视为已含在投标总价中；</w:t>
            </w:r>
          </w:p>
        </w:tc>
        <w:tc>
          <w:tcPr>
            <w:tcW w:w="2608" w:type="dxa"/>
            <w:noWrap/>
            <w:vAlign w:val="center"/>
          </w:tcPr>
          <w:p w:rsidR="00855308" w:rsidRDefault="00855308" w:rsidP="007438EA">
            <w:pPr>
              <w:widowControl/>
              <w:jc w:val="center"/>
              <w:rPr>
                <w:rFonts w:ascii="宋体" w:hAnsi="宋体"/>
                <w:szCs w:val="21"/>
              </w:rPr>
            </w:pPr>
          </w:p>
        </w:tc>
        <w:tc>
          <w:tcPr>
            <w:tcW w:w="1215" w:type="dxa"/>
            <w:noWrap/>
            <w:vAlign w:val="center"/>
          </w:tcPr>
          <w:p w:rsidR="00855308" w:rsidRDefault="00855308" w:rsidP="007438EA">
            <w:pPr>
              <w:spacing w:line="360" w:lineRule="auto"/>
              <w:jc w:val="center"/>
              <w:rPr>
                <w:rFonts w:ascii="宋体" w:hAnsi="宋体"/>
                <w:szCs w:val="21"/>
              </w:rPr>
            </w:pPr>
          </w:p>
        </w:tc>
      </w:tr>
      <w:tr w:rsidR="00855308" w:rsidTr="00BE3DE0">
        <w:trPr>
          <w:trHeight w:hRule="exact" w:val="388"/>
          <w:jc w:val="center"/>
        </w:trPr>
        <w:tc>
          <w:tcPr>
            <w:tcW w:w="1193" w:type="dxa"/>
            <w:noWrap/>
            <w:vAlign w:val="center"/>
          </w:tcPr>
          <w:p w:rsidR="00855308" w:rsidRDefault="00855308" w:rsidP="00E540CE">
            <w:pPr>
              <w:widowControl/>
              <w:spacing w:line="360" w:lineRule="auto"/>
              <w:ind w:left="630" w:hanging="630"/>
              <w:jc w:val="center"/>
              <w:rPr>
                <w:rFonts w:ascii="宋体" w:hAnsi="宋体"/>
                <w:szCs w:val="21"/>
              </w:rPr>
            </w:pPr>
            <w:r>
              <w:rPr>
                <w:rFonts w:ascii="宋体" w:hAnsi="宋体" w:hint="eastAsia"/>
                <w:b/>
                <w:szCs w:val="21"/>
              </w:rPr>
              <w:t>四</w:t>
            </w:r>
          </w:p>
        </w:tc>
        <w:tc>
          <w:tcPr>
            <w:tcW w:w="6030" w:type="dxa"/>
            <w:noWrap/>
            <w:vAlign w:val="center"/>
          </w:tcPr>
          <w:p w:rsidR="00855308" w:rsidRDefault="00855308" w:rsidP="00E540CE">
            <w:pPr>
              <w:widowControl/>
              <w:ind w:left="632" w:hanging="632"/>
              <w:rPr>
                <w:rFonts w:ascii="宋体" w:hAnsi="宋体"/>
                <w:szCs w:val="21"/>
              </w:rPr>
            </w:pPr>
            <w:r>
              <w:rPr>
                <w:rFonts w:ascii="宋体" w:hAnsi="宋体" w:hint="eastAsia"/>
                <w:b/>
                <w:szCs w:val="21"/>
              </w:rPr>
              <w:t>售后服务</w:t>
            </w:r>
          </w:p>
        </w:tc>
        <w:tc>
          <w:tcPr>
            <w:tcW w:w="2608" w:type="dxa"/>
            <w:noWrap/>
            <w:vAlign w:val="center"/>
          </w:tcPr>
          <w:p w:rsidR="00855308" w:rsidRDefault="00855308" w:rsidP="007438EA">
            <w:pPr>
              <w:widowControl/>
              <w:jc w:val="center"/>
              <w:rPr>
                <w:rFonts w:ascii="宋体" w:hAnsi="宋体"/>
                <w:szCs w:val="21"/>
              </w:rPr>
            </w:pPr>
          </w:p>
        </w:tc>
        <w:tc>
          <w:tcPr>
            <w:tcW w:w="1215" w:type="dxa"/>
            <w:noWrap/>
            <w:vAlign w:val="center"/>
          </w:tcPr>
          <w:p w:rsidR="00855308" w:rsidRDefault="00855308" w:rsidP="007438EA">
            <w:pPr>
              <w:spacing w:line="360" w:lineRule="auto"/>
              <w:jc w:val="center"/>
              <w:rPr>
                <w:rFonts w:ascii="宋体" w:hAnsi="宋体"/>
                <w:szCs w:val="21"/>
              </w:rPr>
            </w:pPr>
          </w:p>
        </w:tc>
      </w:tr>
      <w:tr w:rsidR="00855308" w:rsidRPr="00B212A2" w:rsidTr="00B212A2">
        <w:trPr>
          <w:trHeight w:hRule="exact" w:val="689"/>
          <w:jc w:val="center"/>
        </w:trPr>
        <w:tc>
          <w:tcPr>
            <w:tcW w:w="1193" w:type="dxa"/>
            <w:noWrap/>
            <w:vAlign w:val="center"/>
          </w:tcPr>
          <w:p w:rsidR="00855308" w:rsidRDefault="00855308" w:rsidP="003B2C96">
            <w:pPr>
              <w:widowControl/>
              <w:spacing w:line="360" w:lineRule="auto"/>
              <w:ind w:left="630" w:hanging="630"/>
              <w:jc w:val="center"/>
              <w:rPr>
                <w:rFonts w:ascii="宋体" w:hAnsi="宋体"/>
                <w:szCs w:val="21"/>
              </w:rPr>
            </w:pPr>
            <w:r>
              <w:rPr>
                <w:rFonts w:ascii="宋体" w:hAnsi="宋体" w:hint="eastAsia"/>
                <w:szCs w:val="21"/>
              </w:rPr>
              <w:t>4.1</w:t>
            </w:r>
          </w:p>
        </w:tc>
        <w:tc>
          <w:tcPr>
            <w:tcW w:w="6030" w:type="dxa"/>
            <w:noWrap/>
            <w:vAlign w:val="center"/>
          </w:tcPr>
          <w:p w:rsidR="00855308" w:rsidRDefault="00855308" w:rsidP="007D5044">
            <w:pPr>
              <w:widowControl/>
              <w:rPr>
                <w:rFonts w:ascii="宋体" w:hAnsi="宋体"/>
                <w:szCs w:val="21"/>
              </w:rPr>
            </w:pPr>
            <w:r>
              <w:rPr>
                <w:rFonts w:ascii="宋体" w:hAnsi="宋体" w:hint="eastAsia"/>
                <w:szCs w:val="21"/>
              </w:rPr>
              <w:t>保修期：设备验收合格后整机及附属设备免费保修≥5年（附厂家</w:t>
            </w:r>
            <w:proofErr w:type="gramStart"/>
            <w:r>
              <w:rPr>
                <w:rFonts w:ascii="宋体" w:hAnsi="宋体" w:hint="eastAsia"/>
                <w:szCs w:val="21"/>
              </w:rPr>
              <w:t>或总代证明</w:t>
            </w:r>
            <w:proofErr w:type="gramEnd"/>
            <w:r>
              <w:rPr>
                <w:rFonts w:ascii="宋体" w:hAnsi="宋体" w:hint="eastAsia"/>
                <w:szCs w:val="21"/>
              </w:rPr>
              <w:t>）</w:t>
            </w:r>
          </w:p>
        </w:tc>
        <w:tc>
          <w:tcPr>
            <w:tcW w:w="2608" w:type="dxa"/>
            <w:noWrap/>
            <w:vAlign w:val="center"/>
          </w:tcPr>
          <w:p w:rsidR="00855308" w:rsidRDefault="00855308">
            <w:pPr>
              <w:jc w:val="center"/>
              <w:rPr>
                <w:rFonts w:ascii="宋体" w:hAnsi="宋体"/>
                <w:szCs w:val="21"/>
              </w:rPr>
            </w:pPr>
          </w:p>
        </w:tc>
        <w:tc>
          <w:tcPr>
            <w:tcW w:w="1215" w:type="dxa"/>
            <w:noWrap/>
            <w:vAlign w:val="center"/>
          </w:tcPr>
          <w:p w:rsidR="00855308" w:rsidRDefault="00855308">
            <w:pPr>
              <w:spacing w:line="360" w:lineRule="auto"/>
              <w:jc w:val="center"/>
              <w:rPr>
                <w:rFonts w:ascii="宋体" w:hAnsi="宋体"/>
                <w:szCs w:val="21"/>
              </w:rPr>
            </w:pPr>
          </w:p>
        </w:tc>
      </w:tr>
      <w:tr w:rsidR="00855308" w:rsidRPr="00B212A2" w:rsidTr="00B212A2">
        <w:trPr>
          <w:trHeight w:hRule="exact" w:val="1138"/>
          <w:jc w:val="center"/>
        </w:trPr>
        <w:tc>
          <w:tcPr>
            <w:tcW w:w="1193" w:type="dxa"/>
            <w:noWrap/>
            <w:vAlign w:val="center"/>
          </w:tcPr>
          <w:p w:rsidR="00855308" w:rsidRDefault="00855308" w:rsidP="003B2C96">
            <w:pPr>
              <w:widowControl/>
              <w:spacing w:line="360" w:lineRule="auto"/>
              <w:ind w:left="630" w:hanging="630"/>
              <w:jc w:val="center"/>
              <w:rPr>
                <w:rFonts w:ascii="宋体" w:hAnsi="宋体"/>
                <w:szCs w:val="21"/>
              </w:rPr>
            </w:pPr>
            <w:r>
              <w:rPr>
                <w:rFonts w:ascii="宋体" w:hAnsi="宋体" w:hint="eastAsia"/>
                <w:szCs w:val="21"/>
              </w:rPr>
              <w:lastRenderedPageBreak/>
              <w:t>4.2</w:t>
            </w:r>
          </w:p>
        </w:tc>
        <w:tc>
          <w:tcPr>
            <w:tcW w:w="6030" w:type="dxa"/>
            <w:noWrap/>
            <w:vAlign w:val="center"/>
          </w:tcPr>
          <w:p w:rsidR="00855308" w:rsidRDefault="00855308" w:rsidP="00B212A2">
            <w:pPr>
              <w:widowControl/>
              <w:rPr>
                <w:rFonts w:ascii="宋体" w:hAnsi="宋体"/>
                <w:szCs w:val="21"/>
              </w:rPr>
            </w:pPr>
            <w:r>
              <w:rPr>
                <w:rFonts w:ascii="宋体" w:hAnsi="宋体" w:hint="eastAsia"/>
                <w:szCs w:val="21"/>
              </w:rPr>
              <w:t>提供免费保修期后整机保修方案和费用：设备故障后，由用户启动保修，并包含首次故障维修费用，提供具体保修方案和价格</w:t>
            </w:r>
            <w:r>
              <w:rPr>
                <w:rFonts w:ascii="宋体" w:hAnsi="宋体" w:cs="宋体" w:hint="eastAsia"/>
                <w:szCs w:val="21"/>
              </w:rPr>
              <w:t>（签订合同时附原厂家证明），不计入总价，作为评标时参考依据。</w:t>
            </w:r>
          </w:p>
        </w:tc>
        <w:tc>
          <w:tcPr>
            <w:tcW w:w="2608" w:type="dxa"/>
            <w:noWrap/>
            <w:vAlign w:val="center"/>
          </w:tcPr>
          <w:p w:rsidR="00855308" w:rsidRDefault="00855308">
            <w:pPr>
              <w:jc w:val="center"/>
              <w:rPr>
                <w:rFonts w:ascii="宋体" w:hAnsi="宋体"/>
                <w:szCs w:val="21"/>
              </w:rPr>
            </w:pPr>
          </w:p>
        </w:tc>
        <w:tc>
          <w:tcPr>
            <w:tcW w:w="1215" w:type="dxa"/>
            <w:noWrap/>
            <w:vAlign w:val="center"/>
          </w:tcPr>
          <w:p w:rsidR="00855308" w:rsidRDefault="00855308">
            <w:pPr>
              <w:spacing w:line="360" w:lineRule="auto"/>
              <w:jc w:val="center"/>
              <w:rPr>
                <w:rFonts w:ascii="宋体" w:hAnsi="宋体"/>
                <w:szCs w:val="21"/>
              </w:rPr>
            </w:pPr>
          </w:p>
        </w:tc>
      </w:tr>
      <w:tr w:rsidR="00855308" w:rsidRPr="00B212A2" w:rsidTr="00AF41D5">
        <w:trPr>
          <w:trHeight w:hRule="exact" w:val="1551"/>
          <w:jc w:val="center"/>
        </w:trPr>
        <w:tc>
          <w:tcPr>
            <w:tcW w:w="1193" w:type="dxa"/>
            <w:noWrap/>
            <w:vAlign w:val="center"/>
          </w:tcPr>
          <w:p w:rsidR="00855308" w:rsidRDefault="00855308" w:rsidP="003B2C96">
            <w:pPr>
              <w:widowControl/>
              <w:spacing w:line="360" w:lineRule="auto"/>
              <w:ind w:left="630" w:hanging="630"/>
              <w:jc w:val="center"/>
              <w:rPr>
                <w:rFonts w:ascii="宋体" w:hAnsi="宋体"/>
                <w:szCs w:val="21"/>
              </w:rPr>
            </w:pPr>
            <w:r>
              <w:rPr>
                <w:rFonts w:ascii="宋体" w:hAnsi="宋体" w:hint="eastAsia"/>
                <w:szCs w:val="21"/>
              </w:rPr>
              <w:t>4.3</w:t>
            </w:r>
          </w:p>
        </w:tc>
        <w:tc>
          <w:tcPr>
            <w:tcW w:w="6030" w:type="dxa"/>
            <w:noWrap/>
            <w:vAlign w:val="center"/>
          </w:tcPr>
          <w:p w:rsidR="00855308" w:rsidRDefault="00855308" w:rsidP="00AB7A84">
            <w:pPr>
              <w:widowControl/>
              <w:rPr>
                <w:rFonts w:ascii="宋体" w:hAnsi="宋体"/>
                <w:szCs w:val="21"/>
              </w:rPr>
            </w:pPr>
            <w:r>
              <w:rPr>
                <w:rFonts w:ascii="宋体" w:hAnsi="宋体" w:hint="eastAsia"/>
                <w:szCs w:val="21"/>
                <w:lang w:val="zh-CN"/>
              </w:rPr>
              <w:t>维修响应时间：2小时内响应，24小时内到场维修（包括节假日），提供24小时维修电话和厂家维修点地址，</w:t>
            </w:r>
            <w:r>
              <w:rPr>
                <w:rFonts w:ascii="宋体" w:hAnsi="宋体" w:hint="eastAsia"/>
                <w:szCs w:val="21"/>
              </w:rPr>
              <w:t>提供消耗品和</w:t>
            </w:r>
            <w:proofErr w:type="gramStart"/>
            <w:r>
              <w:rPr>
                <w:rFonts w:ascii="宋体" w:hAnsi="宋体" w:hint="eastAsia"/>
                <w:szCs w:val="21"/>
              </w:rPr>
              <w:t>质保期</w:t>
            </w:r>
            <w:proofErr w:type="gramEnd"/>
            <w:r>
              <w:rPr>
                <w:rFonts w:ascii="宋体" w:hAnsi="宋体" w:hint="eastAsia"/>
                <w:szCs w:val="21"/>
              </w:rPr>
              <w:t>后常用零配件的供应价格与折扣，按实际售价</w:t>
            </w:r>
            <w:r>
              <w:rPr>
                <w:rFonts w:ascii="宋体" w:hAnsi="宋体"/>
                <w:szCs w:val="21"/>
              </w:rPr>
              <w:t>7</w:t>
            </w:r>
            <w:r>
              <w:rPr>
                <w:rFonts w:ascii="宋体" w:hAnsi="宋体" w:hint="eastAsia"/>
                <w:szCs w:val="21"/>
              </w:rPr>
              <w:t>折或更优折扣提供，不收任何维修费、人工费、差旅费等服务性费用。如在报修48小时后仍无法修复，需提供备用设备。</w:t>
            </w:r>
          </w:p>
        </w:tc>
        <w:tc>
          <w:tcPr>
            <w:tcW w:w="2608" w:type="dxa"/>
            <w:noWrap/>
            <w:vAlign w:val="center"/>
          </w:tcPr>
          <w:p w:rsidR="00855308" w:rsidRDefault="00855308">
            <w:pPr>
              <w:jc w:val="center"/>
              <w:rPr>
                <w:rFonts w:ascii="宋体" w:hAnsi="宋体"/>
                <w:szCs w:val="21"/>
              </w:rPr>
            </w:pPr>
          </w:p>
        </w:tc>
        <w:tc>
          <w:tcPr>
            <w:tcW w:w="1215" w:type="dxa"/>
            <w:noWrap/>
            <w:vAlign w:val="center"/>
          </w:tcPr>
          <w:p w:rsidR="00855308" w:rsidRDefault="00855308">
            <w:pPr>
              <w:spacing w:line="360" w:lineRule="auto"/>
              <w:jc w:val="center"/>
              <w:rPr>
                <w:rFonts w:ascii="宋体" w:hAnsi="宋体"/>
                <w:szCs w:val="21"/>
              </w:rPr>
            </w:pPr>
          </w:p>
        </w:tc>
      </w:tr>
      <w:tr w:rsidR="00855308" w:rsidRPr="00B212A2" w:rsidTr="00AB7A84">
        <w:trPr>
          <w:trHeight w:hRule="exact" w:val="421"/>
          <w:jc w:val="center"/>
        </w:trPr>
        <w:tc>
          <w:tcPr>
            <w:tcW w:w="1193" w:type="dxa"/>
            <w:noWrap/>
            <w:vAlign w:val="center"/>
          </w:tcPr>
          <w:p w:rsidR="00855308" w:rsidRDefault="00855308" w:rsidP="003B2C96">
            <w:pPr>
              <w:widowControl/>
              <w:spacing w:line="360" w:lineRule="auto"/>
              <w:ind w:left="630" w:hanging="630"/>
              <w:jc w:val="center"/>
              <w:rPr>
                <w:rFonts w:ascii="宋体" w:hAnsi="宋体"/>
                <w:szCs w:val="21"/>
              </w:rPr>
            </w:pPr>
            <w:r>
              <w:rPr>
                <w:rFonts w:ascii="宋体" w:hAnsi="宋体" w:hint="eastAsia"/>
                <w:szCs w:val="21"/>
              </w:rPr>
              <w:t>4.4</w:t>
            </w:r>
          </w:p>
        </w:tc>
        <w:tc>
          <w:tcPr>
            <w:tcW w:w="6030" w:type="dxa"/>
            <w:noWrap/>
            <w:vAlign w:val="center"/>
          </w:tcPr>
          <w:p w:rsidR="00855308" w:rsidRDefault="00855308" w:rsidP="00AB7A84">
            <w:pPr>
              <w:widowControl/>
              <w:rPr>
                <w:rFonts w:ascii="宋体" w:hAnsi="宋体"/>
                <w:szCs w:val="21"/>
                <w:lang w:val="zh-CN"/>
              </w:rPr>
            </w:pPr>
            <w:r>
              <w:rPr>
                <w:rFonts w:ascii="宋体" w:hAnsi="宋体" w:hint="eastAsia"/>
                <w:szCs w:val="21"/>
                <w:lang w:val="zh-CN"/>
              </w:rPr>
              <w:t>保修期外维修付款须做到</w:t>
            </w:r>
            <w:r>
              <w:rPr>
                <w:rFonts w:ascii="宋体" w:hAnsi="宋体" w:hint="eastAsia"/>
                <w:szCs w:val="21"/>
              </w:rPr>
              <w:t>先维修后付款；</w:t>
            </w:r>
          </w:p>
        </w:tc>
        <w:tc>
          <w:tcPr>
            <w:tcW w:w="2608" w:type="dxa"/>
            <w:noWrap/>
            <w:vAlign w:val="center"/>
          </w:tcPr>
          <w:p w:rsidR="00855308" w:rsidRDefault="00855308">
            <w:pPr>
              <w:jc w:val="center"/>
              <w:rPr>
                <w:rFonts w:ascii="宋体" w:hAnsi="宋体"/>
                <w:szCs w:val="21"/>
              </w:rPr>
            </w:pPr>
          </w:p>
        </w:tc>
        <w:tc>
          <w:tcPr>
            <w:tcW w:w="1215" w:type="dxa"/>
            <w:noWrap/>
            <w:vAlign w:val="center"/>
          </w:tcPr>
          <w:p w:rsidR="00855308" w:rsidRDefault="00855308">
            <w:pPr>
              <w:spacing w:line="360" w:lineRule="auto"/>
              <w:jc w:val="center"/>
              <w:rPr>
                <w:rFonts w:ascii="宋体" w:hAnsi="宋体"/>
                <w:szCs w:val="21"/>
              </w:rPr>
            </w:pPr>
          </w:p>
        </w:tc>
      </w:tr>
      <w:tr w:rsidR="00855308" w:rsidRPr="00B212A2" w:rsidTr="00AF41D5">
        <w:trPr>
          <w:trHeight w:hRule="exact" w:val="700"/>
          <w:jc w:val="center"/>
        </w:trPr>
        <w:tc>
          <w:tcPr>
            <w:tcW w:w="1193" w:type="dxa"/>
            <w:noWrap/>
            <w:vAlign w:val="center"/>
          </w:tcPr>
          <w:p w:rsidR="00855308" w:rsidRDefault="00855308" w:rsidP="003B2C96">
            <w:pPr>
              <w:widowControl/>
              <w:spacing w:line="360" w:lineRule="auto"/>
              <w:ind w:left="630" w:hanging="630"/>
              <w:jc w:val="center"/>
              <w:rPr>
                <w:rFonts w:ascii="宋体" w:hAnsi="宋体"/>
                <w:szCs w:val="21"/>
              </w:rPr>
            </w:pPr>
            <w:r>
              <w:rPr>
                <w:rFonts w:ascii="宋体" w:hAnsi="宋体" w:hint="eastAsia"/>
                <w:szCs w:val="21"/>
              </w:rPr>
              <w:t>4.5</w:t>
            </w:r>
          </w:p>
        </w:tc>
        <w:tc>
          <w:tcPr>
            <w:tcW w:w="6030" w:type="dxa"/>
            <w:noWrap/>
            <w:vAlign w:val="center"/>
          </w:tcPr>
          <w:p w:rsidR="00855308" w:rsidRDefault="00855308" w:rsidP="00AF41D5">
            <w:pPr>
              <w:widowControl/>
              <w:rPr>
                <w:rFonts w:ascii="宋体" w:hAnsi="宋体"/>
                <w:szCs w:val="21"/>
              </w:rPr>
            </w:pPr>
            <w:r>
              <w:rPr>
                <w:rFonts w:ascii="宋体" w:hAnsi="宋体" w:cs="宋体" w:hint="eastAsia"/>
                <w:szCs w:val="21"/>
              </w:rPr>
              <w:t>为保证设备正常运行，卖方应在中国境内设置备件库，并保证</w:t>
            </w:r>
            <w:r>
              <w:rPr>
                <w:rFonts w:ascii="宋体" w:hAnsi="宋体"/>
                <w:szCs w:val="21"/>
              </w:rPr>
              <w:t>零配件8年</w:t>
            </w:r>
            <w:r>
              <w:rPr>
                <w:rFonts w:ascii="宋体" w:hAnsi="宋体" w:hint="eastAsia"/>
                <w:szCs w:val="21"/>
              </w:rPr>
              <w:t>以上的供应期。</w:t>
            </w:r>
          </w:p>
        </w:tc>
        <w:tc>
          <w:tcPr>
            <w:tcW w:w="2608" w:type="dxa"/>
            <w:noWrap/>
            <w:vAlign w:val="center"/>
          </w:tcPr>
          <w:p w:rsidR="00855308" w:rsidRDefault="00855308">
            <w:pPr>
              <w:jc w:val="center"/>
              <w:rPr>
                <w:rFonts w:ascii="宋体" w:hAnsi="宋体"/>
                <w:szCs w:val="21"/>
              </w:rPr>
            </w:pPr>
          </w:p>
        </w:tc>
        <w:tc>
          <w:tcPr>
            <w:tcW w:w="1215" w:type="dxa"/>
            <w:noWrap/>
            <w:vAlign w:val="center"/>
          </w:tcPr>
          <w:p w:rsidR="00855308" w:rsidRDefault="00855308">
            <w:pPr>
              <w:spacing w:line="360" w:lineRule="auto"/>
              <w:jc w:val="center"/>
              <w:rPr>
                <w:rFonts w:ascii="宋体" w:hAnsi="宋体"/>
                <w:szCs w:val="21"/>
              </w:rPr>
            </w:pPr>
          </w:p>
        </w:tc>
      </w:tr>
      <w:tr w:rsidR="00855308" w:rsidRPr="00B212A2" w:rsidTr="00AF41D5">
        <w:trPr>
          <w:trHeight w:hRule="exact" w:val="1003"/>
          <w:jc w:val="center"/>
        </w:trPr>
        <w:tc>
          <w:tcPr>
            <w:tcW w:w="1193" w:type="dxa"/>
            <w:noWrap/>
            <w:vAlign w:val="center"/>
          </w:tcPr>
          <w:p w:rsidR="00855308" w:rsidRDefault="00855308" w:rsidP="003B2C96">
            <w:pPr>
              <w:widowControl/>
              <w:spacing w:line="360" w:lineRule="auto"/>
              <w:ind w:left="630" w:hanging="630"/>
              <w:jc w:val="center"/>
              <w:rPr>
                <w:rFonts w:ascii="宋体" w:hAnsi="宋体"/>
                <w:szCs w:val="21"/>
              </w:rPr>
            </w:pPr>
            <w:r>
              <w:rPr>
                <w:rFonts w:ascii="宋体" w:hAnsi="宋体" w:hint="eastAsia"/>
                <w:szCs w:val="21"/>
              </w:rPr>
              <w:t>4.6</w:t>
            </w:r>
          </w:p>
        </w:tc>
        <w:tc>
          <w:tcPr>
            <w:tcW w:w="6030" w:type="dxa"/>
            <w:noWrap/>
            <w:vAlign w:val="center"/>
          </w:tcPr>
          <w:p w:rsidR="00855308" w:rsidRDefault="00855308" w:rsidP="00AF41D5">
            <w:pPr>
              <w:widowControl/>
              <w:rPr>
                <w:rFonts w:ascii="宋体" w:hAnsi="宋体"/>
                <w:szCs w:val="21"/>
                <w:lang w:val="zh-CN"/>
              </w:rPr>
            </w:pPr>
            <w:r>
              <w:rPr>
                <w:rFonts w:ascii="宋体" w:hAnsi="宋体" w:hint="eastAsia"/>
                <w:szCs w:val="21"/>
              </w:rPr>
              <w:t>质保期内免费提供一年2次的全面保养，并提供相应的维护报告，质保期后，每年应免费提供该原厂设备巡检≥2次，并提供相应设备巡检报告。</w:t>
            </w:r>
          </w:p>
        </w:tc>
        <w:tc>
          <w:tcPr>
            <w:tcW w:w="2608" w:type="dxa"/>
            <w:noWrap/>
            <w:vAlign w:val="center"/>
          </w:tcPr>
          <w:p w:rsidR="00855308" w:rsidRDefault="00855308">
            <w:pPr>
              <w:jc w:val="center"/>
              <w:rPr>
                <w:rFonts w:ascii="宋体" w:hAnsi="宋体"/>
                <w:szCs w:val="21"/>
              </w:rPr>
            </w:pPr>
          </w:p>
        </w:tc>
        <w:tc>
          <w:tcPr>
            <w:tcW w:w="1215" w:type="dxa"/>
            <w:noWrap/>
            <w:vAlign w:val="center"/>
          </w:tcPr>
          <w:p w:rsidR="00855308" w:rsidRDefault="00855308">
            <w:pPr>
              <w:spacing w:line="360" w:lineRule="auto"/>
              <w:jc w:val="center"/>
              <w:rPr>
                <w:rFonts w:ascii="宋体" w:hAnsi="宋体"/>
                <w:szCs w:val="21"/>
              </w:rPr>
            </w:pPr>
          </w:p>
        </w:tc>
      </w:tr>
      <w:tr w:rsidR="00855308" w:rsidTr="00AF41D5">
        <w:trPr>
          <w:trHeight w:hRule="exact" w:val="422"/>
          <w:jc w:val="center"/>
        </w:trPr>
        <w:tc>
          <w:tcPr>
            <w:tcW w:w="1193" w:type="dxa"/>
            <w:noWrap/>
            <w:vAlign w:val="center"/>
          </w:tcPr>
          <w:p w:rsidR="00855308" w:rsidRDefault="00855308" w:rsidP="003B2C96">
            <w:pPr>
              <w:widowControl/>
              <w:spacing w:line="360" w:lineRule="auto"/>
              <w:ind w:left="632" w:hanging="632"/>
              <w:jc w:val="center"/>
              <w:rPr>
                <w:rFonts w:ascii="宋体" w:hAnsi="宋体"/>
                <w:szCs w:val="21"/>
              </w:rPr>
            </w:pPr>
            <w:r>
              <w:rPr>
                <w:rFonts w:ascii="宋体" w:hAnsi="宋体" w:hint="eastAsia"/>
                <w:szCs w:val="21"/>
              </w:rPr>
              <w:t>4.7</w:t>
            </w:r>
          </w:p>
        </w:tc>
        <w:tc>
          <w:tcPr>
            <w:tcW w:w="6030" w:type="dxa"/>
            <w:noWrap/>
            <w:vAlign w:val="center"/>
          </w:tcPr>
          <w:p w:rsidR="00855308" w:rsidRDefault="00855308" w:rsidP="00AB7A84">
            <w:pPr>
              <w:widowControl/>
              <w:rPr>
                <w:rFonts w:ascii="宋体" w:hAnsi="宋体"/>
                <w:szCs w:val="21"/>
              </w:rPr>
            </w:pPr>
            <w:r>
              <w:rPr>
                <w:rFonts w:ascii="宋体" w:hAnsi="宋体" w:hint="eastAsia"/>
                <w:szCs w:val="21"/>
              </w:rPr>
              <w:t>5年内设备软件免费提供升级，</w:t>
            </w:r>
            <w:r>
              <w:rPr>
                <w:rFonts w:ascii="宋体" w:hAnsi="宋体" w:cs="宋体" w:hint="eastAsia"/>
                <w:szCs w:val="21"/>
              </w:rPr>
              <w:t>用户享有软件的终生使用权。</w:t>
            </w:r>
          </w:p>
        </w:tc>
        <w:tc>
          <w:tcPr>
            <w:tcW w:w="2608" w:type="dxa"/>
            <w:noWrap/>
            <w:vAlign w:val="center"/>
          </w:tcPr>
          <w:p w:rsidR="00855308" w:rsidRDefault="00855308" w:rsidP="007438EA">
            <w:pPr>
              <w:widowControl/>
              <w:jc w:val="center"/>
              <w:rPr>
                <w:rFonts w:ascii="宋体" w:hAnsi="宋体"/>
                <w:szCs w:val="21"/>
              </w:rPr>
            </w:pPr>
          </w:p>
        </w:tc>
        <w:tc>
          <w:tcPr>
            <w:tcW w:w="1215" w:type="dxa"/>
            <w:noWrap/>
            <w:vAlign w:val="center"/>
          </w:tcPr>
          <w:p w:rsidR="00855308" w:rsidRDefault="00855308" w:rsidP="007438EA">
            <w:pPr>
              <w:spacing w:line="360" w:lineRule="auto"/>
              <w:jc w:val="center"/>
              <w:rPr>
                <w:rFonts w:ascii="宋体" w:hAnsi="宋体"/>
                <w:szCs w:val="21"/>
              </w:rPr>
            </w:pPr>
          </w:p>
        </w:tc>
      </w:tr>
      <w:tr w:rsidR="00855308" w:rsidTr="00AB7A84">
        <w:trPr>
          <w:trHeight w:hRule="exact" w:val="729"/>
          <w:jc w:val="center"/>
        </w:trPr>
        <w:tc>
          <w:tcPr>
            <w:tcW w:w="1193" w:type="dxa"/>
            <w:noWrap/>
            <w:vAlign w:val="center"/>
          </w:tcPr>
          <w:p w:rsidR="00855308" w:rsidRDefault="00855308" w:rsidP="003B2C96">
            <w:pPr>
              <w:widowControl/>
              <w:spacing w:line="360" w:lineRule="auto"/>
              <w:ind w:left="630" w:hanging="630"/>
              <w:jc w:val="center"/>
              <w:rPr>
                <w:rFonts w:ascii="宋体" w:hAnsi="宋体"/>
                <w:szCs w:val="21"/>
              </w:rPr>
            </w:pPr>
            <w:r>
              <w:rPr>
                <w:rFonts w:ascii="宋体" w:hAnsi="宋体" w:hint="eastAsia"/>
                <w:szCs w:val="21"/>
              </w:rPr>
              <w:t>4.8</w:t>
            </w:r>
          </w:p>
        </w:tc>
        <w:tc>
          <w:tcPr>
            <w:tcW w:w="6030" w:type="dxa"/>
            <w:noWrap/>
            <w:vAlign w:val="center"/>
          </w:tcPr>
          <w:p w:rsidR="00855308" w:rsidRDefault="00855308" w:rsidP="006F0EA2">
            <w:pPr>
              <w:widowControl/>
              <w:rPr>
                <w:rFonts w:ascii="宋体" w:hAnsi="宋体"/>
                <w:szCs w:val="21"/>
              </w:rPr>
            </w:pPr>
            <w:r>
              <w:rPr>
                <w:rFonts w:ascii="宋体" w:hAnsi="宋体" w:hint="eastAsia"/>
                <w:szCs w:val="21"/>
              </w:rPr>
              <w:t>免费提供培训:</w:t>
            </w:r>
            <w:r>
              <w:rPr>
                <w:rFonts w:ascii="宋体" w:hAnsi="宋体"/>
                <w:szCs w:val="21"/>
              </w:rPr>
              <w:t xml:space="preserve"> 现场操作培训,并提供设备</w:t>
            </w:r>
            <w:r>
              <w:rPr>
                <w:rFonts w:ascii="宋体" w:hAnsi="宋体" w:hint="eastAsia"/>
                <w:szCs w:val="21"/>
              </w:rPr>
              <w:t>工程师维修</w:t>
            </w:r>
            <w:r>
              <w:rPr>
                <w:rFonts w:ascii="宋体" w:hAnsi="宋体"/>
                <w:szCs w:val="21"/>
              </w:rPr>
              <w:t>培训</w:t>
            </w:r>
            <w:r>
              <w:rPr>
                <w:rFonts w:ascii="宋体" w:hAnsi="宋体" w:hint="eastAsia"/>
                <w:szCs w:val="21"/>
              </w:rPr>
              <w:t>（</w:t>
            </w:r>
            <w:r>
              <w:rPr>
                <w:rFonts w:ascii="宋体" w:hAnsi="宋体"/>
                <w:szCs w:val="21"/>
              </w:rPr>
              <w:t>人员</w:t>
            </w:r>
            <w:r>
              <w:rPr>
                <w:rFonts w:ascii="宋体" w:hAnsi="宋体" w:hint="eastAsia"/>
                <w:szCs w:val="21"/>
              </w:rPr>
              <w:t>不少于</w:t>
            </w:r>
            <w:r>
              <w:rPr>
                <w:rFonts w:ascii="宋体" w:hAnsi="宋体"/>
                <w:szCs w:val="21"/>
              </w:rPr>
              <w:t>2</w:t>
            </w:r>
            <w:r>
              <w:rPr>
                <w:rFonts w:ascii="宋体" w:hAnsi="宋体" w:hint="eastAsia"/>
                <w:szCs w:val="21"/>
              </w:rPr>
              <w:t>名），提供详细的培训计划。</w:t>
            </w:r>
          </w:p>
        </w:tc>
        <w:tc>
          <w:tcPr>
            <w:tcW w:w="2608" w:type="dxa"/>
            <w:noWrap/>
            <w:vAlign w:val="center"/>
          </w:tcPr>
          <w:p w:rsidR="00855308" w:rsidRDefault="00855308" w:rsidP="007438EA">
            <w:pPr>
              <w:widowControl/>
              <w:jc w:val="center"/>
              <w:rPr>
                <w:rFonts w:ascii="宋体" w:hAnsi="宋体"/>
                <w:szCs w:val="21"/>
              </w:rPr>
            </w:pPr>
          </w:p>
        </w:tc>
        <w:tc>
          <w:tcPr>
            <w:tcW w:w="1215" w:type="dxa"/>
            <w:noWrap/>
            <w:vAlign w:val="center"/>
          </w:tcPr>
          <w:p w:rsidR="00855308" w:rsidRDefault="00855308" w:rsidP="007438EA">
            <w:pPr>
              <w:spacing w:line="360" w:lineRule="auto"/>
              <w:jc w:val="center"/>
              <w:rPr>
                <w:rFonts w:ascii="宋体" w:hAnsi="宋体"/>
                <w:szCs w:val="21"/>
              </w:rPr>
            </w:pPr>
          </w:p>
        </w:tc>
      </w:tr>
      <w:tr w:rsidR="00855308" w:rsidTr="00BE3DE0">
        <w:trPr>
          <w:trHeight w:hRule="exact" w:val="1250"/>
          <w:jc w:val="center"/>
        </w:trPr>
        <w:tc>
          <w:tcPr>
            <w:tcW w:w="1193" w:type="dxa"/>
            <w:noWrap/>
            <w:vAlign w:val="center"/>
          </w:tcPr>
          <w:p w:rsidR="00855308" w:rsidRDefault="00855308" w:rsidP="003B2C96">
            <w:pPr>
              <w:widowControl/>
              <w:spacing w:line="360" w:lineRule="auto"/>
              <w:ind w:left="630" w:hanging="630"/>
              <w:jc w:val="center"/>
              <w:rPr>
                <w:rFonts w:ascii="宋体" w:hAnsi="宋体"/>
                <w:szCs w:val="21"/>
              </w:rPr>
            </w:pPr>
            <w:r>
              <w:rPr>
                <w:rFonts w:ascii="宋体" w:hAnsi="宋体" w:hint="eastAsia"/>
                <w:szCs w:val="21"/>
              </w:rPr>
              <w:t>4.9</w:t>
            </w:r>
          </w:p>
        </w:tc>
        <w:tc>
          <w:tcPr>
            <w:tcW w:w="6030" w:type="dxa"/>
            <w:noWrap/>
            <w:vAlign w:val="center"/>
          </w:tcPr>
          <w:p w:rsidR="00855308" w:rsidRDefault="00855308" w:rsidP="003B2C96">
            <w:pPr>
              <w:widowControl/>
              <w:rPr>
                <w:rFonts w:ascii="宋体" w:hAnsi="宋体"/>
                <w:szCs w:val="21"/>
              </w:rPr>
            </w:pPr>
            <w:r>
              <w:rPr>
                <w:rFonts w:ascii="宋体" w:hAnsi="宋体" w:hint="eastAsia"/>
                <w:szCs w:val="21"/>
              </w:rPr>
              <w:t>免费提供工程师的维修培训，要求院方工程师必需掌握：设备软件的安装、设备</w:t>
            </w:r>
            <w:bookmarkStart w:id="0" w:name="_GoBack"/>
            <w:bookmarkEnd w:id="0"/>
            <w:r>
              <w:rPr>
                <w:rFonts w:ascii="宋体" w:hAnsi="宋体" w:hint="eastAsia"/>
                <w:szCs w:val="21"/>
              </w:rPr>
              <w:t>的原理、结构、设备的拆装、设备的保养（PM）步骤、性能检测；设备有维修密码的必须提供维修密码，需提供培训资料及考核资料</w:t>
            </w:r>
          </w:p>
        </w:tc>
        <w:tc>
          <w:tcPr>
            <w:tcW w:w="2608" w:type="dxa"/>
            <w:noWrap/>
            <w:vAlign w:val="center"/>
          </w:tcPr>
          <w:p w:rsidR="00855308" w:rsidRDefault="00855308" w:rsidP="007438EA">
            <w:pPr>
              <w:widowControl/>
              <w:jc w:val="center"/>
              <w:rPr>
                <w:rFonts w:ascii="宋体" w:hAnsi="宋体"/>
                <w:szCs w:val="21"/>
              </w:rPr>
            </w:pPr>
          </w:p>
        </w:tc>
        <w:tc>
          <w:tcPr>
            <w:tcW w:w="1215" w:type="dxa"/>
            <w:noWrap/>
            <w:vAlign w:val="center"/>
          </w:tcPr>
          <w:p w:rsidR="00855308" w:rsidRDefault="00855308" w:rsidP="007438EA">
            <w:pPr>
              <w:spacing w:line="360" w:lineRule="auto"/>
              <w:jc w:val="center"/>
              <w:rPr>
                <w:rFonts w:ascii="宋体" w:hAnsi="宋体"/>
                <w:szCs w:val="21"/>
              </w:rPr>
            </w:pPr>
          </w:p>
        </w:tc>
      </w:tr>
      <w:tr w:rsidR="00855308" w:rsidTr="00BE3DE0">
        <w:trPr>
          <w:trHeight w:hRule="exact" w:val="513"/>
          <w:jc w:val="center"/>
        </w:trPr>
        <w:tc>
          <w:tcPr>
            <w:tcW w:w="1193" w:type="dxa"/>
            <w:noWrap/>
            <w:vAlign w:val="center"/>
          </w:tcPr>
          <w:p w:rsidR="00855308" w:rsidRDefault="00855308" w:rsidP="003B2C96">
            <w:pPr>
              <w:widowControl/>
              <w:spacing w:line="360" w:lineRule="auto"/>
              <w:ind w:left="630" w:hanging="630"/>
              <w:jc w:val="center"/>
              <w:rPr>
                <w:rFonts w:ascii="宋体" w:hAnsi="宋体"/>
                <w:szCs w:val="21"/>
              </w:rPr>
            </w:pPr>
            <w:r>
              <w:rPr>
                <w:rFonts w:ascii="宋体" w:hAnsi="宋体" w:hint="eastAsia"/>
                <w:szCs w:val="21"/>
              </w:rPr>
              <w:t>4.10</w:t>
            </w:r>
          </w:p>
        </w:tc>
        <w:tc>
          <w:tcPr>
            <w:tcW w:w="6030" w:type="dxa"/>
            <w:noWrap/>
            <w:vAlign w:val="center"/>
          </w:tcPr>
          <w:p w:rsidR="00855308" w:rsidRDefault="00855308" w:rsidP="003B2C96">
            <w:pPr>
              <w:widowControl/>
              <w:ind w:left="630" w:hanging="630"/>
              <w:rPr>
                <w:rFonts w:ascii="宋体" w:hAnsi="宋体"/>
                <w:szCs w:val="21"/>
              </w:rPr>
            </w:pPr>
            <w:r>
              <w:rPr>
                <w:rFonts w:ascii="宋体" w:hAnsi="宋体" w:hint="eastAsia"/>
                <w:szCs w:val="21"/>
              </w:rPr>
              <w:t>提供详细操作手册、维修保养手册、安装手册等文件</w:t>
            </w:r>
          </w:p>
        </w:tc>
        <w:tc>
          <w:tcPr>
            <w:tcW w:w="2608" w:type="dxa"/>
            <w:noWrap/>
            <w:vAlign w:val="center"/>
          </w:tcPr>
          <w:p w:rsidR="00855308" w:rsidRDefault="00855308" w:rsidP="007438EA">
            <w:pPr>
              <w:widowControl/>
              <w:ind w:left="630" w:hanging="630"/>
              <w:jc w:val="center"/>
              <w:rPr>
                <w:rFonts w:ascii="宋体" w:hAnsi="宋体"/>
                <w:szCs w:val="21"/>
              </w:rPr>
            </w:pPr>
          </w:p>
        </w:tc>
        <w:tc>
          <w:tcPr>
            <w:tcW w:w="1215" w:type="dxa"/>
            <w:noWrap/>
            <w:vAlign w:val="center"/>
          </w:tcPr>
          <w:p w:rsidR="00855308" w:rsidRDefault="00855308" w:rsidP="007438EA">
            <w:pPr>
              <w:spacing w:line="360" w:lineRule="auto"/>
              <w:jc w:val="center"/>
              <w:rPr>
                <w:rFonts w:ascii="宋体" w:hAnsi="宋体"/>
                <w:szCs w:val="21"/>
              </w:rPr>
            </w:pPr>
          </w:p>
        </w:tc>
      </w:tr>
      <w:tr w:rsidR="00855308" w:rsidTr="00BE3DE0">
        <w:trPr>
          <w:trHeight w:hRule="exact" w:val="436"/>
          <w:jc w:val="center"/>
        </w:trPr>
        <w:tc>
          <w:tcPr>
            <w:tcW w:w="1193" w:type="dxa"/>
            <w:noWrap/>
            <w:vAlign w:val="center"/>
          </w:tcPr>
          <w:p w:rsidR="00855308" w:rsidRDefault="00855308" w:rsidP="003B2C96">
            <w:pPr>
              <w:widowControl/>
              <w:spacing w:line="360" w:lineRule="auto"/>
              <w:ind w:left="632" w:hanging="632"/>
              <w:jc w:val="center"/>
              <w:rPr>
                <w:rFonts w:ascii="宋体" w:hAnsi="宋体"/>
                <w:szCs w:val="21"/>
              </w:rPr>
            </w:pPr>
            <w:r>
              <w:rPr>
                <w:rFonts w:ascii="宋体" w:hAnsi="宋体" w:hint="eastAsia"/>
                <w:b/>
                <w:bCs/>
                <w:szCs w:val="21"/>
              </w:rPr>
              <w:t>五</w:t>
            </w:r>
          </w:p>
        </w:tc>
        <w:tc>
          <w:tcPr>
            <w:tcW w:w="6030" w:type="dxa"/>
            <w:noWrap/>
            <w:vAlign w:val="center"/>
          </w:tcPr>
          <w:p w:rsidR="00855308" w:rsidRDefault="00855308" w:rsidP="003B2C96">
            <w:pPr>
              <w:widowControl/>
              <w:ind w:left="630" w:hanging="630"/>
              <w:rPr>
                <w:rFonts w:ascii="宋体" w:hAnsi="宋体"/>
                <w:szCs w:val="21"/>
              </w:rPr>
            </w:pPr>
            <w:r>
              <w:rPr>
                <w:rFonts w:ascii="宋体" w:hAnsi="宋体" w:hint="eastAsia"/>
                <w:b/>
                <w:szCs w:val="21"/>
              </w:rPr>
              <w:t>其他要求：</w:t>
            </w:r>
          </w:p>
        </w:tc>
        <w:tc>
          <w:tcPr>
            <w:tcW w:w="2608" w:type="dxa"/>
            <w:noWrap/>
            <w:vAlign w:val="center"/>
          </w:tcPr>
          <w:p w:rsidR="00855308" w:rsidRDefault="00855308" w:rsidP="007438EA">
            <w:pPr>
              <w:widowControl/>
              <w:jc w:val="center"/>
              <w:rPr>
                <w:rFonts w:ascii="宋体" w:hAnsi="宋体"/>
                <w:szCs w:val="21"/>
              </w:rPr>
            </w:pPr>
          </w:p>
        </w:tc>
        <w:tc>
          <w:tcPr>
            <w:tcW w:w="1215" w:type="dxa"/>
            <w:noWrap/>
            <w:vAlign w:val="center"/>
          </w:tcPr>
          <w:p w:rsidR="00855308" w:rsidRDefault="00855308" w:rsidP="007438EA">
            <w:pPr>
              <w:spacing w:line="360" w:lineRule="auto"/>
              <w:jc w:val="center"/>
              <w:rPr>
                <w:rFonts w:ascii="宋体" w:hAnsi="宋体"/>
                <w:szCs w:val="21"/>
              </w:rPr>
            </w:pPr>
          </w:p>
        </w:tc>
      </w:tr>
      <w:tr w:rsidR="00855308" w:rsidTr="00AF41D5">
        <w:trPr>
          <w:trHeight w:hRule="exact" w:val="1345"/>
          <w:jc w:val="center"/>
        </w:trPr>
        <w:tc>
          <w:tcPr>
            <w:tcW w:w="1193" w:type="dxa"/>
            <w:noWrap/>
            <w:vAlign w:val="center"/>
          </w:tcPr>
          <w:p w:rsidR="00855308" w:rsidRDefault="00855308" w:rsidP="003B2C96">
            <w:pPr>
              <w:widowControl/>
              <w:spacing w:line="360" w:lineRule="auto"/>
              <w:ind w:left="630" w:hanging="630"/>
              <w:jc w:val="center"/>
              <w:rPr>
                <w:rFonts w:ascii="宋体" w:hAnsi="宋体"/>
                <w:szCs w:val="21"/>
              </w:rPr>
            </w:pPr>
            <w:r>
              <w:rPr>
                <w:rFonts w:ascii="宋体" w:hAnsi="宋体" w:hint="eastAsia"/>
                <w:bCs/>
                <w:szCs w:val="21"/>
              </w:rPr>
              <w:t>5.1</w:t>
            </w:r>
          </w:p>
        </w:tc>
        <w:tc>
          <w:tcPr>
            <w:tcW w:w="6030" w:type="dxa"/>
            <w:noWrap/>
            <w:vAlign w:val="center"/>
          </w:tcPr>
          <w:p w:rsidR="00855308" w:rsidRDefault="00855308" w:rsidP="00AF41D5">
            <w:pPr>
              <w:widowControl/>
              <w:rPr>
                <w:rFonts w:ascii="宋体" w:hAnsi="宋体"/>
                <w:szCs w:val="21"/>
              </w:rPr>
            </w:pPr>
            <w:r>
              <w:rPr>
                <w:rFonts w:ascii="宋体" w:hAnsi="宋体" w:hint="eastAsia"/>
                <w:szCs w:val="21"/>
              </w:rPr>
              <w:t>若投标人所投产品为进口设备，</w:t>
            </w:r>
            <w:r>
              <w:rPr>
                <w:rFonts w:ascii="宋体" w:hAnsi="宋体"/>
                <w:szCs w:val="21"/>
              </w:rPr>
              <w:t>提</w:t>
            </w:r>
            <w:r>
              <w:rPr>
                <w:rFonts w:ascii="宋体" w:hAnsi="宋体" w:hint="eastAsia"/>
                <w:szCs w:val="21"/>
              </w:rPr>
              <w:t>供进口</w:t>
            </w:r>
            <w:r>
              <w:rPr>
                <w:rFonts w:ascii="宋体" w:hAnsi="宋体"/>
                <w:szCs w:val="21"/>
              </w:rPr>
              <w:t>医疗</w:t>
            </w:r>
            <w:r>
              <w:rPr>
                <w:rFonts w:ascii="宋体" w:hAnsi="宋体" w:hint="eastAsia"/>
                <w:szCs w:val="21"/>
              </w:rPr>
              <w:t>器械</w:t>
            </w:r>
            <w:r>
              <w:rPr>
                <w:rFonts w:ascii="宋体" w:hAnsi="宋体"/>
                <w:szCs w:val="21"/>
              </w:rPr>
              <w:t>注册证</w:t>
            </w:r>
            <w:r>
              <w:rPr>
                <w:rFonts w:ascii="宋体" w:hAnsi="宋体" w:hint="eastAsia"/>
                <w:szCs w:val="21"/>
              </w:rPr>
              <w:t>及产品注册登记表，承诺交货时提供海关、商检等相关文件。若投标人</w:t>
            </w:r>
            <w:r>
              <w:rPr>
                <w:rFonts w:ascii="宋体" w:hAnsi="宋体" w:hint="eastAsia"/>
                <w:snapToGrid w:val="0"/>
                <w:color w:val="000000"/>
                <w:szCs w:val="21"/>
              </w:rPr>
              <w:t>所投产品为国产设备，提供国内医疗器械注册证及产品注册登记表。</w:t>
            </w:r>
          </w:p>
        </w:tc>
        <w:tc>
          <w:tcPr>
            <w:tcW w:w="2608" w:type="dxa"/>
            <w:noWrap/>
            <w:vAlign w:val="center"/>
          </w:tcPr>
          <w:p w:rsidR="00855308" w:rsidRDefault="00855308" w:rsidP="007438EA">
            <w:pPr>
              <w:jc w:val="center"/>
              <w:rPr>
                <w:rFonts w:ascii="宋体" w:hAnsi="宋体"/>
                <w:szCs w:val="21"/>
              </w:rPr>
            </w:pPr>
          </w:p>
        </w:tc>
        <w:tc>
          <w:tcPr>
            <w:tcW w:w="1215" w:type="dxa"/>
            <w:noWrap/>
            <w:vAlign w:val="center"/>
          </w:tcPr>
          <w:p w:rsidR="00855308" w:rsidRDefault="00855308" w:rsidP="007438EA">
            <w:pPr>
              <w:spacing w:line="360" w:lineRule="auto"/>
              <w:jc w:val="center"/>
              <w:rPr>
                <w:rFonts w:ascii="宋体" w:hAnsi="宋体"/>
                <w:szCs w:val="21"/>
              </w:rPr>
            </w:pPr>
          </w:p>
        </w:tc>
      </w:tr>
      <w:tr w:rsidR="00855308" w:rsidTr="00BE3DE0">
        <w:trPr>
          <w:trHeight w:hRule="exact" w:val="853"/>
          <w:jc w:val="center"/>
        </w:trPr>
        <w:tc>
          <w:tcPr>
            <w:tcW w:w="1193" w:type="dxa"/>
            <w:noWrap/>
            <w:vAlign w:val="center"/>
          </w:tcPr>
          <w:p w:rsidR="00855308" w:rsidRDefault="00855308" w:rsidP="003B2C96">
            <w:pPr>
              <w:widowControl/>
              <w:spacing w:line="360" w:lineRule="auto"/>
              <w:ind w:left="630" w:hanging="630"/>
              <w:jc w:val="center"/>
              <w:rPr>
                <w:rFonts w:ascii="宋体" w:hAnsi="宋体"/>
                <w:szCs w:val="21"/>
              </w:rPr>
            </w:pPr>
            <w:r>
              <w:rPr>
                <w:rFonts w:ascii="宋体" w:hAnsi="宋体" w:hint="eastAsia"/>
                <w:szCs w:val="21"/>
              </w:rPr>
              <w:t>5.2</w:t>
            </w:r>
          </w:p>
        </w:tc>
        <w:tc>
          <w:tcPr>
            <w:tcW w:w="6030" w:type="dxa"/>
            <w:noWrap/>
            <w:vAlign w:val="center"/>
          </w:tcPr>
          <w:p w:rsidR="00855308" w:rsidRDefault="00855308" w:rsidP="003B2C96">
            <w:pPr>
              <w:widowControl/>
              <w:rPr>
                <w:rFonts w:ascii="宋体" w:hAnsi="宋体"/>
                <w:szCs w:val="21"/>
              </w:rPr>
            </w:pPr>
            <w:r>
              <w:rPr>
                <w:rFonts w:ascii="宋体" w:hAnsi="宋体" w:hint="eastAsia"/>
                <w:szCs w:val="21"/>
              </w:rPr>
              <w:t>特殊设备如需计量、商检、压力容器登记注册、3C认证的设备，在安装时需提供相应的报告</w:t>
            </w:r>
          </w:p>
        </w:tc>
        <w:tc>
          <w:tcPr>
            <w:tcW w:w="2608" w:type="dxa"/>
            <w:noWrap/>
            <w:vAlign w:val="center"/>
          </w:tcPr>
          <w:p w:rsidR="00855308" w:rsidRDefault="00855308" w:rsidP="007438EA">
            <w:pPr>
              <w:widowControl/>
              <w:jc w:val="center"/>
              <w:rPr>
                <w:rFonts w:ascii="宋体" w:hAnsi="宋体"/>
                <w:szCs w:val="21"/>
              </w:rPr>
            </w:pPr>
          </w:p>
        </w:tc>
        <w:tc>
          <w:tcPr>
            <w:tcW w:w="1215" w:type="dxa"/>
            <w:noWrap/>
            <w:vAlign w:val="center"/>
          </w:tcPr>
          <w:p w:rsidR="00855308" w:rsidRDefault="00855308" w:rsidP="007438EA">
            <w:pPr>
              <w:spacing w:line="360" w:lineRule="auto"/>
              <w:jc w:val="center"/>
              <w:rPr>
                <w:rFonts w:ascii="宋体" w:hAnsi="宋体"/>
                <w:szCs w:val="21"/>
              </w:rPr>
            </w:pPr>
          </w:p>
        </w:tc>
      </w:tr>
      <w:tr w:rsidR="00855308" w:rsidTr="00AF41D5">
        <w:trPr>
          <w:trHeight w:hRule="exact" w:val="838"/>
          <w:jc w:val="center"/>
        </w:trPr>
        <w:tc>
          <w:tcPr>
            <w:tcW w:w="1193" w:type="dxa"/>
            <w:noWrap/>
            <w:vAlign w:val="center"/>
          </w:tcPr>
          <w:p w:rsidR="00855308" w:rsidRDefault="00855308" w:rsidP="003B2C96">
            <w:pPr>
              <w:widowControl/>
              <w:spacing w:line="360" w:lineRule="auto"/>
              <w:ind w:left="630" w:hanging="630"/>
              <w:jc w:val="center"/>
              <w:rPr>
                <w:rFonts w:ascii="宋体" w:hAnsi="宋体"/>
                <w:szCs w:val="21"/>
              </w:rPr>
            </w:pPr>
            <w:r>
              <w:rPr>
                <w:rFonts w:ascii="宋体" w:hAnsi="宋体" w:hint="eastAsia"/>
                <w:szCs w:val="21"/>
              </w:rPr>
              <w:t>5.3</w:t>
            </w:r>
          </w:p>
        </w:tc>
        <w:tc>
          <w:tcPr>
            <w:tcW w:w="6030" w:type="dxa"/>
            <w:noWrap/>
            <w:vAlign w:val="center"/>
          </w:tcPr>
          <w:p w:rsidR="00855308" w:rsidRDefault="00855308" w:rsidP="003B2C96">
            <w:pPr>
              <w:pStyle w:val="TableParagraph"/>
              <w:spacing w:before="94"/>
              <w:ind w:left="0"/>
              <w:jc w:val="left"/>
              <w:rPr>
                <w:rFonts w:ascii="宋体" w:hAnsi="宋体"/>
                <w:szCs w:val="21"/>
              </w:rPr>
            </w:pPr>
            <w:r>
              <w:rPr>
                <w:rFonts w:ascii="宋体" w:hAnsi="宋体"/>
                <w:szCs w:val="21"/>
              </w:rPr>
              <w:t>提供</w:t>
            </w:r>
            <w:r>
              <w:rPr>
                <w:rFonts w:ascii="宋体" w:hAnsi="宋体" w:hint="eastAsia"/>
                <w:szCs w:val="21"/>
              </w:rPr>
              <w:t>安装</w:t>
            </w:r>
            <w:r>
              <w:rPr>
                <w:rFonts w:ascii="宋体" w:hAnsi="宋体"/>
                <w:szCs w:val="21"/>
              </w:rPr>
              <w:t>条件：如水、电等要求，提供设备外观尺寸图纸和安装参数</w:t>
            </w:r>
            <w:r>
              <w:rPr>
                <w:rFonts w:ascii="宋体" w:hAnsi="宋体" w:hint="eastAsia"/>
                <w:szCs w:val="21"/>
              </w:rPr>
              <w:t>，</w:t>
            </w:r>
            <w:r>
              <w:rPr>
                <w:rFonts w:ascii="宋体" w:hAnsi="宋体"/>
                <w:szCs w:val="21"/>
              </w:rPr>
              <w:t>详细说明</w:t>
            </w:r>
          </w:p>
        </w:tc>
        <w:tc>
          <w:tcPr>
            <w:tcW w:w="2608" w:type="dxa"/>
            <w:noWrap/>
            <w:vAlign w:val="center"/>
          </w:tcPr>
          <w:p w:rsidR="00855308" w:rsidRDefault="00855308" w:rsidP="007438EA">
            <w:pPr>
              <w:widowControl/>
              <w:jc w:val="center"/>
              <w:rPr>
                <w:rFonts w:ascii="宋体" w:hAnsi="宋体"/>
                <w:szCs w:val="21"/>
              </w:rPr>
            </w:pPr>
          </w:p>
        </w:tc>
        <w:tc>
          <w:tcPr>
            <w:tcW w:w="1215" w:type="dxa"/>
            <w:noWrap/>
            <w:vAlign w:val="center"/>
          </w:tcPr>
          <w:p w:rsidR="00855308" w:rsidRDefault="00855308" w:rsidP="007438EA">
            <w:pPr>
              <w:spacing w:line="360" w:lineRule="auto"/>
              <w:jc w:val="center"/>
              <w:rPr>
                <w:rFonts w:ascii="宋体" w:hAnsi="宋体"/>
                <w:szCs w:val="21"/>
              </w:rPr>
            </w:pPr>
          </w:p>
        </w:tc>
      </w:tr>
      <w:tr w:rsidR="00855308" w:rsidTr="008B4E6E">
        <w:trPr>
          <w:trHeight w:hRule="exact" w:val="578"/>
          <w:jc w:val="center"/>
        </w:trPr>
        <w:tc>
          <w:tcPr>
            <w:tcW w:w="1193" w:type="dxa"/>
            <w:noWrap/>
            <w:vAlign w:val="center"/>
          </w:tcPr>
          <w:p w:rsidR="00855308" w:rsidRDefault="00855308" w:rsidP="003B2C96">
            <w:pPr>
              <w:widowControl/>
              <w:spacing w:line="360" w:lineRule="auto"/>
              <w:ind w:left="630" w:hanging="630"/>
              <w:jc w:val="center"/>
              <w:rPr>
                <w:rFonts w:ascii="宋体" w:hAnsi="宋体"/>
                <w:szCs w:val="21"/>
              </w:rPr>
            </w:pPr>
            <w:r>
              <w:rPr>
                <w:rFonts w:ascii="宋体" w:hAnsi="宋体" w:hint="eastAsia"/>
                <w:szCs w:val="21"/>
              </w:rPr>
              <w:t>5.4</w:t>
            </w:r>
          </w:p>
        </w:tc>
        <w:tc>
          <w:tcPr>
            <w:tcW w:w="6030" w:type="dxa"/>
            <w:noWrap/>
            <w:vAlign w:val="center"/>
          </w:tcPr>
          <w:p w:rsidR="00855308" w:rsidRDefault="00855308" w:rsidP="00AF41D5">
            <w:pPr>
              <w:pStyle w:val="TableParagraph"/>
              <w:ind w:left="0"/>
              <w:jc w:val="left"/>
              <w:rPr>
                <w:rFonts w:ascii="宋体" w:hAnsi="宋体"/>
                <w:szCs w:val="21"/>
              </w:rPr>
            </w:pPr>
            <w:r w:rsidRPr="007A7E61">
              <w:rPr>
                <w:rFonts w:ascii="宋体" w:hAnsi="宋体" w:hint="eastAsia"/>
                <w:szCs w:val="21"/>
              </w:rPr>
              <w:t>提供各</w:t>
            </w:r>
            <w:proofErr w:type="gramStart"/>
            <w:r w:rsidRPr="007A7E61">
              <w:rPr>
                <w:rFonts w:ascii="宋体" w:hAnsi="宋体" w:hint="eastAsia"/>
                <w:szCs w:val="21"/>
              </w:rPr>
              <w:t>类必要</w:t>
            </w:r>
            <w:proofErr w:type="gramEnd"/>
            <w:r w:rsidRPr="007A7E61">
              <w:rPr>
                <w:rFonts w:ascii="宋体" w:hAnsi="宋体" w:hint="eastAsia"/>
                <w:szCs w:val="21"/>
              </w:rPr>
              <w:t>证件（书）,全套设备必须为全新。</w:t>
            </w:r>
          </w:p>
        </w:tc>
        <w:tc>
          <w:tcPr>
            <w:tcW w:w="2608" w:type="dxa"/>
            <w:noWrap/>
          </w:tcPr>
          <w:p w:rsidR="00855308" w:rsidRDefault="00855308" w:rsidP="007438EA">
            <w:pPr>
              <w:pStyle w:val="TableParagraph"/>
              <w:spacing w:before="94"/>
              <w:ind w:left="0" w:firstLineChars="400" w:firstLine="840"/>
              <w:jc w:val="center"/>
              <w:rPr>
                <w:rFonts w:ascii="宋体" w:hAnsi="宋体"/>
                <w:szCs w:val="21"/>
              </w:rPr>
            </w:pPr>
          </w:p>
        </w:tc>
        <w:tc>
          <w:tcPr>
            <w:tcW w:w="1215" w:type="dxa"/>
            <w:noWrap/>
            <w:vAlign w:val="center"/>
          </w:tcPr>
          <w:p w:rsidR="00855308" w:rsidRDefault="00855308" w:rsidP="007438EA">
            <w:pPr>
              <w:spacing w:line="360" w:lineRule="auto"/>
              <w:jc w:val="center"/>
              <w:rPr>
                <w:rFonts w:ascii="宋体" w:hAnsi="宋体"/>
                <w:szCs w:val="21"/>
              </w:rPr>
            </w:pPr>
          </w:p>
        </w:tc>
      </w:tr>
      <w:tr w:rsidR="00855308" w:rsidTr="00BE3DE0">
        <w:trPr>
          <w:trHeight w:hRule="exact" w:val="675"/>
          <w:jc w:val="center"/>
        </w:trPr>
        <w:tc>
          <w:tcPr>
            <w:tcW w:w="1193" w:type="dxa"/>
            <w:noWrap/>
            <w:vAlign w:val="center"/>
          </w:tcPr>
          <w:p w:rsidR="00855308" w:rsidRDefault="00855308" w:rsidP="003B2C96">
            <w:pPr>
              <w:widowControl/>
              <w:spacing w:line="360" w:lineRule="auto"/>
              <w:ind w:left="630" w:hanging="630"/>
              <w:jc w:val="center"/>
              <w:rPr>
                <w:rFonts w:ascii="宋体" w:hAnsi="宋体"/>
                <w:szCs w:val="21"/>
              </w:rPr>
            </w:pPr>
            <w:r>
              <w:rPr>
                <w:rFonts w:ascii="宋体" w:hAnsi="宋体" w:hint="eastAsia"/>
                <w:szCs w:val="21"/>
              </w:rPr>
              <w:t>5.5</w:t>
            </w:r>
          </w:p>
        </w:tc>
        <w:tc>
          <w:tcPr>
            <w:tcW w:w="6030" w:type="dxa"/>
            <w:noWrap/>
            <w:vAlign w:val="center"/>
          </w:tcPr>
          <w:p w:rsidR="00855308" w:rsidRDefault="00855308" w:rsidP="003B2C96">
            <w:pPr>
              <w:widowControl/>
              <w:rPr>
                <w:rFonts w:ascii="宋体" w:hAnsi="宋体"/>
                <w:szCs w:val="21"/>
              </w:rPr>
            </w:pPr>
            <w:r w:rsidRPr="007A7E61">
              <w:rPr>
                <w:rFonts w:ascii="宋体" w:hAnsi="宋体" w:hint="eastAsia"/>
                <w:szCs w:val="21"/>
              </w:rPr>
              <w:t>提供制造商原厂data sheet，所有技术文件响应必须与data sheet相符。</w:t>
            </w:r>
          </w:p>
        </w:tc>
        <w:tc>
          <w:tcPr>
            <w:tcW w:w="2608" w:type="dxa"/>
            <w:noWrap/>
          </w:tcPr>
          <w:p w:rsidR="00855308" w:rsidRDefault="00855308" w:rsidP="007438EA">
            <w:pPr>
              <w:pStyle w:val="TableParagraph"/>
              <w:ind w:left="0"/>
              <w:jc w:val="center"/>
              <w:rPr>
                <w:rFonts w:ascii="宋体" w:hAnsi="宋体"/>
                <w:szCs w:val="21"/>
              </w:rPr>
            </w:pPr>
          </w:p>
        </w:tc>
        <w:tc>
          <w:tcPr>
            <w:tcW w:w="1215" w:type="dxa"/>
            <w:noWrap/>
            <w:vAlign w:val="center"/>
          </w:tcPr>
          <w:p w:rsidR="00855308" w:rsidRDefault="00855308" w:rsidP="007438EA">
            <w:pPr>
              <w:spacing w:line="360" w:lineRule="auto"/>
              <w:jc w:val="center"/>
              <w:rPr>
                <w:rFonts w:ascii="宋体" w:hAnsi="宋体"/>
                <w:szCs w:val="21"/>
              </w:rPr>
            </w:pPr>
          </w:p>
        </w:tc>
      </w:tr>
      <w:tr w:rsidR="00855308" w:rsidTr="00BE3DE0">
        <w:trPr>
          <w:trHeight w:hRule="exact" w:val="675"/>
          <w:jc w:val="center"/>
        </w:trPr>
        <w:tc>
          <w:tcPr>
            <w:tcW w:w="1193" w:type="dxa"/>
            <w:noWrap/>
            <w:vAlign w:val="center"/>
          </w:tcPr>
          <w:p w:rsidR="00855308" w:rsidRDefault="00855308" w:rsidP="003B2C96">
            <w:pPr>
              <w:widowControl/>
              <w:spacing w:line="360" w:lineRule="auto"/>
              <w:ind w:left="630" w:hanging="630"/>
              <w:jc w:val="center"/>
              <w:rPr>
                <w:rFonts w:ascii="宋体" w:hAnsi="宋体"/>
                <w:szCs w:val="21"/>
              </w:rPr>
            </w:pPr>
            <w:r>
              <w:rPr>
                <w:rFonts w:ascii="宋体" w:hAnsi="宋体" w:hint="eastAsia"/>
                <w:szCs w:val="21"/>
              </w:rPr>
              <w:t>5.6</w:t>
            </w:r>
          </w:p>
        </w:tc>
        <w:tc>
          <w:tcPr>
            <w:tcW w:w="6030" w:type="dxa"/>
            <w:noWrap/>
            <w:vAlign w:val="center"/>
          </w:tcPr>
          <w:p w:rsidR="00855308" w:rsidRPr="007A7E61" w:rsidRDefault="00855308" w:rsidP="003B2C96">
            <w:pPr>
              <w:widowControl/>
              <w:rPr>
                <w:rFonts w:ascii="宋体" w:hAnsi="宋体"/>
                <w:szCs w:val="21"/>
              </w:rPr>
            </w:pPr>
            <w:r w:rsidRPr="007A7E61">
              <w:rPr>
                <w:rFonts w:ascii="宋体" w:hAnsi="宋体" w:hint="eastAsia"/>
                <w:szCs w:val="21"/>
              </w:rPr>
              <w:t>投标人必须如实响应标书技术文件并提供相应配置，不得欺骗、隐瞒，标书作为合同的一部分，具有相同的法律效应。</w:t>
            </w:r>
          </w:p>
        </w:tc>
        <w:tc>
          <w:tcPr>
            <w:tcW w:w="2608" w:type="dxa"/>
            <w:noWrap/>
          </w:tcPr>
          <w:p w:rsidR="00855308" w:rsidRDefault="00855308" w:rsidP="007438EA">
            <w:pPr>
              <w:pStyle w:val="TableParagraph"/>
              <w:ind w:left="0"/>
              <w:jc w:val="center"/>
              <w:rPr>
                <w:rFonts w:ascii="宋体" w:hAnsi="宋体"/>
                <w:szCs w:val="21"/>
              </w:rPr>
            </w:pPr>
          </w:p>
        </w:tc>
        <w:tc>
          <w:tcPr>
            <w:tcW w:w="1215" w:type="dxa"/>
            <w:noWrap/>
            <w:vAlign w:val="center"/>
          </w:tcPr>
          <w:p w:rsidR="00855308" w:rsidRDefault="00855308" w:rsidP="007438EA">
            <w:pPr>
              <w:spacing w:line="360" w:lineRule="auto"/>
              <w:jc w:val="center"/>
              <w:rPr>
                <w:rFonts w:ascii="宋体" w:hAnsi="宋体"/>
                <w:szCs w:val="21"/>
              </w:rPr>
            </w:pPr>
          </w:p>
        </w:tc>
      </w:tr>
      <w:tr w:rsidR="00855308" w:rsidTr="00BE3DE0">
        <w:trPr>
          <w:trHeight w:hRule="exact" w:val="452"/>
          <w:jc w:val="center"/>
        </w:trPr>
        <w:tc>
          <w:tcPr>
            <w:tcW w:w="1193" w:type="dxa"/>
            <w:noWrap/>
            <w:vAlign w:val="center"/>
          </w:tcPr>
          <w:p w:rsidR="00855308" w:rsidRDefault="00855308" w:rsidP="003B2C96">
            <w:pPr>
              <w:widowControl/>
              <w:spacing w:line="360" w:lineRule="auto"/>
              <w:ind w:left="630" w:hanging="630"/>
              <w:jc w:val="center"/>
              <w:rPr>
                <w:rFonts w:ascii="宋体" w:hAnsi="宋体"/>
                <w:szCs w:val="21"/>
              </w:rPr>
            </w:pPr>
            <w:r>
              <w:rPr>
                <w:rFonts w:ascii="宋体" w:hAnsi="宋体" w:hint="eastAsia"/>
                <w:szCs w:val="21"/>
              </w:rPr>
              <w:t>5.7</w:t>
            </w:r>
          </w:p>
        </w:tc>
        <w:tc>
          <w:tcPr>
            <w:tcW w:w="6030" w:type="dxa"/>
            <w:noWrap/>
            <w:vAlign w:val="center"/>
          </w:tcPr>
          <w:p w:rsidR="00855308" w:rsidRDefault="00855308" w:rsidP="003B2C96">
            <w:pPr>
              <w:widowControl/>
              <w:rPr>
                <w:rFonts w:ascii="宋体" w:hAnsi="宋体"/>
                <w:szCs w:val="21"/>
              </w:rPr>
            </w:pPr>
            <w:r>
              <w:rPr>
                <w:rFonts w:ascii="宋体" w:hAnsi="宋体" w:hint="eastAsia"/>
                <w:szCs w:val="21"/>
              </w:rPr>
              <w:t>提供近3年同机型用户名单、联系电话</w:t>
            </w:r>
          </w:p>
        </w:tc>
        <w:tc>
          <w:tcPr>
            <w:tcW w:w="2608" w:type="dxa"/>
            <w:noWrap/>
            <w:vAlign w:val="center"/>
          </w:tcPr>
          <w:p w:rsidR="00855308" w:rsidRDefault="00855308" w:rsidP="007438EA">
            <w:pPr>
              <w:widowControl/>
              <w:jc w:val="center"/>
              <w:rPr>
                <w:rFonts w:ascii="宋体" w:hAnsi="宋体"/>
                <w:szCs w:val="21"/>
              </w:rPr>
            </w:pPr>
          </w:p>
        </w:tc>
        <w:tc>
          <w:tcPr>
            <w:tcW w:w="1215" w:type="dxa"/>
            <w:noWrap/>
            <w:vAlign w:val="center"/>
          </w:tcPr>
          <w:p w:rsidR="00855308" w:rsidRDefault="00855308" w:rsidP="007438EA">
            <w:pPr>
              <w:spacing w:line="360" w:lineRule="auto"/>
              <w:jc w:val="center"/>
              <w:rPr>
                <w:rFonts w:ascii="宋体" w:hAnsi="宋体"/>
                <w:szCs w:val="21"/>
              </w:rPr>
            </w:pPr>
          </w:p>
        </w:tc>
      </w:tr>
      <w:tr w:rsidR="00855308" w:rsidTr="007A7E61">
        <w:trPr>
          <w:trHeight w:hRule="exact" w:val="744"/>
          <w:jc w:val="center"/>
        </w:trPr>
        <w:tc>
          <w:tcPr>
            <w:tcW w:w="1193" w:type="dxa"/>
            <w:noWrap/>
            <w:vAlign w:val="center"/>
          </w:tcPr>
          <w:p w:rsidR="00855308" w:rsidRDefault="00855308" w:rsidP="003B2C96">
            <w:pPr>
              <w:widowControl/>
              <w:spacing w:line="360" w:lineRule="auto"/>
              <w:ind w:left="630" w:hanging="630"/>
              <w:jc w:val="center"/>
              <w:rPr>
                <w:rFonts w:ascii="宋体" w:hAnsi="宋体"/>
                <w:szCs w:val="21"/>
              </w:rPr>
            </w:pPr>
            <w:r>
              <w:rPr>
                <w:rFonts w:ascii="宋体" w:hAnsi="宋体"/>
                <w:szCs w:val="21"/>
              </w:rPr>
              <w:lastRenderedPageBreak/>
              <w:t>5.</w:t>
            </w:r>
            <w:r>
              <w:rPr>
                <w:rFonts w:ascii="宋体" w:hAnsi="宋体" w:hint="eastAsia"/>
                <w:szCs w:val="21"/>
              </w:rPr>
              <w:t>8</w:t>
            </w:r>
          </w:p>
        </w:tc>
        <w:tc>
          <w:tcPr>
            <w:tcW w:w="6030" w:type="dxa"/>
            <w:noWrap/>
            <w:vAlign w:val="center"/>
          </w:tcPr>
          <w:p w:rsidR="00855308" w:rsidRDefault="00855308" w:rsidP="00AF41D5">
            <w:pPr>
              <w:widowControl/>
              <w:rPr>
                <w:rFonts w:ascii="宋体" w:hAnsi="宋体"/>
                <w:szCs w:val="21"/>
              </w:rPr>
            </w:pPr>
            <w:r>
              <w:rPr>
                <w:rFonts w:ascii="宋体" w:hAnsi="宋体" w:hint="eastAsia"/>
                <w:szCs w:val="21"/>
              </w:rPr>
              <w:t>装机现场提供操作手册、维修手册，并提供操作规程电子版和纸质版</w:t>
            </w:r>
          </w:p>
        </w:tc>
        <w:tc>
          <w:tcPr>
            <w:tcW w:w="2608" w:type="dxa"/>
            <w:noWrap/>
            <w:vAlign w:val="center"/>
          </w:tcPr>
          <w:p w:rsidR="00855308" w:rsidRDefault="00855308" w:rsidP="007438EA">
            <w:pPr>
              <w:widowControl/>
              <w:jc w:val="center"/>
              <w:rPr>
                <w:rFonts w:ascii="宋体" w:hAnsi="宋体"/>
                <w:szCs w:val="21"/>
              </w:rPr>
            </w:pPr>
          </w:p>
        </w:tc>
        <w:tc>
          <w:tcPr>
            <w:tcW w:w="1215" w:type="dxa"/>
            <w:noWrap/>
            <w:vAlign w:val="center"/>
          </w:tcPr>
          <w:p w:rsidR="00855308" w:rsidRDefault="00855308" w:rsidP="007438EA">
            <w:pPr>
              <w:spacing w:line="360" w:lineRule="auto"/>
              <w:jc w:val="center"/>
              <w:rPr>
                <w:rFonts w:ascii="宋体" w:hAnsi="宋体"/>
                <w:szCs w:val="21"/>
              </w:rPr>
            </w:pPr>
          </w:p>
        </w:tc>
      </w:tr>
      <w:tr w:rsidR="00855308" w:rsidTr="00BE3DE0">
        <w:trPr>
          <w:trHeight w:hRule="exact" w:val="412"/>
          <w:jc w:val="center"/>
        </w:trPr>
        <w:tc>
          <w:tcPr>
            <w:tcW w:w="1193" w:type="dxa"/>
            <w:noWrap/>
            <w:vAlign w:val="center"/>
          </w:tcPr>
          <w:p w:rsidR="00855308" w:rsidRPr="00C2618E" w:rsidRDefault="00855308" w:rsidP="003B2C96">
            <w:pPr>
              <w:widowControl/>
              <w:spacing w:line="360" w:lineRule="auto"/>
              <w:ind w:left="632" w:hanging="632"/>
              <w:jc w:val="center"/>
              <w:rPr>
                <w:rFonts w:ascii="宋体" w:hAnsi="宋体"/>
                <w:b/>
                <w:szCs w:val="21"/>
              </w:rPr>
            </w:pPr>
            <w:r w:rsidRPr="00C2618E">
              <w:rPr>
                <w:rFonts w:ascii="宋体" w:hAnsi="宋体" w:hint="eastAsia"/>
                <w:b/>
                <w:szCs w:val="21"/>
              </w:rPr>
              <w:t>六</w:t>
            </w:r>
          </w:p>
        </w:tc>
        <w:tc>
          <w:tcPr>
            <w:tcW w:w="6030" w:type="dxa"/>
            <w:noWrap/>
            <w:vAlign w:val="center"/>
          </w:tcPr>
          <w:p w:rsidR="00855308" w:rsidRPr="00C2618E" w:rsidRDefault="00855308" w:rsidP="003B2C96">
            <w:pPr>
              <w:widowControl/>
              <w:rPr>
                <w:rFonts w:ascii="宋体" w:hAnsi="宋体"/>
                <w:b/>
                <w:szCs w:val="21"/>
              </w:rPr>
            </w:pPr>
            <w:r w:rsidRPr="00C2618E">
              <w:rPr>
                <w:rFonts w:ascii="宋体" w:hAnsi="宋体" w:hint="eastAsia"/>
                <w:b/>
                <w:szCs w:val="21"/>
              </w:rPr>
              <w:t>安装及验收要求</w:t>
            </w:r>
          </w:p>
        </w:tc>
        <w:tc>
          <w:tcPr>
            <w:tcW w:w="2608" w:type="dxa"/>
            <w:noWrap/>
            <w:vAlign w:val="center"/>
          </w:tcPr>
          <w:p w:rsidR="00855308" w:rsidRDefault="00855308" w:rsidP="007438EA">
            <w:pPr>
              <w:widowControl/>
              <w:jc w:val="center"/>
              <w:rPr>
                <w:rFonts w:ascii="宋体" w:hAnsi="宋体"/>
                <w:szCs w:val="21"/>
              </w:rPr>
            </w:pPr>
          </w:p>
        </w:tc>
        <w:tc>
          <w:tcPr>
            <w:tcW w:w="1215" w:type="dxa"/>
            <w:noWrap/>
            <w:vAlign w:val="center"/>
          </w:tcPr>
          <w:p w:rsidR="00855308" w:rsidRDefault="00855308" w:rsidP="007438EA">
            <w:pPr>
              <w:spacing w:line="360" w:lineRule="auto"/>
              <w:jc w:val="center"/>
              <w:rPr>
                <w:rFonts w:ascii="宋体" w:hAnsi="宋体"/>
                <w:szCs w:val="21"/>
              </w:rPr>
            </w:pPr>
          </w:p>
        </w:tc>
      </w:tr>
      <w:tr w:rsidR="00855308" w:rsidTr="007A7E61">
        <w:trPr>
          <w:trHeight w:hRule="exact" w:val="728"/>
          <w:jc w:val="center"/>
        </w:trPr>
        <w:tc>
          <w:tcPr>
            <w:tcW w:w="1193" w:type="dxa"/>
            <w:noWrap/>
            <w:vAlign w:val="center"/>
          </w:tcPr>
          <w:p w:rsidR="00855308" w:rsidRDefault="00855308" w:rsidP="003B2C96">
            <w:pPr>
              <w:widowControl/>
              <w:spacing w:line="360" w:lineRule="auto"/>
              <w:ind w:left="630" w:hanging="630"/>
              <w:jc w:val="center"/>
              <w:rPr>
                <w:rFonts w:ascii="宋体" w:hAnsi="宋体"/>
                <w:szCs w:val="21"/>
              </w:rPr>
            </w:pPr>
            <w:r>
              <w:rPr>
                <w:rFonts w:ascii="宋体" w:hAnsi="宋体" w:hint="eastAsia"/>
                <w:szCs w:val="21"/>
              </w:rPr>
              <w:t>6.1</w:t>
            </w:r>
          </w:p>
        </w:tc>
        <w:tc>
          <w:tcPr>
            <w:tcW w:w="6030" w:type="dxa"/>
            <w:noWrap/>
            <w:vAlign w:val="center"/>
          </w:tcPr>
          <w:p w:rsidR="00855308" w:rsidRDefault="00855308" w:rsidP="007A7E61">
            <w:pPr>
              <w:widowControl/>
              <w:rPr>
                <w:rFonts w:ascii="宋体" w:hAnsi="宋体"/>
                <w:szCs w:val="21"/>
              </w:rPr>
            </w:pPr>
            <w:r>
              <w:rPr>
                <w:rFonts w:ascii="宋体" w:hAnsi="宋体" w:cs="宋体" w:hint="eastAsia"/>
                <w:szCs w:val="21"/>
              </w:rPr>
              <w:t>交货期：合同签订后60天内到货。到货后接采购单位通知5天内安装并调试完成。</w:t>
            </w:r>
          </w:p>
        </w:tc>
        <w:tc>
          <w:tcPr>
            <w:tcW w:w="2608" w:type="dxa"/>
            <w:noWrap/>
            <w:vAlign w:val="center"/>
          </w:tcPr>
          <w:p w:rsidR="00855308" w:rsidRDefault="00855308" w:rsidP="007438EA">
            <w:pPr>
              <w:widowControl/>
              <w:jc w:val="center"/>
              <w:rPr>
                <w:rFonts w:ascii="宋体" w:hAnsi="宋体"/>
                <w:szCs w:val="21"/>
              </w:rPr>
            </w:pPr>
          </w:p>
        </w:tc>
        <w:tc>
          <w:tcPr>
            <w:tcW w:w="1215" w:type="dxa"/>
            <w:noWrap/>
            <w:vAlign w:val="center"/>
          </w:tcPr>
          <w:p w:rsidR="00855308" w:rsidRDefault="00855308" w:rsidP="007438EA">
            <w:pPr>
              <w:spacing w:line="360" w:lineRule="auto"/>
              <w:jc w:val="center"/>
              <w:rPr>
                <w:rFonts w:ascii="宋体" w:hAnsi="宋体"/>
                <w:szCs w:val="21"/>
              </w:rPr>
            </w:pPr>
          </w:p>
        </w:tc>
      </w:tr>
      <w:tr w:rsidR="00855308" w:rsidTr="00BE3DE0">
        <w:trPr>
          <w:trHeight w:hRule="exact" w:val="425"/>
          <w:jc w:val="center"/>
        </w:trPr>
        <w:tc>
          <w:tcPr>
            <w:tcW w:w="1193" w:type="dxa"/>
            <w:noWrap/>
            <w:vAlign w:val="center"/>
          </w:tcPr>
          <w:p w:rsidR="00855308" w:rsidRDefault="00855308" w:rsidP="003B2C96">
            <w:pPr>
              <w:widowControl/>
              <w:spacing w:line="360" w:lineRule="auto"/>
              <w:ind w:left="630" w:hanging="630"/>
              <w:jc w:val="center"/>
              <w:rPr>
                <w:rFonts w:ascii="宋体" w:hAnsi="宋体"/>
                <w:szCs w:val="21"/>
              </w:rPr>
            </w:pPr>
            <w:r>
              <w:rPr>
                <w:rFonts w:ascii="宋体" w:hAnsi="宋体" w:hint="eastAsia"/>
                <w:szCs w:val="21"/>
              </w:rPr>
              <w:t>6.2</w:t>
            </w:r>
          </w:p>
        </w:tc>
        <w:tc>
          <w:tcPr>
            <w:tcW w:w="6030" w:type="dxa"/>
            <w:noWrap/>
            <w:vAlign w:val="center"/>
          </w:tcPr>
          <w:p w:rsidR="00855308" w:rsidRDefault="00855308" w:rsidP="003B2C96">
            <w:pPr>
              <w:widowControl/>
              <w:rPr>
                <w:rFonts w:ascii="宋体" w:hAnsi="宋体"/>
                <w:szCs w:val="21"/>
              </w:rPr>
            </w:pPr>
            <w:r>
              <w:rPr>
                <w:rFonts w:ascii="宋体" w:hAnsi="宋体" w:hint="eastAsia"/>
                <w:szCs w:val="21"/>
              </w:rPr>
              <w:t>安装地点：采购方指定地点。</w:t>
            </w:r>
          </w:p>
        </w:tc>
        <w:tc>
          <w:tcPr>
            <w:tcW w:w="2608" w:type="dxa"/>
            <w:noWrap/>
            <w:vAlign w:val="center"/>
          </w:tcPr>
          <w:p w:rsidR="00855308" w:rsidRDefault="00855308" w:rsidP="007438EA">
            <w:pPr>
              <w:widowControl/>
              <w:jc w:val="center"/>
              <w:rPr>
                <w:rFonts w:ascii="宋体" w:hAnsi="宋体"/>
                <w:szCs w:val="21"/>
              </w:rPr>
            </w:pPr>
          </w:p>
        </w:tc>
        <w:tc>
          <w:tcPr>
            <w:tcW w:w="1215" w:type="dxa"/>
            <w:noWrap/>
            <w:vAlign w:val="center"/>
          </w:tcPr>
          <w:p w:rsidR="00855308" w:rsidRDefault="00855308" w:rsidP="007438EA">
            <w:pPr>
              <w:spacing w:line="360" w:lineRule="auto"/>
              <w:jc w:val="center"/>
              <w:rPr>
                <w:rFonts w:ascii="宋体" w:hAnsi="宋体"/>
                <w:szCs w:val="21"/>
              </w:rPr>
            </w:pPr>
          </w:p>
        </w:tc>
      </w:tr>
      <w:tr w:rsidR="00855308" w:rsidTr="007A7E61">
        <w:trPr>
          <w:trHeight w:hRule="exact" w:val="436"/>
          <w:jc w:val="center"/>
        </w:trPr>
        <w:tc>
          <w:tcPr>
            <w:tcW w:w="1193" w:type="dxa"/>
            <w:noWrap/>
            <w:vAlign w:val="center"/>
          </w:tcPr>
          <w:p w:rsidR="00855308" w:rsidRDefault="00855308" w:rsidP="003B2C96">
            <w:pPr>
              <w:widowControl/>
              <w:spacing w:line="360" w:lineRule="auto"/>
              <w:ind w:left="630" w:hanging="630"/>
              <w:jc w:val="center"/>
              <w:rPr>
                <w:rFonts w:ascii="宋体" w:hAnsi="宋体"/>
                <w:szCs w:val="21"/>
              </w:rPr>
            </w:pPr>
            <w:r>
              <w:rPr>
                <w:rFonts w:ascii="宋体" w:hAnsi="宋体" w:hint="eastAsia"/>
                <w:szCs w:val="21"/>
              </w:rPr>
              <w:t>6.3</w:t>
            </w:r>
          </w:p>
        </w:tc>
        <w:tc>
          <w:tcPr>
            <w:tcW w:w="6030" w:type="dxa"/>
            <w:noWrap/>
            <w:vAlign w:val="center"/>
          </w:tcPr>
          <w:p w:rsidR="00855308" w:rsidRDefault="00855308" w:rsidP="003B2C96">
            <w:pPr>
              <w:widowControl/>
              <w:rPr>
                <w:rFonts w:ascii="宋体" w:hAnsi="宋体"/>
                <w:szCs w:val="21"/>
              </w:rPr>
            </w:pPr>
            <w:r>
              <w:rPr>
                <w:rFonts w:ascii="宋体" w:hAnsi="宋体" w:hint="eastAsia"/>
                <w:szCs w:val="21"/>
              </w:rPr>
              <w:t>安装标准：符合我国国家有关技术规范和技术标准</w:t>
            </w:r>
          </w:p>
        </w:tc>
        <w:tc>
          <w:tcPr>
            <w:tcW w:w="2608" w:type="dxa"/>
            <w:noWrap/>
            <w:vAlign w:val="center"/>
          </w:tcPr>
          <w:p w:rsidR="00855308" w:rsidRDefault="00855308" w:rsidP="007438EA">
            <w:pPr>
              <w:widowControl/>
              <w:jc w:val="center"/>
              <w:rPr>
                <w:rFonts w:ascii="宋体" w:hAnsi="宋体"/>
                <w:szCs w:val="21"/>
              </w:rPr>
            </w:pPr>
          </w:p>
        </w:tc>
        <w:tc>
          <w:tcPr>
            <w:tcW w:w="1215" w:type="dxa"/>
            <w:noWrap/>
            <w:vAlign w:val="center"/>
          </w:tcPr>
          <w:p w:rsidR="00855308" w:rsidRDefault="00855308" w:rsidP="007438EA">
            <w:pPr>
              <w:spacing w:line="360" w:lineRule="auto"/>
              <w:jc w:val="center"/>
              <w:rPr>
                <w:rFonts w:ascii="宋体" w:hAnsi="宋体"/>
                <w:szCs w:val="21"/>
              </w:rPr>
            </w:pPr>
          </w:p>
        </w:tc>
      </w:tr>
      <w:tr w:rsidR="00855308" w:rsidTr="007A7E61">
        <w:trPr>
          <w:trHeight w:hRule="exact" w:val="995"/>
          <w:jc w:val="center"/>
        </w:trPr>
        <w:tc>
          <w:tcPr>
            <w:tcW w:w="1193" w:type="dxa"/>
            <w:noWrap/>
            <w:vAlign w:val="center"/>
          </w:tcPr>
          <w:p w:rsidR="00855308" w:rsidRDefault="00855308" w:rsidP="003B2C96">
            <w:pPr>
              <w:widowControl/>
              <w:spacing w:line="360" w:lineRule="auto"/>
              <w:ind w:left="630" w:hanging="630"/>
              <w:jc w:val="center"/>
              <w:rPr>
                <w:rFonts w:ascii="宋体" w:hAnsi="宋体"/>
                <w:szCs w:val="21"/>
              </w:rPr>
            </w:pPr>
            <w:r>
              <w:rPr>
                <w:rFonts w:ascii="宋体" w:hAnsi="宋体" w:hint="eastAsia"/>
                <w:szCs w:val="21"/>
              </w:rPr>
              <w:t>6.4</w:t>
            </w:r>
          </w:p>
        </w:tc>
        <w:tc>
          <w:tcPr>
            <w:tcW w:w="6030" w:type="dxa"/>
            <w:noWrap/>
            <w:vAlign w:val="center"/>
          </w:tcPr>
          <w:p w:rsidR="00855308" w:rsidRDefault="00855308" w:rsidP="003B2C96">
            <w:pPr>
              <w:widowControl/>
              <w:rPr>
                <w:rFonts w:ascii="宋体" w:hAnsi="宋体"/>
                <w:szCs w:val="21"/>
              </w:rPr>
            </w:pPr>
            <w:r>
              <w:rPr>
                <w:rFonts w:ascii="宋体" w:hAnsi="宋体" w:hint="eastAsia"/>
                <w:szCs w:val="21"/>
              </w:rPr>
              <w:t>验收标准：应与产品原始样本技术数据及标书技术文件一致，应符合我国有关技术规范和技术标准，</w:t>
            </w:r>
            <w:r>
              <w:rPr>
                <w:rFonts w:ascii="宋体" w:hAnsi="宋体" w:cs="宋体" w:hint="eastAsia"/>
                <w:szCs w:val="21"/>
              </w:rPr>
              <w:t>设备生产日期距离到货日期不得大于6个月。</w:t>
            </w:r>
          </w:p>
        </w:tc>
        <w:tc>
          <w:tcPr>
            <w:tcW w:w="2608" w:type="dxa"/>
            <w:noWrap/>
            <w:vAlign w:val="center"/>
          </w:tcPr>
          <w:p w:rsidR="00855308" w:rsidRDefault="00855308" w:rsidP="007438EA">
            <w:pPr>
              <w:widowControl/>
              <w:jc w:val="center"/>
              <w:rPr>
                <w:rFonts w:ascii="宋体" w:hAnsi="宋体"/>
                <w:szCs w:val="21"/>
              </w:rPr>
            </w:pPr>
          </w:p>
        </w:tc>
        <w:tc>
          <w:tcPr>
            <w:tcW w:w="1215" w:type="dxa"/>
            <w:noWrap/>
            <w:vAlign w:val="center"/>
          </w:tcPr>
          <w:p w:rsidR="00855308" w:rsidRDefault="00855308" w:rsidP="007438EA">
            <w:pPr>
              <w:spacing w:line="360" w:lineRule="auto"/>
              <w:jc w:val="center"/>
              <w:rPr>
                <w:rFonts w:ascii="宋体" w:hAnsi="宋体"/>
                <w:szCs w:val="21"/>
              </w:rPr>
            </w:pPr>
          </w:p>
        </w:tc>
      </w:tr>
      <w:tr w:rsidR="00855308" w:rsidTr="00BE3DE0">
        <w:trPr>
          <w:trHeight w:hRule="exact" w:val="442"/>
          <w:jc w:val="center"/>
        </w:trPr>
        <w:tc>
          <w:tcPr>
            <w:tcW w:w="1193" w:type="dxa"/>
            <w:noWrap/>
            <w:vAlign w:val="center"/>
          </w:tcPr>
          <w:p w:rsidR="00855308" w:rsidRDefault="00855308" w:rsidP="003B2C96">
            <w:pPr>
              <w:widowControl/>
              <w:spacing w:line="360" w:lineRule="auto"/>
              <w:ind w:left="630" w:hanging="630"/>
              <w:jc w:val="center"/>
              <w:rPr>
                <w:rFonts w:ascii="宋体" w:hAnsi="宋体"/>
                <w:szCs w:val="21"/>
              </w:rPr>
            </w:pPr>
            <w:r>
              <w:rPr>
                <w:rFonts w:ascii="宋体" w:hAnsi="宋体" w:hint="eastAsia"/>
                <w:szCs w:val="21"/>
              </w:rPr>
              <w:t>6.5</w:t>
            </w:r>
          </w:p>
        </w:tc>
        <w:tc>
          <w:tcPr>
            <w:tcW w:w="6030" w:type="dxa"/>
            <w:noWrap/>
            <w:vAlign w:val="center"/>
          </w:tcPr>
          <w:p w:rsidR="00855308" w:rsidRDefault="00855308" w:rsidP="003B2C96">
            <w:pPr>
              <w:widowControl/>
              <w:ind w:left="630" w:hanging="630"/>
              <w:rPr>
                <w:rFonts w:ascii="宋体" w:hAnsi="宋体"/>
                <w:szCs w:val="21"/>
              </w:rPr>
            </w:pPr>
            <w:r>
              <w:rPr>
                <w:rFonts w:ascii="宋体" w:hAnsi="宋体" w:hint="eastAsia"/>
                <w:szCs w:val="21"/>
              </w:rPr>
              <w:t>安装验收前产生一切费用（包括卸货、搬运费等）由</w:t>
            </w:r>
            <w:proofErr w:type="gramStart"/>
            <w:r>
              <w:rPr>
                <w:rFonts w:ascii="宋体" w:hAnsi="宋体" w:hint="eastAsia"/>
                <w:szCs w:val="21"/>
              </w:rPr>
              <w:t>中标商</w:t>
            </w:r>
            <w:proofErr w:type="gramEnd"/>
            <w:r>
              <w:rPr>
                <w:rFonts w:ascii="宋体" w:hAnsi="宋体" w:hint="eastAsia"/>
                <w:szCs w:val="21"/>
              </w:rPr>
              <w:t>提供。</w:t>
            </w:r>
          </w:p>
        </w:tc>
        <w:tc>
          <w:tcPr>
            <w:tcW w:w="2608" w:type="dxa"/>
            <w:noWrap/>
            <w:vAlign w:val="center"/>
          </w:tcPr>
          <w:p w:rsidR="00855308" w:rsidRDefault="00855308" w:rsidP="007438EA">
            <w:pPr>
              <w:widowControl/>
              <w:jc w:val="center"/>
              <w:rPr>
                <w:rFonts w:ascii="宋体" w:hAnsi="宋体"/>
                <w:szCs w:val="21"/>
              </w:rPr>
            </w:pPr>
          </w:p>
        </w:tc>
        <w:tc>
          <w:tcPr>
            <w:tcW w:w="1215" w:type="dxa"/>
            <w:noWrap/>
            <w:vAlign w:val="center"/>
          </w:tcPr>
          <w:p w:rsidR="00855308" w:rsidRDefault="00855308" w:rsidP="007438EA">
            <w:pPr>
              <w:spacing w:line="360" w:lineRule="auto"/>
              <w:jc w:val="center"/>
              <w:rPr>
                <w:rFonts w:ascii="宋体" w:hAnsi="宋体"/>
                <w:szCs w:val="21"/>
              </w:rPr>
            </w:pPr>
          </w:p>
        </w:tc>
      </w:tr>
      <w:tr w:rsidR="00855308" w:rsidTr="00BE3DE0">
        <w:trPr>
          <w:trHeight w:hRule="exact" w:val="411"/>
          <w:jc w:val="center"/>
        </w:trPr>
        <w:tc>
          <w:tcPr>
            <w:tcW w:w="1193" w:type="dxa"/>
            <w:noWrap/>
            <w:vAlign w:val="center"/>
          </w:tcPr>
          <w:p w:rsidR="00855308" w:rsidRDefault="00855308" w:rsidP="003B2C96">
            <w:pPr>
              <w:widowControl/>
              <w:spacing w:line="360" w:lineRule="auto"/>
              <w:ind w:left="630" w:hanging="630"/>
              <w:jc w:val="center"/>
              <w:rPr>
                <w:rFonts w:ascii="宋体" w:hAnsi="宋体"/>
                <w:szCs w:val="21"/>
              </w:rPr>
            </w:pPr>
            <w:r>
              <w:rPr>
                <w:rFonts w:ascii="宋体" w:hAnsi="宋体" w:hint="eastAsia"/>
                <w:szCs w:val="21"/>
              </w:rPr>
              <w:t>6.6</w:t>
            </w:r>
          </w:p>
        </w:tc>
        <w:tc>
          <w:tcPr>
            <w:tcW w:w="6030" w:type="dxa"/>
            <w:noWrap/>
            <w:vAlign w:val="center"/>
          </w:tcPr>
          <w:p w:rsidR="00855308" w:rsidRDefault="00855308" w:rsidP="003B2C96">
            <w:pPr>
              <w:widowControl/>
              <w:ind w:left="630" w:hanging="630"/>
              <w:rPr>
                <w:rFonts w:ascii="宋体" w:hAnsi="宋体"/>
                <w:szCs w:val="21"/>
              </w:rPr>
            </w:pPr>
            <w:r>
              <w:rPr>
                <w:rFonts w:ascii="宋体" w:hAnsi="宋体" w:hint="eastAsia"/>
                <w:szCs w:val="21"/>
              </w:rPr>
              <w:t>安装并调试后必需提供设备的检测报告，否则设备不予以验收。</w:t>
            </w:r>
          </w:p>
        </w:tc>
        <w:tc>
          <w:tcPr>
            <w:tcW w:w="2608" w:type="dxa"/>
            <w:noWrap/>
            <w:vAlign w:val="center"/>
          </w:tcPr>
          <w:p w:rsidR="00855308" w:rsidRDefault="00855308" w:rsidP="007438EA">
            <w:pPr>
              <w:widowControl/>
              <w:ind w:left="630" w:hanging="630"/>
              <w:jc w:val="center"/>
              <w:rPr>
                <w:rFonts w:ascii="宋体" w:hAnsi="宋体"/>
                <w:szCs w:val="21"/>
              </w:rPr>
            </w:pPr>
          </w:p>
        </w:tc>
        <w:tc>
          <w:tcPr>
            <w:tcW w:w="1215" w:type="dxa"/>
            <w:noWrap/>
            <w:vAlign w:val="center"/>
          </w:tcPr>
          <w:p w:rsidR="00855308" w:rsidRDefault="00855308" w:rsidP="007438EA">
            <w:pPr>
              <w:spacing w:line="360" w:lineRule="auto"/>
              <w:jc w:val="center"/>
              <w:rPr>
                <w:rFonts w:ascii="宋体" w:hAnsi="宋体"/>
                <w:szCs w:val="21"/>
              </w:rPr>
            </w:pPr>
          </w:p>
        </w:tc>
      </w:tr>
      <w:tr w:rsidR="00855308" w:rsidTr="00BE3DE0">
        <w:trPr>
          <w:trHeight w:hRule="exact" w:val="431"/>
          <w:jc w:val="center"/>
        </w:trPr>
        <w:tc>
          <w:tcPr>
            <w:tcW w:w="1193" w:type="dxa"/>
            <w:noWrap/>
            <w:vAlign w:val="center"/>
          </w:tcPr>
          <w:p w:rsidR="00855308" w:rsidRDefault="00855308" w:rsidP="003B2C96">
            <w:pPr>
              <w:widowControl/>
              <w:spacing w:line="360" w:lineRule="auto"/>
              <w:ind w:left="630" w:hanging="630"/>
              <w:jc w:val="center"/>
              <w:rPr>
                <w:rFonts w:ascii="宋体" w:hAnsi="宋体"/>
                <w:szCs w:val="21"/>
              </w:rPr>
            </w:pPr>
            <w:r>
              <w:rPr>
                <w:rFonts w:ascii="宋体" w:hAnsi="宋体" w:hint="eastAsia"/>
                <w:szCs w:val="21"/>
              </w:rPr>
              <w:t>6.7</w:t>
            </w:r>
          </w:p>
        </w:tc>
        <w:tc>
          <w:tcPr>
            <w:tcW w:w="6030" w:type="dxa"/>
            <w:noWrap/>
            <w:vAlign w:val="center"/>
          </w:tcPr>
          <w:p w:rsidR="00855308" w:rsidRDefault="00855308" w:rsidP="003B2C96">
            <w:pPr>
              <w:widowControl/>
              <w:ind w:left="630" w:hanging="630"/>
              <w:rPr>
                <w:rFonts w:ascii="宋体" w:hAnsi="宋体"/>
                <w:szCs w:val="21"/>
              </w:rPr>
            </w:pPr>
            <w:r>
              <w:rPr>
                <w:rFonts w:ascii="宋体" w:hAnsi="宋体" w:hint="eastAsia"/>
                <w:szCs w:val="21"/>
              </w:rPr>
              <w:t>培训验收：需提供培训资料、培训图片、考核资料</w:t>
            </w:r>
          </w:p>
        </w:tc>
        <w:tc>
          <w:tcPr>
            <w:tcW w:w="2608" w:type="dxa"/>
            <w:noWrap/>
            <w:vAlign w:val="center"/>
          </w:tcPr>
          <w:p w:rsidR="00855308" w:rsidRDefault="00855308" w:rsidP="007438EA">
            <w:pPr>
              <w:widowControl/>
              <w:ind w:left="630" w:hanging="630"/>
              <w:jc w:val="center"/>
              <w:rPr>
                <w:rFonts w:ascii="宋体" w:hAnsi="宋体"/>
                <w:szCs w:val="21"/>
              </w:rPr>
            </w:pPr>
          </w:p>
        </w:tc>
        <w:tc>
          <w:tcPr>
            <w:tcW w:w="1215" w:type="dxa"/>
            <w:noWrap/>
            <w:vAlign w:val="center"/>
          </w:tcPr>
          <w:p w:rsidR="00855308" w:rsidRDefault="00855308" w:rsidP="007438EA">
            <w:pPr>
              <w:spacing w:line="360" w:lineRule="auto"/>
              <w:jc w:val="center"/>
              <w:rPr>
                <w:rFonts w:ascii="宋体" w:hAnsi="宋体"/>
                <w:szCs w:val="21"/>
              </w:rPr>
            </w:pPr>
          </w:p>
        </w:tc>
      </w:tr>
    </w:tbl>
    <w:p w:rsidR="000C60CD" w:rsidRDefault="00785263" w:rsidP="00761489">
      <w:pPr>
        <w:spacing w:line="360" w:lineRule="auto"/>
      </w:pPr>
      <w:r w:rsidRPr="003479B0">
        <w:rPr>
          <w:rFonts w:hint="eastAsia"/>
        </w:rPr>
        <w:t>★为否决性指标，▲为重要指标</w:t>
      </w:r>
    </w:p>
    <w:sectPr w:rsidR="000C60CD" w:rsidSect="00AF571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4D35" w:rsidRDefault="00CF4D35" w:rsidP="000C60CD">
      <w:r>
        <w:separator/>
      </w:r>
    </w:p>
  </w:endnote>
  <w:endnote w:type="continuationSeparator" w:id="1">
    <w:p w:rsidR="00CF4D35" w:rsidRDefault="00CF4D35" w:rsidP="000C60C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4D35" w:rsidRDefault="00CF4D35" w:rsidP="000C60CD">
      <w:r>
        <w:separator/>
      </w:r>
    </w:p>
  </w:footnote>
  <w:footnote w:type="continuationSeparator" w:id="1">
    <w:p w:rsidR="00CF4D35" w:rsidRDefault="00CF4D35" w:rsidP="000C60C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8433"/>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2EB2577E"/>
    <w:rsid w:val="00040ACE"/>
    <w:rsid w:val="00073FD5"/>
    <w:rsid w:val="0007764F"/>
    <w:rsid w:val="000C60CD"/>
    <w:rsid w:val="000F517B"/>
    <w:rsid w:val="001114F4"/>
    <w:rsid w:val="0013680A"/>
    <w:rsid w:val="001B3FE3"/>
    <w:rsid w:val="001D19F8"/>
    <w:rsid w:val="002210A2"/>
    <w:rsid w:val="003F2DC3"/>
    <w:rsid w:val="004222F4"/>
    <w:rsid w:val="00486B75"/>
    <w:rsid w:val="005B4B80"/>
    <w:rsid w:val="005E2C7C"/>
    <w:rsid w:val="00616C2E"/>
    <w:rsid w:val="006249D8"/>
    <w:rsid w:val="006F0EA2"/>
    <w:rsid w:val="007438EA"/>
    <w:rsid w:val="00761489"/>
    <w:rsid w:val="00785263"/>
    <w:rsid w:val="0079588D"/>
    <w:rsid w:val="007A7E61"/>
    <w:rsid w:val="007D5044"/>
    <w:rsid w:val="007E0FEF"/>
    <w:rsid w:val="00833AF0"/>
    <w:rsid w:val="00855308"/>
    <w:rsid w:val="008B4E6E"/>
    <w:rsid w:val="008E61DE"/>
    <w:rsid w:val="009244B0"/>
    <w:rsid w:val="0094759A"/>
    <w:rsid w:val="00A33E32"/>
    <w:rsid w:val="00A57A2D"/>
    <w:rsid w:val="00AB7A84"/>
    <w:rsid w:val="00AF41D5"/>
    <w:rsid w:val="00AF5719"/>
    <w:rsid w:val="00B212A2"/>
    <w:rsid w:val="00B45C4A"/>
    <w:rsid w:val="00B577E0"/>
    <w:rsid w:val="00BA60E7"/>
    <w:rsid w:val="00BE3DE0"/>
    <w:rsid w:val="00BE4AE8"/>
    <w:rsid w:val="00BF4B75"/>
    <w:rsid w:val="00C06CD2"/>
    <w:rsid w:val="00C2618E"/>
    <w:rsid w:val="00C8644C"/>
    <w:rsid w:val="00CC2D4B"/>
    <w:rsid w:val="00CF4D35"/>
    <w:rsid w:val="00D17F49"/>
    <w:rsid w:val="00D24AC3"/>
    <w:rsid w:val="00D27745"/>
    <w:rsid w:val="00D93C4F"/>
    <w:rsid w:val="00E06FA4"/>
    <w:rsid w:val="00E446FD"/>
    <w:rsid w:val="00F37166"/>
    <w:rsid w:val="00FA54EA"/>
    <w:rsid w:val="2EB2577E"/>
    <w:rsid w:val="336A497E"/>
    <w:rsid w:val="3FC30B40"/>
    <w:rsid w:val="44E3666D"/>
    <w:rsid w:val="6C433E8D"/>
    <w:rsid w:val="7A7F175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34"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0C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0C60CD"/>
    <w:pPr>
      <w:spacing w:line="200" w:lineRule="exact"/>
      <w:ind w:firstLine="301"/>
    </w:pPr>
    <w:rPr>
      <w:rFonts w:ascii="宋体" w:hAnsi="Courier New"/>
      <w:spacing w:val="-4"/>
      <w:sz w:val="18"/>
      <w:szCs w:val="20"/>
    </w:rPr>
  </w:style>
  <w:style w:type="paragraph" w:styleId="a4">
    <w:name w:val="header"/>
    <w:basedOn w:val="a"/>
    <w:rsid w:val="000C60CD"/>
    <w:pPr>
      <w:pBdr>
        <w:bottom w:val="single" w:sz="6" w:space="1" w:color="auto"/>
      </w:pBdr>
      <w:tabs>
        <w:tab w:val="center" w:pos="4153"/>
        <w:tab w:val="right" w:pos="8306"/>
      </w:tabs>
      <w:snapToGrid w:val="0"/>
      <w:jc w:val="center"/>
    </w:pPr>
    <w:rPr>
      <w:sz w:val="18"/>
      <w:szCs w:val="18"/>
    </w:rPr>
  </w:style>
  <w:style w:type="paragraph" w:customStyle="1" w:styleId="TableParagraph">
    <w:name w:val="Table Paragraph"/>
    <w:basedOn w:val="a"/>
    <w:uiPriority w:val="1"/>
    <w:qFormat/>
    <w:rsid w:val="000C60CD"/>
    <w:pPr>
      <w:spacing w:before="93"/>
      <w:ind w:left="108"/>
    </w:pPr>
  </w:style>
  <w:style w:type="paragraph" w:styleId="a5">
    <w:name w:val="footer"/>
    <w:basedOn w:val="a"/>
    <w:link w:val="Char"/>
    <w:rsid w:val="00AF5719"/>
    <w:pPr>
      <w:tabs>
        <w:tab w:val="center" w:pos="4153"/>
        <w:tab w:val="right" w:pos="8306"/>
      </w:tabs>
      <w:snapToGrid w:val="0"/>
      <w:jc w:val="left"/>
    </w:pPr>
    <w:rPr>
      <w:sz w:val="18"/>
      <w:szCs w:val="18"/>
    </w:rPr>
  </w:style>
  <w:style w:type="character" w:customStyle="1" w:styleId="Char">
    <w:name w:val="页脚 Char"/>
    <w:basedOn w:val="a0"/>
    <w:link w:val="a5"/>
    <w:rsid w:val="00AF5719"/>
    <w:rPr>
      <w:kern w:val="2"/>
      <w:sz w:val="18"/>
      <w:szCs w:val="18"/>
    </w:rPr>
  </w:style>
  <w:style w:type="character" w:customStyle="1" w:styleId="Char0">
    <w:name w:val="列出段落 Char"/>
    <w:aliases w:val="图表 Char,列出段落11 Char,List Char"/>
    <w:link w:val="1"/>
    <w:uiPriority w:val="34"/>
    <w:qFormat/>
    <w:rsid w:val="0094759A"/>
    <w:rPr>
      <w:szCs w:val="24"/>
    </w:rPr>
  </w:style>
  <w:style w:type="paragraph" w:customStyle="1" w:styleId="1">
    <w:name w:val="列出段落1"/>
    <w:basedOn w:val="a"/>
    <w:link w:val="Char0"/>
    <w:uiPriority w:val="34"/>
    <w:qFormat/>
    <w:rsid w:val="0094759A"/>
    <w:pPr>
      <w:ind w:firstLineChars="200" w:firstLine="420"/>
    </w:pPr>
    <w:rPr>
      <w:kern w:val="0"/>
      <w:sz w:val="20"/>
    </w:rPr>
  </w:style>
  <w:style w:type="paragraph" w:styleId="a6">
    <w:name w:val="Normal (Web)"/>
    <w:basedOn w:val="a"/>
    <w:rsid w:val="00BA60E7"/>
    <w:rPr>
      <w:rFonts w:ascii="Times New Roman" w:hAnsi="Times New Roman"/>
      <w:sz w:val="24"/>
      <w:szCs w:val="20"/>
    </w:rPr>
  </w:style>
  <w:style w:type="paragraph" w:customStyle="1" w:styleId="Style2">
    <w:name w:val="_Style 2"/>
    <w:basedOn w:val="a"/>
    <w:rsid w:val="00BA60E7"/>
    <w:pPr>
      <w:ind w:firstLineChars="200" w:firstLine="420"/>
    </w:pPr>
    <w:rPr>
      <w:rFonts w:ascii="Times New Roman" w:hAnsi="Times New Roman"/>
    </w:rPr>
  </w:style>
  <w:style w:type="paragraph" w:customStyle="1" w:styleId="2">
    <w:name w:val="列出段落2"/>
    <w:basedOn w:val="a"/>
    <w:rsid w:val="00BA60E7"/>
    <w:pPr>
      <w:ind w:firstLineChars="200" w:firstLine="420"/>
    </w:pPr>
    <w:rPr>
      <w:rFonts w:ascii="Times New Roman" w:hAnsi="Times New Roman"/>
      <w:szCs w:val="20"/>
    </w:rPr>
  </w:style>
  <w:style w:type="character" w:customStyle="1" w:styleId="font21">
    <w:name w:val="font21"/>
    <w:qFormat/>
    <w:rsid w:val="0013680A"/>
    <w:rPr>
      <w:rFonts w:ascii="微软雅黑" w:eastAsia="微软雅黑" w:hAnsi="微软雅黑" w:cs="微软雅黑" w:hint="eastAsia"/>
      <w:strike w:val="0"/>
      <w:dstrike w:val="0"/>
      <w:color w:val="000000"/>
      <w:sz w:val="22"/>
      <w:szCs w:val="22"/>
      <w:u w:val="none"/>
    </w:rPr>
  </w:style>
  <w:style w:type="character" w:customStyle="1" w:styleId="font41">
    <w:name w:val="font41"/>
    <w:rsid w:val="0013680A"/>
    <w:rPr>
      <w:rFonts w:ascii="微软雅黑" w:eastAsia="微软雅黑" w:hAnsi="微软雅黑" w:cs="微软雅黑" w:hint="eastAsia"/>
      <w:strike w:val="0"/>
      <w:dstrike w:val="0"/>
      <w:color w:val="000000"/>
      <w:sz w:val="22"/>
      <w:szCs w:val="22"/>
      <w:u w:val="none"/>
    </w:rPr>
  </w:style>
  <w:style w:type="paragraph" w:styleId="a7">
    <w:name w:val="List Paragraph"/>
    <w:basedOn w:val="a"/>
    <w:uiPriority w:val="34"/>
    <w:qFormat/>
    <w:rsid w:val="002210A2"/>
    <w:pPr>
      <w:ind w:firstLineChars="200" w:firstLine="420"/>
    </w:pPr>
    <w:rPr>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2616</Words>
  <Characters>789</Characters>
  <Application>Microsoft Office Word</Application>
  <DocSecurity>0</DocSecurity>
  <Lines>6</Lines>
  <Paragraphs>6</Paragraphs>
  <ScaleCrop>false</ScaleCrop>
  <Company>Microsoft</Company>
  <LinksUpToDate>false</LinksUpToDate>
  <CharactersWithSpaces>3399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sbk-111</cp:lastModifiedBy>
  <cp:revision>3</cp:revision>
  <dcterms:created xsi:type="dcterms:W3CDTF">2026-07-09T08:40:00Z</dcterms:created>
  <dcterms:modified xsi:type="dcterms:W3CDTF">2026-07-09T08:58:00Z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