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A69E1" w:rsidRDefault="00F03B03">
      <w:pPr>
        <w:widowControl/>
        <w:jc w:val="center"/>
        <w:rPr>
          <w:rFonts w:ascii="宋体" w:eastAsia="宋体" w:hAnsi="宋体" w:cs="宋体"/>
          <w:kern w:val="0"/>
          <w:sz w:val="30"/>
          <w:szCs w:val="30"/>
        </w:rPr>
      </w:pPr>
      <w:r>
        <w:rPr>
          <w:rFonts w:ascii="宋体" w:eastAsia="宋体" w:hAnsi="宋体" w:cs="宋体"/>
          <w:b/>
          <w:bCs/>
          <w:kern w:val="0"/>
          <w:sz w:val="28"/>
          <w:szCs w:val="28"/>
        </w:rPr>
        <w:t>宁波大学附属人民医院</w:t>
      </w:r>
      <w:proofErr w:type="gramStart"/>
      <w:r w:rsidR="00D91695">
        <w:rPr>
          <w:rFonts w:ascii="宋体" w:eastAsia="宋体" w:hAnsi="宋体" w:cs="宋体" w:hint="eastAsia"/>
          <w:b/>
          <w:bCs/>
          <w:kern w:val="0"/>
          <w:sz w:val="28"/>
          <w:szCs w:val="28"/>
        </w:rPr>
        <w:t>采购双源安检</w:t>
      </w:r>
      <w:proofErr w:type="gramEnd"/>
      <w:r w:rsidR="00D91695">
        <w:rPr>
          <w:rFonts w:ascii="宋体" w:eastAsia="宋体" w:hAnsi="宋体" w:cs="宋体" w:hint="eastAsia"/>
          <w:b/>
          <w:bCs/>
          <w:kern w:val="0"/>
          <w:sz w:val="28"/>
          <w:szCs w:val="28"/>
        </w:rPr>
        <w:t>机等安检设备项目</w:t>
      </w:r>
      <w:r>
        <w:rPr>
          <w:rFonts w:ascii="宋体" w:eastAsia="宋体" w:hAnsi="宋体" w:cs="宋体"/>
          <w:b/>
          <w:bCs/>
          <w:kern w:val="0"/>
          <w:sz w:val="28"/>
          <w:szCs w:val="28"/>
        </w:rPr>
        <w:t>院内议标公告</w:t>
      </w:r>
    </w:p>
    <w:p w:rsidR="00BA69E1" w:rsidRPr="0000107E" w:rsidRDefault="00D91695" w:rsidP="00D91695">
      <w:pPr>
        <w:spacing w:line="400" w:lineRule="exact"/>
        <w:ind w:firstLine="420"/>
        <w:rPr>
          <w:rFonts w:ascii="Calibri" w:hAnsi="宋体" w:cs="Calibri"/>
          <w:sz w:val="24"/>
          <w:szCs w:val="24"/>
        </w:rPr>
      </w:pPr>
      <w:r w:rsidRPr="00D91695">
        <w:rPr>
          <w:rFonts w:ascii="Calibri" w:hAnsi="宋体" w:cs="Calibri" w:hint="eastAsia"/>
          <w:sz w:val="24"/>
          <w:szCs w:val="24"/>
        </w:rPr>
        <w:t>为了保障</w:t>
      </w:r>
      <w:proofErr w:type="gramStart"/>
      <w:r w:rsidRPr="00D91695">
        <w:rPr>
          <w:rFonts w:ascii="Calibri" w:hAnsi="宋体" w:cs="Calibri" w:hint="eastAsia"/>
          <w:sz w:val="24"/>
          <w:szCs w:val="24"/>
        </w:rPr>
        <w:t>医</w:t>
      </w:r>
      <w:proofErr w:type="gramEnd"/>
      <w:r w:rsidRPr="00D91695">
        <w:rPr>
          <w:rFonts w:ascii="Calibri" w:hAnsi="宋体" w:cs="Calibri" w:hint="eastAsia"/>
          <w:sz w:val="24"/>
          <w:szCs w:val="24"/>
        </w:rPr>
        <w:t>患安全、维护正常诊疗秩序，本部院区西区门诊大厅</w:t>
      </w:r>
      <w:r>
        <w:rPr>
          <w:rFonts w:ascii="Calibri" w:hAnsi="宋体" w:cs="Calibri" w:hint="eastAsia"/>
          <w:sz w:val="24"/>
          <w:szCs w:val="24"/>
        </w:rPr>
        <w:t>配置</w:t>
      </w:r>
      <w:r w:rsidRPr="00D91695">
        <w:rPr>
          <w:rFonts w:ascii="Calibri" w:hAnsi="宋体" w:cs="Calibri" w:hint="eastAsia"/>
          <w:sz w:val="24"/>
          <w:szCs w:val="24"/>
        </w:rPr>
        <w:t>安检设备</w:t>
      </w:r>
      <w:r>
        <w:rPr>
          <w:rFonts w:ascii="Calibri" w:hAnsi="宋体" w:cs="Calibri" w:hint="eastAsia"/>
          <w:sz w:val="24"/>
          <w:szCs w:val="24"/>
        </w:rPr>
        <w:t>一套</w:t>
      </w:r>
      <w:r w:rsidRPr="00D91695">
        <w:rPr>
          <w:rFonts w:ascii="Calibri" w:hAnsi="宋体" w:cs="Calibri" w:hint="eastAsia"/>
          <w:sz w:val="24"/>
          <w:szCs w:val="24"/>
        </w:rPr>
        <w:t>。</w:t>
      </w:r>
    </w:p>
    <w:p w:rsidR="00BA69E1" w:rsidRPr="00665C1A" w:rsidRDefault="00F03B03">
      <w:pPr>
        <w:widowControl/>
        <w:spacing w:line="390" w:lineRule="atLeast"/>
        <w:ind w:leftChars="-29" w:left="-1" w:hangingChars="25" w:hanging="60"/>
        <w:jc w:val="left"/>
        <w:rPr>
          <w:rFonts w:ascii="宋体" w:eastAsia="宋体" w:hAnsi="宋体" w:cs="宋体"/>
          <w:b/>
          <w:kern w:val="0"/>
          <w:sz w:val="24"/>
          <w:szCs w:val="24"/>
        </w:rPr>
      </w:pPr>
      <w:r w:rsidRPr="00665C1A">
        <w:rPr>
          <w:rFonts w:ascii="宋体" w:eastAsia="宋体" w:hAnsi="宋体" w:cs="宋体" w:hint="eastAsia"/>
          <w:b/>
          <w:kern w:val="0"/>
          <w:sz w:val="24"/>
          <w:szCs w:val="24"/>
        </w:rPr>
        <w:t>一、议标品目：</w:t>
      </w:r>
    </w:p>
    <w:tbl>
      <w:tblPr>
        <w:tblW w:w="875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4A0"/>
      </w:tblPr>
      <w:tblGrid>
        <w:gridCol w:w="1001"/>
        <w:gridCol w:w="1654"/>
        <w:gridCol w:w="4399"/>
        <w:gridCol w:w="1701"/>
      </w:tblGrid>
      <w:tr w:rsidR="0079032C" w:rsidTr="0079032C">
        <w:trPr>
          <w:trHeight w:val="314"/>
        </w:trPr>
        <w:tc>
          <w:tcPr>
            <w:tcW w:w="1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9032C" w:rsidRDefault="0079032C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序号</w:t>
            </w:r>
          </w:p>
        </w:tc>
        <w:tc>
          <w:tcPr>
            <w:tcW w:w="1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9032C" w:rsidRDefault="0079032C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项目名称</w:t>
            </w:r>
          </w:p>
        </w:tc>
        <w:tc>
          <w:tcPr>
            <w:tcW w:w="4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9032C" w:rsidRDefault="0079032C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项目采购需求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032C" w:rsidRDefault="0079032C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采购预算</w:t>
            </w:r>
          </w:p>
        </w:tc>
      </w:tr>
      <w:tr w:rsidR="0079032C" w:rsidTr="0079032C">
        <w:trPr>
          <w:trHeight w:val="499"/>
        </w:trPr>
        <w:tc>
          <w:tcPr>
            <w:tcW w:w="1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9032C" w:rsidRDefault="0079032C">
            <w:pPr>
              <w:widowControl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1</w:t>
            </w:r>
          </w:p>
        </w:tc>
        <w:tc>
          <w:tcPr>
            <w:tcW w:w="1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9032C" w:rsidRDefault="0079032C" w:rsidP="00DF55BE">
            <w:pPr>
              <w:widowControl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CF1237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安检设备</w:t>
            </w: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一套</w:t>
            </w:r>
          </w:p>
        </w:tc>
        <w:tc>
          <w:tcPr>
            <w:tcW w:w="4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9032C" w:rsidRDefault="00DF55BE" w:rsidP="00111BD3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双</w:t>
            </w:r>
            <w:proofErr w:type="gramStart"/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视角</w:t>
            </w:r>
            <w:r w:rsidR="0079032C" w:rsidRPr="00CF1237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双</w:t>
            </w:r>
            <w:proofErr w:type="gramEnd"/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能</w:t>
            </w:r>
            <w:r w:rsidR="0079032C" w:rsidRPr="00CF1237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安检机 1 台</w:t>
            </w: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,</w:t>
            </w:r>
            <w:proofErr w:type="gramStart"/>
            <w:r w:rsidRPr="00DF55BE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智能双屏</w:t>
            </w:r>
            <w:proofErr w:type="gramEnd"/>
            <w:r w:rsidRPr="00DF55BE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分类安检门</w:t>
            </w:r>
            <w:r w:rsidR="0079032C" w:rsidRPr="00CF1237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 xml:space="preserve"> 1 台</w:t>
            </w: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,</w:t>
            </w:r>
            <w:r w:rsidR="0079032C" w:rsidRPr="00CF1237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智能安检管理系统 1 套</w:t>
            </w: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,</w:t>
            </w:r>
          </w:p>
          <w:p w:rsidR="00DF55BE" w:rsidRDefault="0079032C" w:rsidP="00DF55BE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CF1237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便携式液体检测器 1 台</w:t>
            </w:r>
            <w:r w:rsidR="00DF55BE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。</w:t>
            </w:r>
          </w:p>
          <w:p w:rsidR="00DF55BE" w:rsidRDefault="00DF55BE" w:rsidP="00DF55BE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具体要求详见附件。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032C" w:rsidRDefault="0079032C" w:rsidP="00111BD3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20.5万元</w:t>
            </w:r>
          </w:p>
        </w:tc>
      </w:tr>
    </w:tbl>
    <w:p w:rsidR="00BA69E1" w:rsidRDefault="00F03B03">
      <w:pPr>
        <w:widowControl/>
        <w:jc w:val="center"/>
        <w:rPr>
          <w:rFonts w:ascii="宋体" w:eastAsia="宋体" w:hAnsi="宋体" w:cs="宋体"/>
          <w:kern w:val="0"/>
          <w:sz w:val="24"/>
          <w:szCs w:val="24"/>
        </w:rPr>
      </w:pPr>
      <w:r>
        <w:rPr>
          <w:rFonts w:ascii="宋体" w:eastAsia="宋体" w:hAnsi="宋体" w:cs="宋体"/>
          <w:kern w:val="0"/>
          <w:sz w:val="24"/>
          <w:szCs w:val="24"/>
        </w:rPr>
        <w:t> </w:t>
      </w:r>
    </w:p>
    <w:p w:rsidR="008141F8" w:rsidRPr="002310B0" w:rsidRDefault="008141F8" w:rsidP="008141F8">
      <w:pPr>
        <w:widowControl/>
        <w:spacing w:line="360" w:lineRule="auto"/>
        <w:jc w:val="left"/>
        <w:rPr>
          <w:rFonts w:asciiTheme="minorEastAsia" w:hAnsiTheme="minorEastAsia" w:cs="宋体"/>
          <w:b/>
          <w:kern w:val="0"/>
          <w:sz w:val="24"/>
          <w:szCs w:val="24"/>
        </w:rPr>
      </w:pPr>
      <w:r w:rsidRPr="002310B0">
        <w:rPr>
          <w:rFonts w:asciiTheme="minorEastAsia" w:hAnsiTheme="minorEastAsia" w:hint="eastAsia"/>
          <w:b/>
          <w:sz w:val="24"/>
          <w:szCs w:val="24"/>
        </w:rPr>
        <w:t>二．投标人资格</w:t>
      </w:r>
      <w:r w:rsidRPr="002310B0">
        <w:rPr>
          <w:rFonts w:asciiTheme="minorEastAsia" w:hAnsiTheme="minorEastAsia" w:cs="宋体"/>
          <w:b/>
          <w:kern w:val="0"/>
          <w:sz w:val="24"/>
          <w:szCs w:val="24"/>
        </w:rPr>
        <w:t>要求</w:t>
      </w:r>
      <w:r w:rsidRPr="002310B0">
        <w:rPr>
          <w:rFonts w:asciiTheme="minorEastAsia" w:hAnsiTheme="minorEastAsia" w:cs="宋体" w:hint="eastAsia"/>
          <w:b/>
          <w:kern w:val="0"/>
          <w:sz w:val="24"/>
          <w:szCs w:val="24"/>
        </w:rPr>
        <w:t>:</w:t>
      </w:r>
    </w:p>
    <w:p w:rsidR="008141F8" w:rsidRPr="00712740" w:rsidRDefault="008141F8" w:rsidP="008141F8">
      <w:pPr>
        <w:widowControl/>
        <w:spacing w:line="360" w:lineRule="auto"/>
        <w:jc w:val="left"/>
        <w:rPr>
          <w:rFonts w:asciiTheme="minorEastAsia" w:hAnsiTheme="minorEastAsia" w:cs="宋体"/>
          <w:kern w:val="0"/>
          <w:sz w:val="24"/>
          <w:szCs w:val="24"/>
        </w:rPr>
      </w:pPr>
      <w:r w:rsidRPr="00712740">
        <w:rPr>
          <w:rFonts w:asciiTheme="minorEastAsia" w:hAnsiTheme="minorEastAsia" w:cs="宋体" w:hint="eastAsia"/>
          <w:kern w:val="0"/>
          <w:sz w:val="24"/>
          <w:szCs w:val="24"/>
        </w:rPr>
        <w:t>1</w:t>
      </w:r>
      <w:r>
        <w:rPr>
          <w:rFonts w:asciiTheme="minorEastAsia" w:hAnsiTheme="minorEastAsia" w:cs="宋体" w:hint="eastAsia"/>
          <w:kern w:val="0"/>
          <w:sz w:val="24"/>
          <w:szCs w:val="24"/>
        </w:rPr>
        <w:t>、</w:t>
      </w:r>
      <w:r w:rsidRPr="00712740">
        <w:rPr>
          <w:rFonts w:asciiTheme="minorEastAsia" w:hAnsiTheme="minorEastAsia" w:cs="宋体" w:hint="eastAsia"/>
          <w:kern w:val="0"/>
          <w:sz w:val="24"/>
          <w:szCs w:val="24"/>
        </w:rPr>
        <w:t>投标人具有独立承担民事责任的能力；具有良好的商业信誉和健全的财务会计制度；具有履行合同所必需的设备和专业技术能力；具有依法缴纳税收和社会保障资金的良好记录；</w:t>
      </w:r>
      <w:r w:rsidRPr="004B7118">
        <w:rPr>
          <w:rFonts w:asciiTheme="minorEastAsia" w:hAnsiTheme="minorEastAsia" w:cs="宋体" w:hint="eastAsia"/>
          <w:kern w:val="0"/>
          <w:sz w:val="24"/>
          <w:szCs w:val="24"/>
        </w:rPr>
        <w:t>参加采购活动前三年内，在经营活动中没有重大违法记录；</w:t>
      </w:r>
      <w:r w:rsidRPr="00712740">
        <w:rPr>
          <w:rFonts w:asciiTheme="minorEastAsia" w:hAnsiTheme="minorEastAsia" w:cs="宋体" w:hint="eastAsia"/>
          <w:kern w:val="0"/>
          <w:sz w:val="24"/>
          <w:szCs w:val="24"/>
        </w:rPr>
        <w:t>法律、行政法规规定的其他条件。</w:t>
      </w:r>
    </w:p>
    <w:p w:rsidR="008141F8" w:rsidRDefault="008141F8" w:rsidP="008141F8">
      <w:pPr>
        <w:widowControl/>
        <w:spacing w:line="360" w:lineRule="auto"/>
        <w:jc w:val="left"/>
        <w:rPr>
          <w:rFonts w:asciiTheme="minorEastAsia" w:hAnsiTheme="minorEastAsia" w:cs="宋体"/>
          <w:kern w:val="0"/>
          <w:sz w:val="24"/>
          <w:szCs w:val="24"/>
        </w:rPr>
      </w:pPr>
      <w:r w:rsidRPr="00712740">
        <w:rPr>
          <w:rFonts w:asciiTheme="minorEastAsia" w:hAnsiTheme="minorEastAsia" w:cs="宋体" w:hint="eastAsia"/>
          <w:kern w:val="0"/>
          <w:sz w:val="24"/>
          <w:szCs w:val="24"/>
        </w:rPr>
        <w:t>2</w:t>
      </w:r>
      <w:r>
        <w:rPr>
          <w:rFonts w:asciiTheme="minorEastAsia" w:hAnsiTheme="minorEastAsia" w:cs="宋体" w:hint="eastAsia"/>
          <w:kern w:val="0"/>
          <w:sz w:val="24"/>
          <w:szCs w:val="24"/>
        </w:rPr>
        <w:t>、</w:t>
      </w:r>
      <w:r w:rsidRPr="00712740">
        <w:rPr>
          <w:rFonts w:asciiTheme="minorEastAsia" w:hAnsiTheme="minorEastAsia" w:cs="宋体" w:hint="eastAsia"/>
          <w:kern w:val="0"/>
          <w:sz w:val="24"/>
          <w:szCs w:val="24"/>
        </w:rPr>
        <w:t>单位负责人为同一人或者存在直接控股、管理关系的不同投标人，不得参加同一子包的投标。</w:t>
      </w:r>
    </w:p>
    <w:p w:rsidR="008141F8" w:rsidRPr="00712740" w:rsidRDefault="008141F8" w:rsidP="008141F8">
      <w:pPr>
        <w:widowControl/>
        <w:spacing w:line="360" w:lineRule="auto"/>
        <w:jc w:val="left"/>
        <w:rPr>
          <w:rFonts w:asciiTheme="minorEastAsia" w:hAnsiTheme="minorEastAsia" w:cs="宋体"/>
          <w:kern w:val="0"/>
          <w:sz w:val="24"/>
          <w:szCs w:val="24"/>
        </w:rPr>
      </w:pPr>
      <w:r w:rsidRPr="00712740">
        <w:rPr>
          <w:rFonts w:asciiTheme="minorEastAsia" w:hAnsiTheme="minorEastAsia" w:cs="宋体" w:hint="eastAsia"/>
          <w:kern w:val="0"/>
          <w:sz w:val="24"/>
          <w:szCs w:val="24"/>
        </w:rPr>
        <w:t>3</w:t>
      </w:r>
      <w:r>
        <w:rPr>
          <w:rFonts w:asciiTheme="minorEastAsia" w:hAnsiTheme="minorEastAsia" w:cs="宋体" w:hint="eastAsia"/>
          <w:kern w:val="0"/>
          <w:sz w:val="24"/>
          <w:szCs w:val="24"/>
        </w:rPr>
        <w:t>、</w:t>
      </w:r>
      <w:r w:rsidRPr="00712740">
        <w:rPr>
          <w:rFonts w:asciiTheme="minorEastAsia" w:hAnsiTheme="minorEastAsia" w:cs="宋体" w:hint="eastAsia"/>
          <w:kern w:val="0"/>
          <w:sz w:val="24"/>
          <w:szCs w:val="24"/>
        </w:rPr>
        <w:t>投标人未被“信用中国”（www.creditchina.gov.cn）、中国政府采购网（www.ccgp.gov.cn）列入失信被执行人、重大税收违法失信主体、政府采购严重违法失信行为记录名单。</w:t>
      </w:r>
    </w:p>
    <w:p w:rsidR="008141F8" w:rsidRPr="00712740" w:rsidRDefault="008141F8" w:rsidP="008141F8">
      <w:pPr>
        <w:widowControl/>
        <w:spacing w:line="360" w:lineRule="auto"/>
        <w:jc w:val="left"/>
        <w:rPr>
          <w:rFonts w:asciiTheme="minorEastAsia" w:hAnsiTheme="minorEastAsia" w:cs="宋体"/>
          <w:kern w:val="0"/>
          <w:sz w:val="24"/>
          <w:szCs w:val="24"/>
        </w:rPr>
      </w:pPr>
      <w:r w:rsidRPr="00712740">
        <w:rPr>
          <w:rFonts w:asciiTheme="minorEastAsia" w:hAnsiTheme="minorEastAsia" w:cs="宋体" w:hint="eastAsia"/>
          <w:kern w:val="0"/>
          <w:sz w:val="24"/>
          <w:szCs w:val="24"/>
        </w:rPr>
        <w:t>4</w:t>
      </w:r>
      <w:r>
        <w:rPr>
          <w:rFonts w:asciiTheme="minorEastAsia" w:hAnsiTheme="minorEastAsia" w:cs="宋体" w:hint="eastAsia"/>
          <w:kern w:val="0"/>
          <w:sz w:val="24"/>
          <w:szCs w:val="24"/>
        </w:rPr>
        <w:t>、</w:t>
      </w:r>
      <w:r w:rsidRPr="00712740">
        <w:rPr>
          <w:rFonts w:asciiTheme="minorEastAsia" w:hAnsiTheme="minorEastAsia" w:cs="宋体" w:hint="eastAsia"/>
          <w:kern w:val="0"/>
          <w:sz w:val="24"/>
          <w:szCs w:val="24"/>
        </w:rPr>
        <w:t>本项目不接受联合体投标，实行资格后审。</w:t>
      </w:r>
    </w:p>
    <w:p w:rsidR="00BA69E1" w:rsidRPr="00665C1A" w:rsidRDefault="008141F8">
      <w:pPr>
        <w:widowControl/>
        <w:spacing w:line="360" w:lineRule="auto"/>
        <w:jc w:val="left"/>
        <w:rPr>
          <w:rFonts w:ascii="宋体" w:eastAsia="宋体" w:hAnsi="宋体" w:cs="宋体"/>
          <w:b/>
          <w:kern w:val="0"/>
          <w:sz w:val="24"/>
          <w:szCs w:val="24"/>
        </w:rPr>
      </w:pPr>
      <w:r w:rsidRPr="00665C1A">
        <w:rPr>
          <w:rFonts w:ascii="宋体" w:eastAsia="宋体" w:hAnsi="宋体" w:cs="宋体" w:hint="eastAsia"/>
          <w:b/>
          <w:kern w:val="0"/>
          <w:sz w:val="24"/>
          <w:szCs w:val="24"/>
        </w:rPr>
        <w:t>三</w:t>
      </w:r>
      <w:r w:rsidR="00F03B03" w:rsidRPr="00665C1A">
        <w:rPr>
          <w:rFonts w:ascii="宋体" w:eastAsia="宋体" w:hAnsi="宋体" w:cs="宋体" w:hint="eastAsia"/>
          <w:b/>
          <w:kern w:val="0"/>
          <w:sz w:val="24"/>
          <w:szCs w:val="24"/>
        </w:rPr>
        <w:t>、</w:t>
      </w:r>
      <w:r w:rsidRPr="00665C1A">
        <w:rPr>
          <w:rFonts w:ascii="宋体" w:eastAsia="宋体" w:hAnsi="宋体" w:cs="宋体" w:hint="eastAsia"/>
          <w:b/>
          <w:kern w:val="0"/>
          <w:sz w:val="24"/>
          <w:szCs w:val="24"/>
        </w:rPr>
        <w:t>投标</w:t>
      </w:r>
      <w:r w:rsidR="00F03B03" w:rsidRPr="00665C1A">
        <w:rPr>
          <w:rFonts w:ascii="宋体" w:eastAsia="宋体" w:hAnsi="宋体" w:cs="宋体" w:hint="eastAsia"/>
          <w:b/>
          <w:kern w:val="0"/>
          <w:sz w:val="24"/>
          <w:szCs w:val="24"/>
        </w:rPr>
        <w:t>要求：</w:t>
      </w:r>
    </w:p>
    <w:p w:rsidR="00BA69E1" w:rsidRDefault="00F03B03">
      <w:pPr>
        <w:widowControl/>
        <w:spacing w:line="360" w:lineRule="auto"/>
        <w:jc w:val="left"/>
        <w:rPr>
          <w:rFonts w:ascii="宋体" w:eastAsia="宋体" w:hAnsi="宋体" w:cs="宋体"/>
          <w:kern w:val="0"/>
          <w:sz w:val="24"/>
          <w:szCs w:val="24"/>
        </w:rPr>
      </w:pPr>
      <w:r>
        <w:rPr>
          <w:rFonts w:ascii="宋体" w:eastAsia="宋体" w:hAnsi="宋体" w:cs="宋体" w:hint="eastAsia"/>
          <w:kern w:val="0"/>
          <w:sz w:val="24"/>
          <w:szCs w:val="24"/>
        </w:rPr>
        <w:t>1、参与投标应提供以下资料（标书一正三副，正本须加盖红章）；</w:t>
      </w:r>
    </w:p>
    <w:p w:rsidR="00BA69E1" w:rsidRDefault="00F03B03">
      <w:pPr>
        <w:widowControl/>
        <w:spacing w:line="360" w:lineRule="auto"/>
        <w:jc w:val="left"/>
        <w:rPr>
          <w:rFonts w:ascii="宋体" w:eastAsia="宋体" w:hAnsi="宋体" w:cs="宋体"/>
          <w:kern w:val="0"/>
          <w:sz w:val="24"/>
          <w:szCs w:val="24"/>
        </w:rPr>
      </w:pPr>
      <w:r>
        <w:rPr>
          <w:rFonts w:ascii="宋体" w:eastAsia="宋体" w:hAnsi="宋体" w:cs="宋体" w:hint="eastAsia"/>
          <w:kern w:val="0"/>
          <w:sz w:val="24"/>
          <w:szCs w:val="24"/>
        </w:rPr>
        <w:t>1.1营业执照复印件；</w:t>
      </w:r>
    </w:p>
    <w:p w:rsidR="00BA69E1" w:rsidRDefault="00F03B03">
      <w:pPr>
        <w:widowControl/>
        <w:spacing w:line="360" w:lineRule="auto"/>
        <w:jc w:val="left"/>
        <w:rPr>
          <w:rFonts w:ascii="宋体" w:eastAsia="宋体" w:hAnsi="宋体" w:cs="宋体"/>
          <w:kern w:val="0"/>
          <w:sz w:val="24"/>
          <w:szCs w:val="24"/>
        </w:rPr>
      </w:pPr>
      <w:r>
        <w:rPr>
          <w:rFonts w:ascii="宋体" w:eastAsia="宋体" w:hAnsi="宋体" w:cs="宋体" w:hint="eastAsia"/>
          <w:kern w:val="0"/>
          <w:sz w:val="24"/>
          <w:szCs w:val="24"/>
        </w:rPr>
        <w:t>1.2生产企业生产许可证、经营企业经营许可证；</w:t>
      </w:r>
    </w:p>
    <w:p w:rsidR="00BA69E1" w:rsidRDefault="00F03B03">
      <w:pPr>
        <w:widowControl/>
        <w:spacing w:line="360" w:lineRule="auto"/>
        <w:jc w:val="left"/>
        <w:rPr>
          <w:rFonts w:ascii="宋体" w:eastAsia="宋体" w:hAnsi="宋体" w:cs="宋体"/>
          <w:kern w:val="0"/>
          <w:sz w:val="24"/>
          <w:szCs w:val="24"/>
        </w:rPr>
      </w:pPr>
      <w:r>
        <w:rPr>
          <w:rFonts w:ascii="宋体" w:eastAsia="宋体" w:hAnsi="宋体" w:cs="宋体" w:hint="eastAsia"/>
          <w:kern w:val="0"/>
          <w:sz w:val="24"/>
          <w:szCs w:val="24"/>
        </w:rPr>
        <w:t>1.4相关品牌产品代理授权书</w:t>
      </w:r>
      <w:r w:rsidR="00665C1A">
        <w:rPr>
          <w:rFonts w:ascii="宋体" w:eastAsia="宋体" w:hAnsi="宋体" w:cs="宋体" w:hint="eastAsia"/>
          <w:kern w:val="0"/>
          <w:sz w:val="24"/>
          <w:szCs w:val="24"/>
        </w:rPr>
        <w:t>（复印件）</w:t>
      </w:r>
      <w:r>
        <w:rPr>
          <w:rFonts w:ascii="宋体" w:eastAsia="宋体" w:hAnsi="宋体" w:cs="宋体" w:hint="eastAsia"/>
          <w:kern w:val="0"/>
          <w:sz w:val="24"/>
          <w:szCs w:val="24"/>
        </w:rPr>
        <w:t>；</w:t>
      </w:r>
    </w:p>
    <w:p w:rsidR="00BA69E1" w:rsidRDefault="00F03B03">
      <w:pPr>
        <w:widowControl/>
        <w:spacing w:line="360" w:lineRule="auto"/>
        <w:jc w:val="left"/>
        <w:rPr>
          <w:rFonts w:ascii="宋体" w:eastAsia="宋体" w:hAnsi="宋体" w:cs="宋体"/>
          <w:kern w:val="0"/>
          <w:sz w:val="24"/>
          <w:szCs w:val="24"/>
        </w:rPr>
      </w:pPr>
      <w:r>
        <w:rPr>
          <w:rFonts w:ascii="宋体" w:eastAsia="宋体" w:hAnsi="宋体" w:cs="宋体" w:hint="eastAsia"/>
          <w:kern w:val="0"/>
          <w:sz w:val="24"/>
          <w:szCs w:val="24"/>
        </w:rPr>
        <w:t>1.5投标代表的法人授权书及身份证复印件，并带身份证原件；</w:t>
      </w:r>
    </w:p>
    <w:p w:rsidR="00520D06" w:rsidRPr="008141F8" w:rsidRDefault="00F03B03" w:rsidP="00DF55BE">
      <w:pPr>
        <w:widowControl/>
        <w:spacing w:line="360" w:lineRule="auto"/>
        <w:jc w:val="left"/>
        <w:rPr>
          <w:rFonts w:ascii="宋体" w:eastAsia="宋体" w:hAnsi="宋体" w:cs="宋体"/>
          <w:b/>
          <w:kern w:val="0"/>
          <w:sz w:val="24"/>
          <w:szCs w:val="24"/>
        </w:rPr>
      </w:pPr>
      <w:r>
        <w:rPr>
          <w:rFonts w:ascii="宋体" w:eastAsia="宋体" w:hAnsi="宋体" w:cs="宋体" w:hint="eastAsia"/>
          <w:kern w:val="0"/>
          <w:sz w:val="24"/>
          <w:szCs w:val="24"/>
        </w:rPr>
        <w:t>1.6提供参加投标各品牌产品的</w:t>
      </w:r>
      <w:r w:rsidR="00DF55BE">
        <w:rPr>
          <w:rFonts w:ascii="宋体" w:eastAsia="宋体" w:hAnsi="宋体" w:cs="宋体" w:hint="eastAsia"/>
          <w:kern w:val="0"/>
          <w:sz w:val="24"/>
          <w:szCs w:val="24"/>
        </w:rPr>
        <w:t>彩页等资料</w:t>
      </w:r>
    </w:p>
    <w:p w:rsidR="00BA69E1" w:rsidRDefault="00F03B03">
      <w:pPr>
        <w:widowControl/>
        <w:spacing w:line="360" w:lineRule="auto"/>
        <w:jc w:val="left"/>
        <w:rPr>
          <w:rFonts w:ascii="宋体" w:eastAsia="宋体" w:hAnsi="宋体" w:cs="宋体"/>
          <w:kern w:val="0"/>
          <w:sz w:val="24"/>
          <w:szCs w:val="24"/>
        </w:rPr>
      </w:pPr>
      <w:r>
        <w:rPr>
          <w:rFonts w:ascii="宋体" w:eastAsia="宋体" w:hAnsi="宋体" w:cs="宋体" w:hint="eastAsia"/>
          <w:kern w:val="0"/>
          <w:sz w:val="24"/>
          <w:szCs w:val="24"/>
        </w:rPr>
        <w:t>1.7产品质量保证书、廉洁承诺书；</w:t>
      </w:r>
    </w:p>
    <w:p w:rsidR="00BA69E1" w:rsidRDefault="00F03B03">
      <w:pPr>
        <w:widowControl/>
        <w:spacing w:line="360" w:lineRule="auto"/>
        <w:jc w:val="left"/>
        <w:rPr>
          <w:rFonts w:ascii="宋体" w:eastAsia="宋体" w:hAnsi="宋体" w:cs="宋体"/>
          <w:kern w:val="0"/>
          <w:sz w:val="24"/>
          <w:szCs w:val="24"/>
        </w:rPr>
      </w:pPr>
      <w:r>
        <w:rPr>
          <w:rFonts w:ascii="宋体" w:eastAsia="宋体" w:hAnsi="宋体" w:cs="宋体" w:hint="eastAsia"/>
          <w:kern w:val="0"/>
          <w:sz w:val="24"/>
          <w:szCs w:val="24"/>
        </w:rPr>
        <w:t>1.8</w:t>
      </w:r>
      <w:r w:rsidR="003F18FC">
        <w:rPr>
          <w:rFonts w:ascii="宋体" w:eastAsia="宋体" w:hAnsi="宋体" w:cs="宋体" w:hint="eastAsia"/>
          <w:kern w:val="0"/>
          <w:sz w:val="24"/>
          <w:szCs w:val="24"/>
        </w:rPr>
        <w:t>投标一览表及投标报价表</w:t>
      </w:r>
      <w:r>
        <w:rPr>
          <w:rFonts w:ascii="宋体" w:eastAsia="宋体" w:hAnsi="宋体" w:cs="宋体" w:hint="eastAsia"/>
          <w:kern w:val="0"/>
          <w:sz w:val="24"/>
          <w:szCs w:val="24"/>
        </w:rPr>
        <w:t>；</w:t>
      </w:r>
    </w:p>
    <w:p w:rsidR="00BA69E1" w:rsidRDefault="00F03B03">
      <w:pPr>
        <w:widowControl/>
        <w:spacing w:line="360" w:lineRule="auto"/>
        <w:jc w:val="left"/>
        <w:rPr>
          <w:rFonts w:ascii="宋体" w:eastAsia="宋体" w:hAnsi="宋体" w:cs="宋体"/>
          <w:kern w:val="0"/>
          <w:sz w:val="24"/>
          <w:szCs w:val="24"/>
        </w:rPr>
      </w:pPr>
      <w:r>
        <w:rPr>
          <w:rFonts w:ascii="宋体" w:eastAsia="宋体" w:hAnsi="宋体" w:cs="宋体" w:hint="eastAsia"/>
          <w:kern w:val="0"/>
          <w:sz w:val="24"/>
          <w:szCs w:val="24"/>
        </w:rPr>
        <w:lastRenderedPageBreak/>
        <w:t>1.9投标产品业绩（提供合同复印件）；</w:t>
      </w:r>
    </w:p>
    <w:p w:rsidR="00BA69E1" w:rsidRDefault="00F03B03">
      <w:pPr>
        <w:widowControl/>
        <w:spacing w:line="360" w:lineRule="auto"/>
        <w:jc w:val="left"/>
        <w:rPr>
          <w:rFonts w:ascii="宋体" w:eastAsia="宋体" w:hAnsi="宋体" w:cs="宋体"/>
          <w:kern w:val="0"/>
          <w:sz w:val="24"/>
          <w:szCs w:val="24"/>
        </w:rPr>
      </w:pPr>
      <w:r>
        <w:rPr>
          <w:rFonts w:ascii="宋体" w:eastAsia="宋体" w:hAnsi="宋体" w:cs="宋体" w:hint="eastAsia"/>
          <w:kern w:val="0"/>
          <w:sz w:val="24"/>
          <w:szCs w:val="24"/>
        </w:rPr>
        <w:t>1.10服务</w:t>
      </w:r>
      <w:r w:rsidR="00740DEC">
        <w:rPr>
          <w:rFonts w:ascii="宋体" w:eastAsia="宋体" w:hAnsi="宋体" w:cs="宋体" w:hint="eastAsia"/>
          <w:kern w:val="0"/>
          <w:sz w:val="24"/>
          <w:szCs w:val="24"/>
        </w:rPr>
        <w:t>实施</w:t>
      </w:r>
      <w:r>
        <w:rPr>
          <w:rFonts w:ascii="宋体" w:eastAsia="宋体" w:hAnsi="宋体" w:cs="宋体" w:hint="eastAsia"/>
          <w:kern w:val="0"/>
          <w:sz w:val="24"/>
          <w:szCs w:val="24"/>
        </w:rPr>
        <w:t>方案</w:t>
      </w:r>
      <w:r w:rsidR="00665C1A">
        <w:rPr>
          <w:rFonts w:ascii="宋体" w:eastAsia="宋体" w:hAnsi="宋体" w:cs="宋体" w:hint="eastAsia"/>
          <w:kern w:val="0"/>
          <w:sz w:val="24"/>
          <w:szCs w:val="24"/>
        </w:rPr>
        <w:t>，包括但不限于：</w:t>
      </w:r>
      <w:r w:rsidR="00665C1A" w:rsidRPr="00665C1A">
        <w:rPr>
          <w:rFonts w:ascii="宋体" w:eastAsia="宋体" w:hAnsi="宋体" w:cs="宋体" w:hint="eastAsia"/>
          <w:kern w:val="0"/>
          <w:sz w:val="24"/>
          <w:szCs w:val="24"/>
        </w:rPr>
        <w:t>质量保证措施</w:t>
      </w:r>
      <w:r w:rsidR="00665C1A">
        <w:rPr>
          <w:rFonts w:ascii="宋体" w:eastAsia="宋体" w:hAnsi="宋体" w:cs="宋体" w:hint="eastAsia"/>
          <w:kern w:val="0"/>
          <w:sz w:val="24"/>
          <w:szCs w:val="24"/>
        </w:rPr>
        <w:t>、</w:t>
      </w:r>
      <w:r w:rsidR="00665C1A" w:rsidRPr="00665C1A">
        <w:rPr>
          <w:rFonts w:ascii="宋体" w:eastAsia="宋体" w:hAnsi="宋体" w:cs="宋体" w:hint="eastAsia"/>
          <w:kern w:val="0"/>
          <w:sz w:val="24"/>
          <w:szCs w:val="24"/>
        </w:rPr>
        <w:t>供货方案和退换货服务方案</w:t>
      </w:r>
      <w:r w:rsidR="00665C1A">
        <w:rPr>
          <w:rFonts w:ascii="宋体" w:eastAsia="宋体" w:hAnsi="宋体" w:cs="宋体" w:hint="eastAsia"/>
          <w:kern w:val="0"/>
          <w:sz w:val="24"/>
          <w:szCs w:val="24"/>
        </w:rPr>
        <w:t>、</w:t>
      </w:r>
      <w:r w:rsidR="00665C1A" w:rsidRPr="00665C1A">
        <w:rPr>
          <w:rFonts w:ascii="宋体" w:eastAsia="宋体" w:hAnsi="宋体" w:cs="宋体" w:hint="eastAsia"/>
          <w:kern w:val="0"/>
          <w:sz w:val="24"/>
          <w:szCs w:val="24"/>
        </w:rPr>
        <w:t>培训方案</w:t>
      </w:r>
      <w:r w:rsidR="00665C1A">
        <w:rPr>
          <w:rFonts w:ascii="宋体" w:eastAsia="宋体" w:hAnsi="宋体" w:cs="宋体" w:hint="eastAsia"/>
          <w:kern w:val="0"/>
          <w:sz w:val="24"/>
          <w:szCs w:val="24"/>
        </w:rPr>
        <w:t>、</w:t>
      </w:r>
      <w:r w:rsidR="00665C1A" w:rsidRPr="00665C1A">
        <w:rPr>
          <w:rFonts w:ascii="宋体" w:eastAsia="宋体" w:hAnsi="宋体" w:cs="宋体" w:hint="eastAsia"/>
          <w:kern w:val="0"/>
          <w:sz w:val="24"/>
          <w:szCs w:val="24"/>
        </w:rPr>
        <w:t>售后服务措施</w:t>
      </w:r>
      <w:r w:rsidR="00665C1A">
        <w:rPr>
          <w:rFonts w:ascii="宋体" w:eastAsia="宋体" w:hAnsi="宋体" w:cs="宋体" w:hint="eastAsia"/>
          <w:kern w:val="0"/>
          <w:sz w:val="24"/>
          <w:szCs w:val="24"/>
        </w:rPr>
        <w:t>、</w:t>
      </w:r>
      <w:r w:rsidR="00665C1A" w:rsidRPr="00665C1A">
        <w:rPr>
          <w:rFonts w:ascii="宋体" w:eastAsia="宋体" w:hAnsi="宋体" w:cs="宋体" w:hint="eastAsia"/>
          <w:kern w:val="0"/>
          <w:sz w:val="24"/>
          <w:szCs w:val="24"/>
        </w:rPr>
        <w:t>售后服务方案</w:t>
      </w:r>
      <w:r w:rsidR="00665C1A">
        <w:rPr>
          <w:rFonts w:ascii="宋体" w:eastAsia="宋体" w:hAnsi="宋体" w:cs="宋体" w:hint="eastAsia"/>
          <w:kern w:val="0"/>
          <w:sz w:val="24"/>
          <w:szCs w:val="24"/>
        </w:rPr>
        <w:t>等；</w:t>
      </w:r>
    </w:p>
    <w:p w:rsidR="00665C1A" w:rsidRDefault="00665C1A">
      <w:pPr>
        <w:widowControl/>
        <w:spacing w:line="360" w:lineRule="auto"/>
        <w:jc w:val="left"/>
        <w:rPr>
          <w:rFonts w:ascii="宋体" w:eastAsia="宋体" w:hAnsi="宋体" w:cs="宋体"/>
          <w:kern w:val="0"/>
          <w:sz w:val="24"/>
          <w:szCs w:val="24"/>
        </w:rPr>
      </w:pPr>
      <w:r>
        <w:rPr>
          <w:rFonts w:ascii="宋体" w:eastAsia="宋体" w:hAnsi="宋体" w:cs="宋体" w:hint="eastAsia"/>
          <w:kern w:val="0"/>
          <w:sz w:val="24"/>
          <w:szCs w:val="24"/>
        </w:rPr>
        <w:t>1.11其他技术商务评分相关资料；</w:t>
      </w:r>
    </w:p>
    <w:p w:rsidR="00BA69E1" w:rsidRDefault="00F03B03">
      <w:pPr>
        <w:widowControl/>
        <w:spacing w:line="360" w:lineRule="auto"/>
        <w:jc w:val="left"/>
        <w:rPr>
          <w:rFonts w:ascii="宋体" w:eastAsia="宋体" w:hAnsi="宋体" w:cs="宋体"/>
          <w:kern w:val="0"/>
          <w:sz w:val="24"/>
          <w:szCs w:val="24"/>
        </w:rPr>
      </w:pPr>
      <w:r>
        <w:rPr>
          <w:rFonts w:ascii="宋体" w:eastAsia="宋体" w:hAnsi="宋体" w:cs="宋体" w:hint="eastAsia"/>
          <w:kern w:val="0"/>
          <w:sz w:val="24"/>
          <w:szCs w:val="24"/>
        </w:rPr>
        <w:t>1.1</w:t>
      </w:r>
      <w:r w:rsidR="00665C1A">
        <w:rPr>
          <w:rFonts w:ascii="宋体" w:eastAsia="宋体" w:hAnsi="宋体" w:cs="宋体" w:hint="eastAsia"/>
          <w:kern w:val="0"/>
          <w:sz w:val="24"/>
          <w:szCs w:val="24"/>
        </w:rPr>
        <w:t>2</w:t>
      </w:r>
      <w:r>
        <w:rPr>
          <w:rFonts w:ascii="宋体" w:eastAsia="宋体" w:hAnsi="宋体" w:cs="宋体" w:hint="eastAsia"/>
          <w:kern w:val="0"/>
          <w:sz w:val="24"/>
          <w:szCs w:val="24"/>
        </w:rPr>
        <w:t xml:space="preserve"> 标书文件需装订成册，不接收活页形式或通过夹子成型的标书。</w:t>
      </w:r>
    </w:p>
    <w:p w:rsidR="00BA69E1" w:rsidRDefault="00F03B03">
      <w:pPr>
        <w:widowControl/>
        <w:spacing w:line="360" w:lineRule="auto"/>
        <w:jc w:val="left"/>
        <w:rPr>
          <w:rFonts w:ascii="宋体" w:eastAsia="宋体" w:hAnsi="宋体" w:cs="宋体"/>
          <w:kern w:val="0"/>
          <w:sz w:val="24"/>
          <w:szCs w:val="24"/>
        </w:rPr>
      </w:pPr>
      <w:r>
        <w:rPr>
          <w:rFonts w:ascii="宋体" w:eastAsia="宋体" w:hAnsi="宋体" w:cs="宋体" w:hint="eastAsia"/>
          <w:kern w:val="0"/>
          <w:sz w:val="24"/>
          <w:szCs w:val="24"/>
        </w:rPr>
        <w:t>2、</w:t>
      </w:r>
      <w:proofErr w:type="gramStart"/>
      <w:r>
        <w:rPr>
          <w:rFonts w:ascii="宋体" w:eastAsia="宋体" w:hAnsi="宋体" w:cs="宋体" w:hint="eastAsia"/>
          <w:kern w:val="0"/>
          <w:sz w:val="24"/>
          <w:szCs w:val="24"/>
        </w:rPr>
        <w:t>请符合</w:t>
      </w:r>
      <w:proofErr w:type="gramEnd"/>
      <w:r>
        <w:rPr>
          <w:rFonts w:ascii="宋体" w:eastAsia="宋体" w:hAnsi="宋体" w:cs="宋体" w:hint="eastAsia"/>
          <w:kern w:val="0"/>
          <w:sz w:val="24"/>
          <w:szCs w:val="24"/>
        </w:rPr>
        <w:t>资格的投标人到宁波大学附属人民医院采购中心（</w:t>
      </w:r>
      <w:r w:rsidR="00665C1A">
        <w:rPr>
          <w:rFonts w:ascii="宋体" w:eastAsia="宋体" w:hAnsi="宋体" w:cs="宋体" w:hint="eastAsia"/>
          <w:kern w:val="0"/>
          <w:sz w:val="24"/>
          <w:szCs w:val="24"/>
        </w:rPr>
        <w:t>东院区11楼1114室</w:t>
      </w:r>
      <w:r>
        <w:rPr>
          <w:rFonts w:ascii="宋体" w:eastAsia="宋体" w:hAnsi="宋体" w:cs="宋体" w:hint="eastAsia"/>
          <w:kern w:val="0"/>
          <w:sz w:val="24"/>
          <w:szCs w:val="24"/>
        </w:rPr>
        <w:t>）</w:t>
      </w:r>
      <w:r w:rsidR="00DF55BE">
        <w:rPr>
          <w:rFonts w:ascii="宋体" w:eastAsia="宋体" w:hAnsi="宋体" w:cs="宋体" w:hint="eastAsia"/>
          <w:kern w:val="0"/>
          <w:sz w:val="24"/>
          <w:szCs w:val="24"/>
        </w:rPr>
        <w:t>报名，本项目接受</w:t>
      </w:r>
      <w:r>
        <w:rPr>
          <w:rFonts w:ascii="宋体" w:eastAsia="宋体" w:hAnsi="宋体" w:cs="宋体" w:hint="eastAsia"/>
          <w:kern w:val="0"/>
          <w:sz w:val="24"/>
          <w:szCs w:val="24"/>
        </w:rPr>
        <w:t>电话报名，联系人：肖老师、</w:t>
      </w:r>
      <w:r w:rsidR="00665C1A">
        <w:rPr>
          <w:rFonts w:ascii="宋体" w:eastAsia="宋体" w:hAnsi="宋体" w:cs="宋体" w:hint="eastAsia"/>
          <w:kern w:val="0"/>
          <w:sz w:val="24"/>
          <w:szCs w:val="24"/>
        </w:rPr>
        <w:t>姚</w:t>
      </w:r>
      <w:r>
        <w:rPr>
          <w:rFonts w:ascii="宋体" w:eastAsia="宋体" w:hAnsi="宋体" w:cs="宋体" w:hint="eastAsia"/>
          <w:kern w:val="0"/>
          <w:sz w:val="24"/>
          <w:szCs w:val="24"/>
        </w:rPr>
        <w:t>老师，联系电话：0574-87016979。报名截止时间202</w:t>
      </w:r>
      <w:r w:rsidR="00665C1A">
        <w:rPr>
          <w:rFonts w:ascii="宋体" w:eastAsia="宋体" w:hAnsi="宋体" w:cs="宋体" w:hint="eastAsia"/>
          <w:kern w:val="0"/>
          <w:sz w:val="24"/>
          <w:szCs w:val="24"/>
        </w:rPr>
        <w:t>6</w:t>
      </w:r>
      <w:r>
        <w:rPr>
          <w:rFonts w:ascii="宋体" w:eastAsia="宋体" w:hAnsi="宋体" w:cs="宋体" w:hint="eastAsia"/>
          <w:kern w:val="0"/>
          <w:sz w:val="24"/>
          <w:szCs w:val="24"/>
        </w:rPr>
        <w:t>年</w:t>
      </w:r>
      <w:r w:rsidR="00DF55BE">
        <w:rPr>
          <w:rFonts w:ascii="宋体" w:eastAsia="宋体" w:hAnsi="宋体" w:cs="宋体" w:hint="eastAsia"/>
          <w:kern w:val="0"/>
          <w:sz w:val="24"/>
          <w:szCs w:val="24"/>
        </w:rPr>
        <w:t>3</w:t>
      </w:r>
      <w:r>
        <w:rPr>
          <w:rFonts w:ascii="宋体" w:eastAsia="宋体" w:hAnsi="宋体" w:cs="宋体" w:hint="eastAsia"/>
          <w:kern w:val="0"/>
          <w:sz w:val="24"/>
          <w:szCs w:val="24"/>
        </w:rPr>
        <w:t>月</w:t>
      </w:r>
      <w:r w:rsidR="00665C1A">
        <w:rPr>
          <w:rFonts w:ascii="宋体" w:eastAsia="宋体" w:hAnsi="宋体" w:cs="宋体" w:hint="eastAsia"/>
          <w:kern w:val="0"/>
          <w:sz w:val="24"/>
          <w:szCs w:val="24"/>
        </w:rPr>
        <w:t>2</w:t>
      </w:r>
      <w:r w:rsidR="00DF55BE">
        <w:rPr>
          <w:rFonts w:ascii="宋体" w:eastAsia="宋体" w:hAnsi="宋体" w:cs="宋体" w:hint="eastAsia"/>
          <w:kern w:val="0"/>
          <w:sz w:val="24"/>
          <w:szCs w:val="24"/>
        </w:rPr>
        <w:t>5</w:t>
      </w:r>
      <w:r>
        <w:rPr>
          <w:rFonts w:ascii="宋体" w:eastAsia="宋体" w:hAnsi="宋体" w:cs="宋体" w:hint="eastAsia"/>
          <w:kern w:val="0"/>
          <w:sz w:val="24"/>
          <w:szCs w:val="24"/>
        </w:rPr>
        <w:t>日17时。</w:t>
      </w:r>
    </w:p>
    <w:p w:rsidR="00BA69E1" w:rsidRDefault="00F03B03">
      <w:pPr>
        <w:widowControl/>
        <w:spacing w:line="360" w:lineRule="auto"/>
        <w:jc w:val="left"/>
        <w:rPr>
          <w:rFonts w:ascii="宋体" w:eastAsia="宋体" w:hAnsi="宋体" w:cs="宋体"/>
          <w:kern w:val="0"/>
          <w:sz w:val="24"/>
          <w:szCs w:val="24"/>
        </w:rPr>
      </w:pPr>
      <w:r>
        <w:rPr>
          <w:rFonts w:ascii="宋体" w:eastAsia="宋体" w:hAnsi="宋体" w:cs="宋体" w:hint="eastAsia"/>
          <w:kern w:val="0"/>
          <w:sz w:val="24"/>
          <w:szCs w:val="24"/>
        </w:rPr>
        <w:t>3、本次议标定于202</w:t>
      </w:r>
      <w:r w:rsidR="00665C1A">
        <w:rPr>
          <w:rFonts w:ascii="宋体" w:eastAsia="宋体" w:hAnsi="宋体" w:cs="宋体" w:hint="eastAsia"/>
          <w:kern w:val="0"/>
          <w:sz w:val="24"/>
          <w:szCs w:val="24"/>
        </w:rPr>
        <w:t>6</w:t>
      </w:r>
      <w:r>
        <w:rPr>
          <w:rFonts w:ascii="宋体" w:eastAsia="宋体" w:hAnsi="宋体" w:cs="宋体" w:hint="eastAsia"/>
          <w:kern w:val="0"/>
          <w:sz w:val="24"/>
          <w:szCs w:val="24"/>
        </w:rPr>
        <w:t>年</w:t>
      </w:r>
      <w:r w:rsidR="00DF55BE">
        <w:rPr>
          <w:rFonts w:ascii="宋体" w:eastAsia="宋体" w:hAnsi="宋体" w:cs="宋体" w:hint="eastAsia"/>
          <w:kern w:val="0"/>
          <w:sz w:val="24"/>
          <w:szCs w:val="24"/>
        </w:rPr>
        <w:t>3</w:t>
      </w:r>
      <w:r>
        <w:rPr>
          <w:rFonts w:ascii="宋体" w:eastAsia="宋体" w:hAnsi="宋体" w:cs="宋体" w:hint="eastAsia"/>
          <w:kern w:val="0"/>
          <w:sz w:val="24"/>
          <w:szCs w:val="24"/>
        </w:rPr>
        <w:t xml:space="preserve"> 月</w:t>
      </w:r>
      <w:r w:rsidR="00665C1A">
        <w:rPr>
          <w:rFonts w:ascii="宋体" w:eastAsia="宋体" w:hAnsi="宋体" w:cs="宋体" w:hint="eastAsia"/>
          <w:kern w:val="0"/>
          <w:sz w:val="24"/>
          <w:szCs w:val="24"/>
        </w:rPr>
        <w:t>2</w:t>
      </w:r>
      <w:r w:rsidR="00DF55BE">
        <w:rPr>
          <w:rFonts w:ascii="宋体" w:eastAsia="宋体" w:hAnsi="宋体" w:cs="宋体" w:hint="eastAsia"/>
          <w:kern w:val="0"/>
          <w:sz w:val="24"/>
          <w:szCs w:val="24"/>
        </w:rPr>
        <w:t>6</w:t>
      </w:r>
      <w:r>
        <w:rPr>
          <w:rFonts w:ascii="宋体" w:eastAsia="宋体" w:hAnsi="宋体" w:cs="宋体" w:hint="eastAsia"/>
          <w:kern w:val="0"/>
          <w:sz w:val="24"/>
          <w:szCs w:val="24"/>
        </w:rPr>
        <w:t>日</w:t>
      </w:r>
      <w:r w:rsidR="00DF55BE">
        <w:rPr>
          <w:rFonts w:ascii="宋体" w:eastAsia="宋体" w:hAnsi="宋体" w:cs="宋体" w:hint="eastAsia"/>
          <w:kern w:val="0"/>
          <w:sz w:val="24"/>
          <w:szCs w:val="24"/>
        </w:rPr>
        <w:t>10</w:t>
      </w:r>
      <w:r>
        <w:rPr>
          <w:rFonts w:ascii="宋体" w:eastAsia="宋体" w:hAnsi="宋体" w:cs="宋体" w:hint="eastAsia"/>
          <w:kern w:val="0"/>
          <w:sz w:val="24"/>
          <w:szCs w:val="24"/>
        </w:rPr>
        <w:t>时，地点：16号楼</w:t>
      </w:r>
      <w:r w:rsidR="00665C1A">
        <w:rPr>
          <w:rFonts w:ascii="宋体" w:eastAsia="宋体" w:hAnsi="宋体" w:cs="宋体" w:hint="eastAsia"/>
          <w:kern w:val="0"/>
          <w:sz w:val="24"/>
          <w:szCs w:val="24"/>
        </w:rPr>
        <w:t>2</w:t>
      </w:r>
      <w:r>
        <w:rPr>
          <w:rFonts w:ascii="宋体" w:eastAsia="宋体" w:hAnsi="宋体" w:cs="宋体" w:hint="eastAsia"/>
          <w:kern w:val="0"/>
          <w:sz w:val="24"/>
          <w:szCs w:val="24"/>
        </w:rPr>
        <w:t>楼</w:t>
      </w:r>
      <w:r w:rsidR="00665C1A">
        <w:rPr>
          <w:rFonts w:ascii="宋体" w:eastAsia="宋体" w:hAnsi="宋体" w:cs="宋体" w:hint="eastAsia"/>
          <w:kern w:val="0"/>
          <w:sz w:val="24"/>
          <w:szCs w:val="24"/>
        </w:rPr>
        <w:t>218</w:t>
      </w:r>
      <w:r>
        <w:rPr>
          <w:rFonts w:ascii="宋体" w:eastAsia="宋体" w:hAnsi="宋体" w:cs="宋体" w:hint="eastAsia"/>
          <w:kern w:val="0"/>
          <w:sz w:val="24"/>
          <w:szCs w:val="24"/>
        </w:rPr>
        <w:t>会议室（具体时间地点将以现场报名登记时告知为准）。</w:t>
      </w:r>
    </w:p>
    <w:p w:rsidR="00BA69E1" w:rsidRDefault="00520D06">
      <w:pPr>
        <w:widowControl/>
        <w:spacing w:line="360" w:lineRule="auto"/>
        <w:jc w:val="left"/>
        <w:rPr>
          <w:rFonts w:ascii="宋体" w:eastAsia="宋体" w:hAnsi="宋体" w:cs="宋体"/>
          <w:kern w:val="0"/>
          <w:sz w:val="24"/>
          <w:szCs w:val="24"/>
        </w:rPr>
      </w:pPr>
      <w:r>
        <w:rPr>
          <w:rFonts w:ascii="宋体" w:eastAsia="宋体" w:hAnsi="宋体" w:cs="宋体" w:hint="eastAsia"/>
          <w:kern w:val="0"/>
          <w:sz w:val="24"/>
          <w:szCs w:val="24"/>
        </w:rPr>
        <w:t>4</w:t>
      </w:r>
      <w:r w:rsidR="00F03B03">
        <w:rPr>
          <w:rFonts w:ascii="宋体" w:eastAsia="宋体" w:hAnsi="宋体" w:cs="宋体" w:hint="eastAsia"/>
          <w:kern w:val="0"/>
          <w:sz w:val="24"/>
          <w:szCs w:val="24"/>
        </w:rPr>
        <w:t>、我院为无烟医院，文明单位，院区内严禁吸烟，并要求严格做好垃圾分类，请投标人自觉遵守。</w:t>
      </w:r>
    </w:p>
    <w:p w:rsidR="00BA69E1" w:rsidRDefault="00F03B03">
      <w:pPr>
        <w:rPr>
          <w:rFonts w:ascii="宋体" w:eastAsia="宋体" w:hAnsi="宋体" w:cs="宋体"/>
          <w:kern w:val="0"/>
          <w:sz w:val="24"/>
          <w:szCs w:val="24"/>
        </w:rPr>
      </w:pPr>
      <w:r>
        <w:rPr>
          <w:rFonts w:ascii="宋体" w:eastAsia="宋体" w:hAnsi="宋体" w:cs="宋体" w:hint="eastAsia"/>
          <w:kern w:val="0"/>
          <w:sz w:val="24"/>
          <w:szCs w:val="24"/>
        </w:rPr>
        <w:t>三、评标方法：</w:t>
      </w:r>
    </w:p>
    <w:p w:rsidR="00BA69E1" w:rsidRDefault="00F03B03">
      <w:pPr>
        <w:widowControl/>
        <w:spacing w:line="360" w:lineRule="auto"/>
        <w:jc w:val="left"/>
        <w:rPr>
          <w:rFonts w:ascii="宋体" w:eastAsia="宋体" w:hAnsi="宋体" w:cs="宋体"/>
          <w:kern w:val="0"/>
          <w:sz w:val="24"/>
          <w:szCs w:val="24"/>
        </w:rPr>
      </w:pPr>
      <w:r>
        <w:rPr>
          <w:rFonts w:ascii="宋体" w:eastAsia="宋体" w:hAnsi="宋体" w:cs="宋体" w:hint="eastAsia"/>
          <w:kern w:val="0"/>
          <w:sz w:val="24"/>
          <w:szCs w:val="24"/>
        </w:rPr>
        <w:t>本次采购采用议标的方式，采用综合评分法，中标结果以宁波大学附属人民医院外网公示、电话通知为准。</w:t>
      </w:r>
    </w:p>
    <w:p w:rsidR="00BA69E1" w:rsidRDefault="00F03B03">
      <w:pPr>
        <w:widowControl/>
        <w:spacing w:line="360" w:lineRule="auto"/>
        <w:jc w:val="left"/>
        <w:rPr>
          <w:rFonts w:ascii="宋体" w:eastAsia="宋体" w:hAnsi="宋体" w:cs="宋体"/>
          <w:kern w:val="0"/>
          <w:sz w:val="24"/>
          <w:szCs w:val="24"/>
        </w:rPr>
      </w:pPr>
      <w:r>
        <w:rPr>
          <w:rFonts w:ascii="宋体" w:eastAsia="宋体" w:hAnsi="宋体" w:cs="宋体" w:hint="eastAsia"/>
          <w:kern w:val="0"/>
          <w:sz w:val="24"/>
          <w:szCs w:val="24"/>
        </w:rPr>
        <w:t>四：商务条款：</w:t>
      </w:r>
    </w:p>
    <w:p w:rsidR="00BA69E1" w:rsidRPr="001620B8" w:rsidRDefault="00F03B03" w:rsidP="001620B8">
      <w:pPr>
        <w:spacing w:line="360" w:lineRule="exact"/>
        <w:rPr>
          <w:rFonts w:hAnsi="宋体"/>
          <w:sz w:val="24"/>
          <w:szCs w:val="24"/>
        </w:rPr>
      </w:pPr>
      <w:r>
        <w:rPr>
          <w:rFonts w:ascii="宋体" w:eastAsia="宋体" w:hAnsi="宋体" w:cs="宋体" w:hint="eastAsia"/>
          <w:kern w:val="0"/>
          <w:sz w:val="24"/>
          <w:szCs w:val="24"/>
        </w:rPr>
        <w:t>交货方式：</w:t>
      </w:r>
      <w:r w:rsidR="001620B8" w:rsidRPr="00CD465E">
        <w:rPr>
          <w:rFonts w:hAnsi="宋体" w:hint="eastAsia"/>
          <w:sz w:val="24"/>
          <w:szCs w:val="24"/>
        </w:rPr>
        <w:t>根据医院实际要求分批交货</w:t>
      </w:r>
      <w:r w:rsidR="001620B8" w:rsidRPr="00CD465E">
        <w:rPr>
          <w:rFonts w:hAnsi="宋体" w:hint="eastAsia"/>
          <w:sz w:val="24"/>
          <w:szCs w:val="24"/>
        </w:rPr>
        <w:t xml:space="preserve"> </w:t>
      </w:r>
      <w:r>
        <w:rPr>
          <w:rFonts w:ascii="宋体" w:eastAsia="宋体" w:hAnsi="宋体" w:cs="宋体" w:hint="eastAsia"/>
          <w:kern w:val="0"/>
          <w:sz w:val="24"/>
          <w:szCs w:val="24"/>
        </w:rPr>
        <w:t>。</w:t>
      </w:r>
    </w:p>
    <w:p w:rsidR="00BA69E1" w:rsidRDefault="00F03B03">
      <w:pPr>
        <w:widowControl/>
        <w:spacing w:line="360" w:lineRule="auto"/>
        <w:jc w:val="left"/>
        <w:rPr>
          <w:rFonts w:ascii="宋体" w:eastAsia="宋体" w:hAnsi="宋体" w:cs="宋体"/>
          <w:kern w:val="0"/>
          <w:sz w:val="24"/>
          <w:szCs w:val="24"/>
        </w:rPr>
      </w:pPr>
      <w:r>
        <w:rPr>
          <w:rFonts w:ascii="宋体" w:eastAsia="宋体" w:hAnsi="宋体" w:cs="宋体" w:hint="eastAsia"/>
          <w:kern w:val="0"/>
          <w:sz w:val="24"/>
          <w:szCs w:val="24"/>
        </w:rPr>
        <w:t>交货时间：按院方要求提供。</w:t>
      </w:r>
    </w:p>
    <w:p w:rsidR="00CD465E" w:rsidRDefault="00F03B03" w:rsidP="00CD465E">
      <w:pPr>
        <w:spacing w:line="360" w:lineRule="exact"/>
        <w:rPr>
          <w:rFonts w:hAnsi="宋体"/>
          <w:sz w:val="24"/>
          <w:szCs w:val="24"/>
        </w:rPr>
      </w:pPr>
      <w:r>
        <w:rPr>
          <w:rFonts w:ascii="宋体" w:eastAsia="宋体" w:hAnsi="宋体" w:cs="宋体" w:hint="eastAsia"/>
          <w:kern w:val="0"/>
          <w:sz w:val="24"/>
          <w:szCs w:val="24"/>
        </w:rPr>
        <w:t>付款方式：</w:t>
      </w:r>
      <w:r w:rsidR="00E804BF" w:rsidRPr="00E804BF">
        <w:rPr>
          <w:rFonts w:hAnsi="宋体" w:hint="eastAsia"/>
          <w:sz w:val="24"/>
          <w:szCs w:val="24"/>
        </w:rPr>
        <w:t>按实际采购数量结算</w:t>
      </w:r>
      <w:r w:rsidR="00E804BF">
        <w:rPr>
          <w:rFonts w:hAnsi="宋体" w:hint="eastAsia"/>
          <w:sz w:val="24"/>
          <w:szCs w:val="24"/>
        </w:rPr>
        <w:t>，</w:t>
      </w:r>
      <w:r w:rsidR="001620B8" w:rsidRPr="00CD465E">
        <w:rPr>
          <w:rFonts w:hAnsi="宋体" w:hint="eastAsia"/>
          <w:sz w:val="24"/>
          <w:szCs w:val="24"/>
        </w:rPr>
        <w:t>货到并</w:t>
      </w:r>
      <w:r w:rsidR="009544F4">
        <w:rPr>
          <w:rFonts w:hAnsi="宋体" w:hint="eastAsia"/>
          <w:sz w:val="24"/>
          <w:szCs w:val="24"/>
        </w:rPr>
        <w:t>安装</w:t>
      </w:r>
      <w:r w:rsidR="001620B8" w:rsidRPr="00CD465E">
        <w:rPr>
          <w:rFonts w:hAnsi="宋体" w:hint="eastAsia"/>
          <w:sz w:val="24"/>
          <w:szCs w:val="24"/>
        </w:rPr>
        <w:t>验收合格</w:t>
      </w:r>
      <w:proofErr w:type="gramStart"/>
      <w:r w:rsidR="001620B8" w:rsidRPr="00CD465E">
        <w:rPr>
          <w:rFonts w:hAnsi="宋体" w:hint="eastAsia"/>
          <w:sz w:val="24"/>
          <w:szCs w:val="24"/>
        </w:rPr>
        <w:t>后</w:t>
      </w:r>
      <w:r w:rsidR="009544F4">
        <w:rPr>
          <w:rFonts w:hAnsi="宋体" w:hint="eastAsia"/>
          <w:sz w:val="24"/>
          <w:szCs w:val="24"/>
        </w:rPr>
        <w:t>二月</w:t>
      </w:r>
      <w:proofErr w:type="gramEnd"/>
      <w:r w:rsidR="009544F4">
        <w:rPr>
          <w:rFonts w:hAnsi="宋体" w:hint="eastAsia"/>
          <w:sz w:val="24"/>
          <w:szCs w:val="24"/>
        </w:rPr>
        <w:t>内支付</w:t>
      </w:r>
      <w:r w:rsidR="001620B8" w:rsidRPr="00CD465E">
        <w:rPr>
          <w:rFonts w:hAnsi="宋体" w:hint="eastAsia"/>
          <w:sz w:val="24"/>
          <w:szCs w:val="24"/>
        </w:rPr>
        <w:t>。</w:t>
      </w:r>
    </w:p>
    <w:p w:rsidR="00BA69E1" w:rsidRPr="00CD465E" w:rsidRDefault="00BA69E1" w:rsidP="00CD465E">
      <w:pPr>
        <w:spacing w:line="360" w:lineRule="exact"/>
        <w:rPr>
          <w:rFonts w:hAnsi="宋体"/>
          <w:sz w:val="24"/>
          <w:szCs w:val="24"/>
        </w:rPr>
      </w:pPr>
    </w:p>
    <w:tbl>
      <w:tblPr>
        <w:tblW w:w="10500" w:type="dxa"/>
        <w:jc w:val="center"/>
        <w:tblCellSpacing w:w="0" w:type="dxa"/>
        <w:tblCellMar>
          <w:left w:w="0" w:type="dxa"/>
          <w:right w:w="0" w:type="dxa"/>
        </w:tblCellMar>
        <w:tblLook w:val="04A0"/>
      </w:tblPr>
      <w:tblGrid>
        <w:gridCol w:w="10500"/>
      </w:tblGrid>
      <w:tr w:rsidR="00BA69E1">
        <w:trPr>
          <w:tblCellSpacing w:w="0" w:type="dxa"/>
          <w:jc w:val="center"/>
          <w:hidden/>
        </w:trPr>
        <w:tc>
          <w:tcPr>
            <w:tcW w:w="0" w:type="auto"/>
            <w:vAlign w:val="center"/>
          </w:tcPr>
          <w:p w:rsidR="00BA69E1" w:rsidRDefault="00BA69E1">
            <w:pPr>
              <w:widowControl/>
              <w:jc w:val="center"/>
              <w:rPr>
                <w:rFonts w:ascii="宋体" w:eastAsia="宋体" w:hAnsi="宋体" w:cs="宋体"/>
                <w:vanish/>
                <w:kern w:val="0"/>
                <w:sz w:val="18"/>
                <w:szCs w:val="18"/>
              </w:rPr>
            </w:pPr>
          </w:p>
        </w:tc>
      </w:tr>
    </w:tbl>
    <w:p w:rsidR="00BA69E1" w:rsidRDefault="00F03B03">
      <w:pPr>
        <w:widowControl/>
        <w:spacing w:line="360" w:lineRule="auto"/>
        <w:jc w:val="right"/>
        <w:rPr>
          <w:rFonts w:ascii="宋体" w:eastAsia="宋体" w:hAnsi="宋体" w:cs="宋体"/>
          <w:kern w:val="0"/>
          <w:sz w:val="24"/>
          <w:szCs w:val="24"/>
        </w:rPr>
      </w:pPr>
      <w:r>
        <w:rPr>
          <w:rFonts w:ascii="宋体" w:eastAsia="宋体" w:hAnsi="宋体" w:cs="宋体" w:hint="eastAsia"/>
          <w:kern w:val="0"/>
          <w:sz w:val="24"/>
          <w:szCs w:val="24"/>
        </w:rPr>
        <w:t>宁波大学附属人民医院</w:t>
      </w:r>
    </w:p>
    <w:p w:rsidR="00BA69E1" w:rsidRDefault="00F03B03">
      <w:pPr>
        <w:widowControl/>
        <w:spacing w:line="360" w:lineRule="auto"/>
        <w:jc w:val="right"/>
        <w:rPr>
          <w:rFonts w:ascii="宋体" w:eastAsia="宋体" w:hAnsi="宋体" w:cs="宋体"/>
          <w:kern w:val="0"/>
          <w:sz w:val="24"/>
          <w:szCs w:val="24"/>
        </w:rPr>
      </w:pPr>
      <w:r>
        <w:rPr>
          <w:rFonts w:ascii="宋体" w:eastAsia="宋体" w:hAnsi="宋体" w:cs="宋体" w:hint="eastAsia"/>
          <w:kern w:val="0"/>
          <w:sz w:val="24"/>
          <w:szCs w:val="24"/>
        </w:rPr>
        <w:t>202</w:t>
      </w:r>
      <w:r w:rsidR="00665C1A">
        <w:rPr>
          <w:rFonts w:ascii="宋体" w:eastAsia="宋体" w:hAnsi="宋体" w:cs="宋体" w:hint="eastAsia"/>
          <w:kern w:val="0"/>
          <w:sz w:val="24"/>
          <w:szCs w:val="24"/>
        </w:rPr>
        <w:t>6</w:t>
      </w:r>
      <w:r>
        <w:rPr>
          <w:rFonts w:ascii="宋体" w:eastAsia="宋体" w:hAnsi="宋体" w:cs="宋体" w:hint="eastAsia"/>
          <w:kern w:val="0"/>
          <w:sz w:val="24"/>
          <w:szCs w:val="24"/>
        </w:rPr>
        <w:t>-</w:t>
      </w:r>
      <w:r w:rsidR="00DF55BE">
        <w:rPr>
          <w:rFonts w:ascii="宋体" w:eastAsia="宋体" w:hAnsi="宋体" w:cs="宋体" w:hint="eastAsia"/>
          <w:kern w:val="0"/>
          <w:sz w:val="24"/>
          <w:szCs w:val="24"/>
        </w:rPr>
        <w:t>3</w:t>
      </w:r>
      <w:r>
        <w:rPr>
          <w:rFonts w:ascii="宋体" w:eastAsia="宋体" w:hAnsi="宋体" w:cs="宋体" w:hint="eastAsia"/>
          <w:kern w:val="0"/>
          <w:sz w:val="24"/>
          <w:szCs w:val="24"/>
        </w:rPr>
        <w:t>-</w:t>
      </w:r>
      <w:r w:rsidR="00DF55BE">
        <w:rPr>
          <w:rFonts w:ascii="宋体" w:eastAsia="宋体" w:hAnsi="宋体" w:cs="宋体" w:hint="eastAsia"/>
          <w:kern w:val="0"/>
          <w:sz w:val="24"/>
          <w:szCs w:val="24"/>
        </w:rPr>
        <w:t>20</w:t>
      </w:r>
    </w:p>
    <w:p w:rsidR="00665C1A" w:rsidRDefault="00665C1A">
      <w:pPr>
        <w:widowControl/>
        <w:jc w:val="left"/>
        <w:rPr>
          <w:b/>
          <w:bCs/>
        </w:rPr>
      </w:pPr>
      <w:r>
        <w:rPr>
          <w:b/>
          <w:bCs/>
        </w:rPr>
        <w:br w:type="page"/>
      </w:r>
    </w:p>
    <w:p w:rsidR="00BA69E1" w:rsidRDefault="00F03B03">
      <w:pPr>
        <w:rPr>
          <w:b/>
          <w:bCs/>
        </w:rPr>
      </w:pPr>
      <w:r>
        <w:rPr>
          <w:rFonts w:hint="eastAsia"/>
          <w:b/>
          <w:bCs/>
        </w:rPr>
        <w:lastRenderedPageBreak/>
        <w:t>项目评分表</w:t>
      </w:r>
    </w:p>
    <w:tbl>
      <w:tblPr>
        <w:tblW w:w="9450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851"/>
        <w:gridCol w:w="7796"/>
        <w:gridCol w:w="803"/>
      </w:tblGrid>
      <w:tr w:rsidR="00627702" w:rsidTr="00515018">
        <w:trPr>
          <w:cantSplit/>
          <w:trHeight w:val="454"/>
        </w:trPr>
        <w:tc>
          <w:tcPr>
            <w:tcW w:w="86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single" w:sz="4" w:space="0" w:color="000000"/>
            </w:tcBorders>
            <w:vAlign w:val="center"/>
          </w:tcPr>
          <w:p w:rsidR="00627702" w:rsidRDefault="00627702" w:rsidP="00515018">
            <w:pPr>
              <w:spacing w:line="400" w:lineRule="exact"/>
              <w:ind w:right="210" w:firstLineChars="2250" w:firstLine="4725"/>
              <w:rPr>
                <w:szCs w:val="21"/>
              </w:rPr>
            </w:pPr>
            <w:r>
              <w:rPr>
                <w:szCs w:val="21"/>
              </w:rPr>
              <w:t>投标单位</w:t>
            </w:r>
          </w:p>
          <w:p w:rsidR="00627702" w:rsidRDefault="00627702" w:rsidP="00515018">
            <w:pPr>
              <w:spacing w:line="400" w:lineRule="exact"/>
              <w:ind w:firstLineChars="450" w:firstLine="945"/>
              <w:rPr>
                <w:szCs w:val="21"/>
              </w:rPr>
            </w:pPr>
            <w:r>
              <w:rPr>
                <w:szCs w:val="21"/>
              </w:rPr>
              <w:t>评分</w:t>
            </w:r>
            <w:r>
              <w:rPr>
                <w:rFonts w:hint="eastAsia"/>
                <w:szCs w:val="21"/>
              </w:rPr>
              <w:t>细则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7702" w:rsidRDefault="00627702" w:rsidP="00515018">
            <w:pPr>
              <w:spacing w:line="400" w:lineRule="exact"/>
              <w:rPr>
                <w:szCs w:val="21"/>
              </w:rPr>
            </w:pPr>
          </w:p>
        </w:tc>
      </w:tr>
      <w:tr w:rsidR="00627702" w:rsidTr="00515018">
        <w:trPr>
          <w:cantSplit/>
          <w:trHeight w:val="454"/>
        </w:trPr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627702" w:rsidRDefault="007848A9" w:rsidP="00515018">
            <w:pPr>
              <w:spacing w:line="400" w:lineRule="exact"/>
              <w:rPr>
                <w:szCs w:val="21"/>
              </w:rPr>
            </w:pPr>
            <w:r>
              <w:rPr>
                <w:rFonts w:ascii="宋体" w:hAnsi="宋体" w:cs="宋体" w:hint="eastAsia"/>
                <w:szCs w:val="21"/>
              </w:rPr>
              <w:t>技术商务分70分</w:t>
            </w: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7702" w:rsidRPr="00515018" w:rsidRDefault="007848A9" w:rsidP="00515018">
            <w:pPr>
              <w:spacing w:line="400" w:lineRule="exact"/>
              <w:rPr>
                <w:b/>
                <w:szCs w:val="21"/>
              </w:rPr>
            </w:pPr>
            <w:r w:rsidRPr="00515018">
              <w:rPr>
                <w:rFonts w:hint="eastAsia"/>
                <w:b/>
                <w:szCs w:val="21"/>
              </w:rPr>
              <w:t>项目采购需求中“采购清单及技术要求”的</w:t>
            </w:r>
            <w:r w:rsidR="00627702" w:rsidRPr="00515018">
              <w:rPr>
                <w:rFonts w:hint="eastAsia"/>
                <w:b/>
                <w:szCs w:val="21"/>
              </w:rPr>
              <w:t>响应情况（</w:t>
            </w:r>
            <w:r w:rsidR="00DF55BE">
              <w:rPr>
                <w:rFonts w:hint="eastAsia"/>
                <w:b/>
                <w:szCs w:val="21"/>
              </w:rPr>
              <w:t>30</w:t>
            </w:r>
            <w:r w:rsidR="00627702" w:rsidRPr="00515018">
              <w:rPr>
                <w:rFonts w:hint="eastAsia"/>
                <w:b/>
                <w:szCs w:val="21"/>
              </w:rPr>
              <w:t>分）</w:t>
            </w:r>
          </w:p>
          <w:p w:rsidR="007848A9" w:rsidRDefault="007848A9" w:rsidP="00515018">
            <w:pPr>
              <w:spacing w:line="400" w:lineRule="exact"/>
              <w:rPr>
                <w:rFonts w:ascii="宋体" w:hAnsi="宋体" w:cs="宋体"/>
                <w:szCs w:val="21"/>
              </w:rPr>
            </w:pPr>
            <w:r>
              <w:rPr>
                <w:rFonts w:ascii="宋体" w:hAnsi="宋体" w:cs="宋体" w:hint="eastAsia"/>
                <w:szCs w:val="21"/>
              </w:rPr>
              <w:t>（1）</w:t>
            </w:r>
            <w:proofErr w:type="gramStart"/>
            <w:r>
              <w:rPr>
                <w:rFonts w:ascii="宋体" w:hAnsi="宋体" w:cs="宋体" w:hint="eastAsia"/>
                <w:szCs w:val="21"/>
              </w:rPr>
              <w:t>完全响应</w:t>
            </w:r>
            <w:proofErr w:type="gramEnd"/>
            <w:r>
              <w:rPr>
                <w:rFonts w:ascii="宋体" w:hAnsi="宋体" w:cs="宋体" w:hint="eastAsia"/>
                <w:szCs w:val="21"/>
              </w:rPr>
              <w:t>采购文件 “采购清单及技术要求”所有指标的得</w:t>
            </w:r>
            <w:r w:rsidR="00DF55BE">
              <w:rPr>
                <w:rFonts w:ascii="宋体" w:hAnsi="宋体" w:cs="宋体" w:hint="eastAsia"/>
                <w:szCs w:val="21"/>
              </w:rPr>
              <w:t>30</w:t>
            </w:r>
            <w:r>
              <w:rPr>
                <w:rFonts w:ascii="宋体" w:hAnsi="宋体" w:cs="宋体" w:hint="eastAsia"/>
                <w:szCs w:val="21"/>
              </w:rPr>
              <w:t>分。</w:t>
            </w:r>
          </w:p>
          <w:p w:rsidR="007848A9" w:rsidRDefault="007848A9" w:rsidP="00515018">
            <w:pPr>
              <w:spacing w:line="400" w:lineRule="exact"/>
              <w:rPr>
                <w:rFonts w:ascii="宋体" w:hAnsi="宋体" w:cs="宋体"/>
                <w:szCs w:val="21"/>
              </w:rPr>
            </w:pPr>
            <w:r>
              <w:rPr>
                <w:rFonts w:ascii="宋体" w:hAnsi="宋体" w:cs="宋体" w:hint="eastAsia"/>
                <w:szCs w:val="21"/>
              </w:rPr>
              <w:t>（2）</w:t>
            </w:r>
            <w:proofErr w:type="gramStart"/>
            <w:r>
              <w:rPr>
                <w:rFonts w:ascii="宋体" w:hAnsi="宋体" w:cs="宋体" w:hint="eastAsia"/>
                <w:szCs w:val="21"/>
              </w:rPr>
              <w:t>每负偏离</w:t>
            </w:r>
            <w:proofErr w:type="gramEnd"/>
            <w:r>
              <w:rPr>
                <w:rFonts w:ascii="宋体" w:hAnsi="宋体" w:cs="宋体" w:hint="eastAsia"/>
                <w:szCs w:val="21"/>
              </w:rPr>
              <w:t>一条标“▲”指标的扣2分。</w:t>
            </w:r>
          </w:p>
          <w:p w:rsidR="007848A9" w:rsidRDefault="007848A9" w:rsidP="00515018">
            <w:pPr>
              <w:spacing w:line="400" w:lineRule="exact"/>
              <w:rPr>
                <w:rFonts w:ascii="宋体" w:hAnsi="宋体" w:cs="宋体"/>
                <w:szCs w:val="21"/>
              </w:rPr>
            </w:pPr>
            <w:r>
              <w:rPr>
                <w:rFonts w:ascii="宋体" w:hAnsi="宋体" w:cs="宋体" w:hint="eastAsia"/>
                <w:szCs w:val="21"/>
              </w:rPr>
              <w:t>（3）</w:t>
            </w:r>
            <w:proofErr w:type="gramStart"/>
            <w:r>
              <w:rPr>
                <w:rFonts w:ascii="宋体" w:hAnsi="宋体" w:cs="宋体" w:hint="eastAsia"/>
                <w:szCs w:val="21"/>
              </w:rPr>
              <w:t>每负偏离</w:t>
            </w:r>
            <w:proofErr w:type="gramEnd"/>
            <w:r>
              <w:rPr>
                <w:rFonts w:ascii="宋体" w:hAnsi="宋体" w:cs="宋体" w:hint="eastAsia"/>
                <w:szCs w:val="21"/>
              </w:rPr>
              <w:t>一条未标或“▲”指标的扣1分。</w:t>
            </w:r>
          </w:p>
          <w:p w:rsidR="00627702" w:rsidRPr="00F30BFB" w:rsidRDefault="007848A9" w:rsidP="00515018">
            <w:pPr>
              <w:spacing w:line="400" w:lineRule="exact"/>
              <w:rPr>
                <w:rFonts w:ascii="宋体" w:hAnsi="宋体" w:cs="宋体"/>
                <w:szCs w:val="21"/>
              </w:rPr>
            </w:pPr>
            <w:r>
              <w:rPr>
                <w:rFonts w:ascii="宋体" w:hAnsi="宋体" w:cs="宋体" w:hint="eastAsia"/>
                <w:szCs w:val="21"/>
              </w:rPr>
              <w:t>（4）本项最高得</w:t>
            </w:r>
            <w:r w:rsidR="00DA2F73">
              <w:rPr>
                <w:rFonts w:ascii="宋体" w:hAnsi="宋体" w:cs="宋体" w:hint="eastAsia"/>
                <w:szCs w:val="21"/>
              </w:rPr>
              <w:t>30</w:t>
            </w:r>
            <w:r>
              <w:rPr>
                <w:rFonts w:ascii="宋体" w:hAnsi="宋体" w:cs="宋体" w:hint="eastAsia"/>
                <w:szCs w:val="21"/>
              </w:rPr>
              <w:t>分，当扣减至0分（或以下），其投标文件作无效标处理。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7702" w:rsidRDefault="00627702" w:rsidP="00515018">
            <w:pPr>
              <w:spacing w:line="400" w:lineRule="exact"/>
              <w:rPr>
                <w:szCs w:val="21"/>
              </w:rPr>
            </w:pPr>
          </w:p>
        </w:tc>
      </w:tr>
      <w:tr w:rsidR="00627702" w:rsidTr="00515018">
        <w:trPr>
          <w:cantSplit/>
          <w:trHeight w:val="454"/>
        </w:trPr>
        <w:tc>
          <w:tcPr>
            <w:tcW w:w="85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27702" w:rsidRDefault="00627702" w:rsidP="00515018">
            <w:pPr>
              <w:spacing w:line="400" w:lineRule="exact"/>
              <w:rPr>
                <w:szCs w:val="21"/>
              </w:rPr>
            </w:pP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627702" w:rsidRPr="00515018" w:rsidRDefault="00627702" w:rsidP="00515018">
            <w:pPr>
              <w:spacing w:line="400" w:lineRule="exact"/>
              <w:rPr>
                <w:b/>
                <w:szCs w:val="21"/>
              </w:rPr>
            </w:pPr>
            <w:r w:rsidRPr="00515018">
              <w:rPr>
                <w:rFonts w:hAnsi="宋体"/>
                <w:b/>
                <w:szCs w:val="21"/>
              </w:rPr>
              <w:t>业绩（</w:t>
            </w:r>
            <w:r w:rsidR="00B322E5">
              <w:rPr>
                <w:rFonts w:hAnsi="宋体" w:hint="eastAsia"/>
                <w:b/>
                <w:szCs w:val="21"/>
              </w:rPr>
              <w:t>3</w:t>
            </w:r>
            <w:r w:rsidRPr="00515018">
              <w:rPr>
                <w:rFonts w:hAnsi="宋体"/>
                <w:b/>
                <w:szCs w:val="21"/>
              </w:rPr>
              <w:t>分）</w:t>
            </w:r>
          </w:p>
          <w:p w:rsidR="00627702" w:rsidRDefault="007848A9" w:rsidP="00515018">
            <w:pPr>
              <w:spacing w:line="400" w:lineRule="exact"/>
              <w:rPr>
                <w:szCs w:val="21"/>
              </w:rPr>
            </w:pPr>
            <w:r>
              <w:rPr>
                <w:rFonts w:ascii="宋体" w:hAnsi="宋体" w:cs="宋体" w:hint="eastAsia"/>
                <w:szCs w:val="21"/>
              </w:rPr>
              <w:t>供应商或生产厂家自2023年1月1日（以合同中签订时间为准）至今，同类项目业绩情况，每提供一份业绩证明材料得1分，最高</w:t>
            </w:r>
            <w:r w:rsidR="00B322E5">
              <w:rPr>
                <w:rFonts w:ascii="宋体" w:hAnsi="宋体" w:cs="宋体" w:hint="eastAsia"/>
                <w:szCs w:val="21"/>
              </w:rPr>
              <w:t>3</w:t>
            </w:r>
            <w:r>
              <w:rPr>
                <w:rFonts w:ascii="宋体" w:hAnsi="宋体" w:cs="宋体" w:hint="eastAsia"/>
                <w:szCs w:val="21"/>
              </w:rPr>
              <w:t>分。</w:t>
            </w:r>
            <w:r w:rsidRPr="007848A9">
              <w:rPr>
                <w:rFonts w:ascii="宋体" w:hAnsi="宋体" w:cs="宋体" w:hint="eastAsia"/>
                <w:b/>
                <w:szCs w:val="21"/>
              </w:rPr>
              <w:t>（投标文件中</w:t>
            </w:r>
            <w:r w:rsidRPr="007848A9">
              <w:rPr>
                <w:rFonts w:ascii="宋体" w:hAnsi="宋体" w:cs="宋体" w:hint="eastAsia"/>
                <w:b/>
                <w:bCs/>
                <w:szCs w:val="21"/>
              </w:rPr>
              <w:t>提供合同扫描件加盖供应商公章，未按要求提供或合同中没有签订时间的，均不得分。）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627702" w:rsidRDefault="00627702" w:rsidP="00515018">
            <w:pPr>
              <w:spacing w:line="400" w:lineRule="exact"/>
              <w:rPr>
                <w:szCs w:val="21"/>
              </w:rPr>
            </w:pPr>
          </w:p>
        </w:tc>
      </w:tr>
      <w:tr w:rsidR="00515018" w:rsidTr="00515018">
        <w:trPr>
          <w:cantSplit/>
          <w:trHeight w:val="454"/>
        </w:trPr>
        <w:tc>
          <w:tcPr>
            <w:tcW w:w="85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5018" w:rsidRDefault="00515018" w:rsidP="00515018">
            <w:pPr>
              <w:spacing w:line="400" w:lineRule="exact"/>
              <w:rPr>
                <w:szCs w:val="21"/>
              </w:rPr>
            </w:pP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515018" w:rsidRDefault="00515018" w:rsidP="00515018">
            <w:pPr>
              <w:spacing w:line="400" w:lineRule="exact"/>
              <w:rPr>
                <w:rFonts w:ascii="宋体" w:hAnsi="宋体" w:cs="宋体"/>
                <w:b/>
                <w:szCs w:val="21"/>
              </w:rPr>
            </w:pPr>
            <w:r>
              <w:rPr>
                <w:rFonts w:ascii="宋体" w:hAnsi="宋体" w:cs="宋体" w:hint="eastAsia"/>
                <w:b/>
                <w:szCs w:val="21"/>
              </w:rPr>
              <w:t>根据供应商技术需求表响应数据</w:t>
            </w:r>
            <w:r w:rsidR="00BF76C6">
              <w:rPr>
                <w:rFonts w:ascii="宋体" w:hAnsi="宋体" w:cs="宋体" w:hint="eastAsia"/>
                <w:b/>
                <w:szCs w:val="21"/>
              </w:rPr>
              <w:t>，</w:t>
            </w:r>
            <w:r>
              <w:rPr>
                <w:rFonts w:ascii="宋体" w:hAnsi="宋体" w:cs="宋体" w:hint="eastAsia"/>
                <w:b/>
                <w:szCs w:val="21"/>
              </w:rPr>
              <w:t>对其技术水平、</w:t>
            </w:r>
            <w:r w:rsidR="00BF76C6">
              <w:rPr>
                <w:rFonts w:ascii="宋体" w:hAnsi="宋体" w:cs="宋体" w:hint="eastAsia"/>
                <w:b/>
                <w:szCs w:val="21"/>
              </w:rPr>
              <w:t>投</w:t>
            </w:r>
            <w:r>
              <w:rPr>
                <w:rFonts w:ascii="宋体" w:hAnsi="宋体" w:cs="宋体" w:hint="eastAsia"/>
                <w:b/>
                <w:szCs w:val="21"/>
              </w:rPr>
              <w:t>标产品选型情况及产品性能、相关检测报告符合程度进行综合评议，酌情给分（</w:t>
            </w:r>
            <w:r w:rsidR="00B322E5">
              <w:rPr>
                <w:rFonts w:ascii="宋体" w:hAnsi="宋体" w:cs="宋体" w:hint="eastAsia"/>
                <w:b/>
                <w:szCs w:val="21"/>
              </w:rPr>
              <w:t>8</w:t>
            </w:r>
            <w:r>
              <w:rPr>
                <w:rFonts w:ascii="宋体" w:hAnsi="宋体" w:cs="宋体" w:hint="eastAsia"/>
                <w:b/>
                <w:szCs w:val="21"/>
              </w:rPr>
              <w:t>分）</w:t>
            </w:r>
          </w:p>
          <w:p w:rsidR="00515018" w:rsidRPr="00515018" w:rsidRDefault="00515018" w:rsidP="00DF55BE">
            <w:pPr>
              <w:spacing w:line="400" w:lineRule="exact"/>
              <w:rPr>
                <w:rFonts w:hAnsi="宋体"/>
                <w:b/>
                <w:szCs w:val="21"/>
              </w:rPr>
            </w:pPr>
            <w:r>
              <w:rPr>
                <w:rFonts w:ascii="宋体" w:hAnsi="宋体" w:cs="宋体" w:hint="eastAsia"/>
                <w:bCs/>
                <w:szCs w:val="21"/>
              </w:rPr>
              <w:t>要求产品各项指标均优于或满足使用要求，性能稳定可靠具有升级空间，技术性能充分满足医院要求。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515018" w:rsidRDefault="00515018" w:rsidP="00515018">
            <w:pPr>
              <w:spacing w:line="400" w:lineRule="exact"/>
              <w:rPr>
                <w:szCs w:val="21"/>
              </w:rPr>
            </w:pPr>
          </w:p>
        </w:tc>
      </w:tr>
      <w:tr w:rsidR="00515018" w:rsidTr="00515018">
        <w:trPr>
          <w:cantSplit/>
          <w:trHeight w:val="454"/>
        </w:trPr>
        <w:tc>
          <w:tcPr>
            <w:tcW w:w="85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5018" w:rsidRDefault="00515018" w:rsidP="00515018">
            <w:pPr>
              <w:spacing w:line="400" w:lineRule="exact"/>
              <w:rPr>
                <w:szCs w:val="21"/>
              </w:rPr>
            </w:pP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515018" w:rsidRDefault="00515018" w:rsidP="00515018">
            <w:pPr>
              <w:spacing w:line="400" w:lineRule="exact"/>
              <w:rPr>
                <w:rFonts w:ascii="宋体" w:hAnsi="宋体" w:cs="宋体"/>
                <w:b/>
                <w:szCs w:val="21"/>
              </w:rPr>
            </w:pPr>
            <w:r>
              <w:rPr>
                <w:rFonts w:ascii="宋体" w:hAnsi="宋体" w:cs="宋体" w:hint="eastAsia"/>
                <w:b/>
                <w:szCs w:val="21"/>
              </w:rPr>
              <w:t>根据供应商提供的质量保证措施，包括</w:t>
            </w:r>
            <w:r w:rsidR="00BF76C6">
              <w:rPr>
                <w:rFonts w:ascii="宋体" w:hAnsi="宋体" w:cs="宋体" w:hint="eastAsia"/>
                <w:b/>
                <w:szCs w:val="21"/>
              </w:rPr>
              <w:t>但不</w:t>
            </w:r>
            <w:r>
              <w:rPr>
                <w:rFonts w:ascii="宋体" w:hAnsi="宋体" w:cs="宋体" w:hint="eastAsia"/>
                <w:b/>
                <w:szCs w:val="21"/>
              </w:rPr>
              <w:t>限于生产运输</w:t>
            </w:r>
            <w:r>
              <w:rPr>
                <w:rFonts w:ascii="宋体" w:hAnsi="宋体" w:cs="宋体" w:hint="eastAsia"/>
                <w:b/>
                <w:kern w:val="0"/>
                <w:szCs w:val="21"/>
              </w:rPr>
              <w:t>质量保证措施、</w:t>
            </w:r>
            <w:r>
              <w:rPr>
                <w:rFonts w:ascii="宋体" w:hAnsi="宋体" w:cs="宋体" w:hint="eastAsia"/>
                <w:b/>
                <w:szCs w:val="21"/>
              </w:rPr>
              <w:t>安装调试</w:t>
            </w:r>
            <w:r>
              <w:rPr>
                <w:rFonts w:ascii="宋体" w:hAnsi="宋体" w:cs="宋体" w:hint="eastAsia"/>
                <w:b/>
                <w:kern w:val="0"/>
                <w:szCs w:val="21"/>
              </w:rPr>
              <w:t>质量保证措施</w:t>
            </w:r>
            <w:r>
              <w:rPr>
                <w:rFonts w:ascii="宋体" w:hAnsi="宋体" w:cs="宋体" w:hint="eastAsia"/>
                <w:b/>
                <w:szCs w:val="21"/>
              </w:rPr>
              <w:t>、</w:t>
            </w:r>
            <w:r>
              <w:rPr>
                <w:rFonts w:ascii="宋体" w:hAnsi="宋体" w:cs="宋体" w:hint="eastAsia"/>
                <w:b/>
                <w:kern w:val="0"/>
                <w:szCs w:val="21"/>
              </w:rPr>
              <w:t>检验、验收等采用或依据的标准、规范</w:t>
            </w:r>
            <w:r>
              <w:rPr>
                <w:rFonts w:ascii="宋体" w:hAnsi="宋体" w:cs="宋体" w:hint="eastAsia"/>
                <w:b/>
                <w:szCs w:val="21"/>
              </w:rPr>
              <w:t>符合行业标准等内容进行综合评议</w:t>
            </w:r>
            <w:r w:rsidR="00BF76C6">
              <w:rPr>
                <w:rFonts w:ascii="宋体" w:hAnsi="宋体" w:cs="宋体" w:hint="eastAsia"/>
                <w:b/>
                <w:szCs w:val="21"/>
              </w:rPr>
              <w:t>，酌情给分</w:t>
            </w:r>
            <w:r>
              <w:rPr>
                <w:rFonts w:ascii="宋体" w:hAnsi="宋体" w:cs="宋体" w:hint="eastAsia"/>
                <w:b/>
                <w:szCs w:val="21"/>
              </w:rPr>
              <w:t>（</w:t>
            </w:r>
            <w:r w:rsidR="00B322E5">
              <w:rPr>
                <w:rFonts w:ascii="宋体" w:hAnsi="宋体" w:cs="宋体" w:hint="eastAsia"/>
                <w:b/>
                <w:szCs w:val="21"/>
              </w:rPr>
              <w:t>8</w:t>
            </w:r>
            <w:r>
              <w:rPr>
                <w:rFonts w:ascii="宋体" w:hAnsi="宋体" w:cs="宋体" w:hint="eastAsia"/>
                <w:b/>
                <w:szCs w:val="21"/>
              </w:rPr>
              <w:t>分）</w:t>
            </w:r>
          </w:p>
          <w:p w:rsidR="00515018" w:rsidRDefault="00515018" w:rsidP="00515018">
            <w:pPr>
              <w:spacing w:line="400" w:lineRule="exact"/>
              <w:rPr>
                <w:rFonts w:ascii="宋体" w:hAnsi="宋体" w:cs="宋体"/>
                <w:b/>
                <w:szCs w:val="21"/>
              </w:rPr>
            </w:pPr>
            <w:r>
              <w:rPr>
                <w:rFonts w:ascii="宋体" w:hAnsi="宋体" w:cs="宋体" w:hint="eastAsia"/>
                <w:kern w:val="0"/>
                <w:szCs w:val="21"/>
              </w:rPr>
              <w:t>要求质量保证措施完整、合理，</w:t>
            </w:r>
            <w:r>
              <w:rPr>
                <w:rFonts w:ascii="宋体" w:hAnsi="宋体" w:cs="宋体" w:hint="eastAsia"/>
                <w:szCs w:val="21"/>
              </w:rPr>
              <w:t>能确保所供产品质量符合国家法定标准的，保障措施有力</w:t>
            </w:r>
            <w:r>
              <w:rPr>
                <w:rFonts w:ascii="宋体" w:hAnsi="宋体" w:cs="宋体" w:hint="eastAsia"/>
                <w:kern w:val="0"/>
                <w:szCs w:val="21"/>
              </w:rPr>
              <w:t>。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515018" w:rsidRDefault="00515018" w:rsidP="00515018">
            <w:pPr>
              <w:spacing w:line="400" w:lineRule="exact"/>
              <w:rPr>
                <w:szCs w:val="21"/>
              </w:rPr>
            </w:pPr>
          </w:p>
        </w:tc>
      </w:tr>
      <w:tr w:rsidR="00515018" w:rsidTr="00515018">
        <w:trPr>
          <w:cantSplit/>
          <w:trHeight w:val="454"/>
        </w:trPr>
        <w:tc>
          <w:tcPr>
            <w:tcW w:w="85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5018" w:rsidRDefault="00515018" w:rsidP="00515018">
            <w:pPr>
              <w:spacing w:line="400" w:lineRule="exact"/>
              <w:rPr>
                <w:szCs w:val="21"/>
              </w:rPr>
            </w:pP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515018" w:rsidRDefault="00515018" w:rsidP="00515018">
            <w:pPr>
              <w:spacing w:line="400" w:lineRule="exact"/>
              <w:rPr>
                <w:rFonts w:ascii="宋体" w:hAnsi="宋体" w:cs="宋体"/>
                <w:b/>
                <w:szCs w:val="21"/>
              </w:rPr>
            </w:pPr>
            <w:r>
              <w:rPr>
                <w:rFonts w:ascii="宋体" w:hAnsi="宋体" w:cs="宋体" w:hint="eastAsia"/>
                <w:b/>
                <w:szCs w:val="21"/>
              </w:rPr>
              <w:t>根据供应商提供的供货方案和</w:t>
            </w:r>
            <w:r>
              <w:rPr>
                <w:rFonts w:ascii="宋体" w:hAnsi="宋体" w:cs="宋体" w:hint="eastAsia"/>
                <w:b/>
                <w:bCs/>
                <w:szCs w:val="21"/>
              </w:rPr>
              <w:t>退换货服务方案</w:t>
            </w:r>
            <w:r>
              <w:rPr>
                <w:rFonts w:ascii="宋体" w:hAnsi="宋体" w:cs="宋体" w:hint="eastAsia"/>
                <w:b/>
                <w:szCs w:val="21"/>
              </w:rPr>
              <w:t>，包括</w:t>
            </w:r>
            <w:r>
              <w:rPr>
                <w:rFonts w:ascii="宋体" w:hAnsi="宋体" w:cs="宋体" w:hint="eastAsia"/>
                <w:b/>
                <w:bCs/>
                <w:szCs w:val="21"/>
              </w:rPr>
              <w:t>但不限于</w:t>
            </w:r>
            <w:r>
              <w:rPr>
                <w:rFonts w:ascii="宋体" w:hAnsi="宋体" w:cs="宋体" w:hint="eastAsia"/>
                <w:b/>
                <w:szCs w:val="21"/>
              </w:rPr>
              <w:t>供货期、交货方式、供货保障流程、配送方案、安装、调试和验收方案、</w:t>
            </w:r>
            <w:r>
              <w:rPr>
                <w:rFonts w:ascii="宋体" w:hAnsi="宋体" w:cs="宋体" w:hint="eastAsia"/>
                <w:b/>
                <w:bCs/>
                <w:szCs w:val="21"/>
              </w:rPr>
              <w:t>退换货时间、流程、人员安排</w:t>
            </w:r>
            <w:r>
              <w:rPr>
                <w:rFonts w:ascii="宋体" w:hAnsi="宋体" w:cs="宋体" w:hint="eastAsia"/>
                <w:b/>
                <w:szCs w:val="21"/>
              </w:rPr>
              <w:t>等进行评议</w:t>
            </w:r>
            <w:r w:rsidR="00BF76C6">
              <w:rPr>
                <w:rFonts w:ascii="宋体" w:hAnsi="宋体" w:cs="宋体" w:hint="eastAsia"/>
                <w:b/>
                <w:szCs w:val="21"/>
              </w:rPr>
              <w:t>，酌情给分（</w:t>
            </w:r>
            <w:r w:rsidR="00B322E5">
              <w:rPr>
                <w:rFonts w:ascii="宋体" w:hAnsi="宋体" w:cs="宋体" w:hint="eastAsia"/>
                <w:b/>
                <w:szCs w:val="21"/>
              </w:rPr>
              <w:t>8</w:t>
            </w:r>
            <w:r w:rsidR="00BF76C6">
              <w:rPr>
                <w:rFonts w:ascii="宋体" w:hAnsi="宋体" w:cs="宋体" w:hint="eastAsia"/>
                <w:b/>
                <w:szCs w:val="21"/>
              </w:rPr>
              <w:t>分）</w:t>
            </w:r>
          </w:p>
          <w:p w:rsidR="00515018" w:rsidRDefault="00515018" w:rsidP="00515018">
            <w:pPr>
              <w:spacing w:line="400" w:lineRule="exact"/>
              <w:rPr>
                <w:rFonts w:ascii="宋体" w:hAnsi="宋体" w:cs="宋体"/>
                <w:b/>
                <w:szCs w:val="21"/>
              </w:rPr>
            </w:pPr>
            <w:r>
              <w:rPr>
                <w:rFonts w:ascii="宋体" w:hAnsi="宋体" w:cs="宋体" w:hint="eastAsia"/>
                <w:kern w:val="0"/>
                <w:szCs w:val="21"/>
              </w:rPr>
              <w:t>要求供货期优于或满足招标文件要求、交货方式切合实际需求、供货保障流程设计合理，能确保供货；</w:t>
            </w:r>
            <w:r>
              <w:rPr>
                <w:rFonts w:ascii="宋体" w:hAnsi="宋体" w:cs="宋体" w:hint="eastAsia"/>
                <w:bCs/>
                <w:szCs w:val="21"/>
              </w:rPr>
              <w:t>有完善的退换货制度，流程设计安排合理，人员配置能确保及时退或换货。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515018" w:rsidRDefault="00515018" w:rsidP="00515018">
            <w:pPr>
              <w:spacing w:line="400" w:lineRule="exact"/>
              <w:rPr>
                <w:szCs w:val="21"/>
              </w:rPr>
            </w:pPr>
          </w:p>
        </w:tc>
      </w:tr>
      <w:tr w:rsidR="00627702" w:rsidTr="00515018">
        <w:trPr>
          <w:cantSplit/>
          <w:trHeight w:val="454"/>
        </w:trPr>
        <w:tc>
          <w:tcPr>
            <w:tcW w:w="85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27702" w:rsidRDefault="00627702" w:rsidP="00515018">
            <w:pPr>
              <w:spacing w:line="400" w:lineRule="exact"/>
              <w:rPr>
                <w:szCs w:val="21"/>
              </w:rPr>
            </w:pP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627702" w:rsidRDefault="00515018" w:rsidP="00515018">
            <w:pPr>
              <w:spacing w:line="400" w:lineRule="exact"/>
              <w:rPr>
                <w:rFonts w:ascii="宋体" w:hAnsi="宋体" w:cs="宋体"/>
                <w:b/>
                <w:bCs/>
                <w:szCs w:val="21"/>
              </w:rPr>
            </w:pPr>
            <w:r>
              <w:rPr>
                <w:rFonts w:ascii="宋体" w:hAnsi="宋体" w:cs="宋体" w:hint="eastAsia"/>
                <w:b/>
                <w:bCs/>
                <w:szCs w:val="21"/>
              </w:rPr>
              <w:t>根据</w:t>
            </w:r>
            <w:r>
              <w:rPr>
                <w:rFonts w:ascii="宋体" w:hAnsi="宋体" w:cs="宋体" w:hint="eastAsia"/>
                <w:b/>
                <w:szCs w:val="21"/>
              </w:rPr>
              <w:t>供应商提供的</w:t>
            </w:r>
            <w:r>
              <w:rPr>
                <w:rFonts w:ascii="宋体" w:hAnsi="宋体" w:cs="宋体" w:hint="eastAsia"/>
                <w:b/>
                <w:bCs/>
                <w:szCs w:val="21"/>
              </w:rPr>
              <w:t>培训方案，包括维修检测培训、安装操作指导、培训人员技术力量、培训时间安排等进行评议，</w:t>
            </w:r>
            <w:r>
              <w:rPr>
                <w:rFonts w:ascii="宋体" w:hAnsi="宋体" w:cs="宋体" w:hint="eastAsia"/>
                <w:b/>
                <w:bCs/>
                <w:kern w:val="0"/>
                <w:szCs w:val="21"/>
              </w:rPr>
              <w:t>酌情给分</w:t>
            </w:r>
            <w:r>
              <w:rPr>
                <w:rFonts w:ascii="宋体" w:hAnsi="宋体" w:cs="宋体" w:hint="eastAsia"/>
                <w:b/>
                <w:bCs/>
                <w:szCs w:val="21"/>
              </w:rPr>
              <w:t>（</w:t>
            </w:r>
            <w:r w:rsidR="00B322E5">
              <w:rPr>
                <w:rFonts w:ascii="宋体" w:hAnsi="宋体" w:cs="宋体" w:hint="eastAsia"/>
                <w:b/>
                <w:bCs/>
                <w:szCs w:val="21"/>
              </w:rPr>
              <w:t>8</w:t>
            </w:r>
            <w:r>
              <w:rPr>
                <w:rFonts w:ascii="宋体" w:hAnsi="宋体" w:cs="宋体" w:hint="eastAsia"/>
                <w:b/>
                <w:bCs/>
                <w:szCs w:val="21"/>
              </w:rPr>
              <w:t>分）</w:t>
            </w:r>
          </w:p>
          <w:p w:rsidR="00515018" w:rsidRPr="00DB1A97" w:rsidRDefault="00515018" w:rsidP="00515018">
            <w:pPr>
              <w:spacing w:line="400" w:lineRule="exact"/>
              <w:rPr>
                <w:rFonts w:ascii="宋体" w:hAnsi="宋体" w:cs="宋体"/>
                <w:szCs w:val="21"/>
              </w:rPr>
            </w:pPr>
            <w:r>
              <w:rPr>
                <w:rFonts w:ascii="宋体" w:hAnsi="宋体" w:cs="宋体" w:hint="eastAsia"/>
                <w:kern w:val="0"/>
                <w:szCs w:val="21"/>
              </w:rPr>
              <w:t>要求培训时间安排合理、培训内容涵盖本次设备所需技术需求、能</w:t>
            </w:r>
            <w:r>
              <w:rPr>
                <w:rFonts w:ascii="宋体" w:hAnsi="宋体" w:cs="宋体" w:hint="eastAsia"/>
                <w:szCs w:val="21"/>
              </w:rPr>
              <w:t>确保采购人使用人员可自行完成常规操作、采购人维修人员可自行处理常见故障维修。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627702" w:rsidRDefault="00627702" w:rsidP="00515018">
            <w:pPr>
              <w:spacing w:line="400" w:lineRule="exact"/>
              <w:rPr>
                <w:szCs w:val="21"/>
              </w:rPr>
            </w:pPr>
          </w:p>
        </w:tc>
      </w:tr>
      <w:tr w:rsidR="00627702" w:rsidTr="00515018">
        <w:trPr>
          <w:cantSplit/>
          <w:trHeight w:val="454"/>
        </w:trPr>
        <w:tc>
          <w:tcPr>
            <w:tcW w:w="85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27702" w:rsidRDefault="00627702" w:rsidP="00515018">
            <w:pPr>
              <w:spacing w:line="400" w:lineRule="exact"/>
              <w:rPr>
                <w:szCs w:val="21"/>
              </w:rPr>
            </w:pP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1A97" w:rsidRDefault="00DB1A97" w:rsidP="00515018">
            <w:pPr>
              <w:spacing w:line="400" w:lineRule="exact"/>
              <w:rPr>
                <w:rFonts w:ascii="宋体" w:hAnsi="宋体" w:cs="宋体"/>
                <w:b/>
                <w:bCs/>
                <w:szCs w:val="21"/>
              </w:rPr>
            </w:pPr>
            <w:r>
              <w:rPr>
                <w:rFonts w:ascii="宋体" w:hAnsi="宋体" w:cs="宋体" w:hint="eastAsia"/>
                <w:b/>
                <w:kern w:val="0"/>
                <w:szCs w:val="21"/>
              </w:rPr>
              <w:t>根据供应商提供的</w:t>
            </w:r>
            <w:r>
              <w:rPr>
                <w:rFonts w:ascii="宋体" w:hAnsi="宋体" w:cs="宋体" w:hint="eastAsia"/>
                <w:b/>
                <w:bCs/>
                <w:szCs w:val="21"/>
              </w:rPr>
              <w:t>售后服务方案，包括但不限于售后资质，服务响应时间、技术支持、服务体系等进行评议，酌情给分（</w:t>
            </w:r>
            <w:r w:rsidR="00DA2F73">
              <w:rPr>
                <w:rFonts w:ascii="宋体" w:hAnsi="宋体" w:cs="宋体" w:hint="eastAsia"/>
                <w:b/>
                <w:bCs/>
                <w:szCs w:val="21"/>
              </w:rPr>
              <w:t>5</w:t>
            </w:r>
            <w:r>
              <w:rPr>
                <w:rFonts w:ascii="宋体" w:hAnsi="宋体" w:cs="宋体" w:hint="eastAsia"/>
                <w:b/>
                <w:bCs/>
                <w:szCs w:val="21"/>
              </w:rPr>
              <w:t>分）</w:t>
            </w:r>
          </w:p>
          <w:p w:rsidR="00627702" w:rsidRPr="00DB1A97" w:rsidRDefault="00DB1A97" w:rsidP="00515018">
            <w:pPr>
              <w:spacing w:line="400" w:lineRule="exact"/>
              <w:rPr>
                <w:rFonts w:ascii="宋体" w:hAnsi="宋体" w:cs="宋体"/>
                <w:szCs w:val="21"/>
              </w:rPr>
            </w:pPr>
            <w:r>
              <w:rPr>
                <w:rFonts w:ascii="宋体" w:hAnsi="宋体" w:cs="宋体" w:hint="eastAsia"/>
                <w:szCs w:val="21"/>
              </w:rPr>
              <w:t>要求</w:t>
            </w:r>
            <w:r w:rsidRPr="00DB1A97">
              <w:rPr>
                <w:rFonts w:ascii="宋体" w:hAnsi="宋体" w:cs="宋体" w:hint="eastAsia"/>
                <w:szCs w:val="21"/>
              </w:rPr>
              <w:t>具有</w:t>
            </w:r>
            <w:r>
              <w:rPr>
                <w:rFonts w:ascii="宋体" w:hAnsi="宋体" w:cs="宋体" w:hint="eastAsia"/>
                <w:szCs w:val="21"/>
              </w:rPr>
              <w:t>售后</w:t>
            </w:r>
            <w:r w:rsidRPr="00DB1A97">
              <w:rPr>
                <w:rFonts w:ascii="宋体" w:hAnsi="宋体" w:cs="宋体" w:hint="eastAsia"/>
                <w:szCs w:val="21"/>
              </w:rPr>
              <w:t>认证资质</w:t>
            </w:r>
            <w:r>
              <w:rPr>
                <w:rFonts w:ascii="宋体" w:hAnsi="宋体" w:cs="宋体" w:hint="eastAsia"/>
                <w:szCs w:val="21"/>
              </w:rPr>
              <w:t>、</w:t>
            </w:r>
            <w:r w:rsidRPr="00DB1A97">
              <w:rPr>
                <w:rFonts w:ascii="宋体" w:hAnsi="宋体" w:cs="宋体" w:hint="eastAsia"/>
                <w:szCs w:val="21"/>
              </w:rPr>
              <w:t>方案完整合理、保修范围覆盖本项目内容、能确保在30分钟内响应，并在2小时内到达现场、技术支持强大、服务体系完善</w:t>
            </w:r>
            <w:r>
              <w:rPr>
                <w:rFonts w:ascii="宋体" w:hAnsi="宋体" w:cs="宋体" w:hint="eastAsia"/>
                <w:szCs w:val="21"/>
              </w:rPr>
              <w:t>。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7702" w:rsidRDefault="00627702" w:rsidP="00515018">
            <w:pPr>
              <w:spacing w:line="400" w:lineRule="exact"/>
              <w:rPr>
                <w:szCs w:val="21"/>
              </w:rPr>
            </w:pPr>
          </w:p>
        </w:tc>
      </w:tr>
      <w:tr w:rsidR="00627702" w:rsidTr="00515018">
        <w:trPr>
          <w:cantSplit/>
          <w:trHeight w:val="454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7702" w:rsidRDefault="00627702" w:rsidP="00515018">
            <w:pPr>
              <w:spacing w:line="400" w:lineRule="exact"/>
              <w:rPr>
                <w:szCs w:val="21"/>
              </w:rPr>
            </w:pPr>
            <w:r>
              <w:rPr>
                <w:szCs w:val="21"/>
              </w:rPr>
              <w:t>价格分</w:t>
            </w:r>
            <w:r>
              <w:rPr>
                <w:szCs w:val="21"/>
              </w:rPr>
              <w:t xml:space="preserve"> </w:t>
            </w:r>
          </w:p>
          <w:p w:rsidR="00627702" w:rsidRDefault="00627702" w:rsidP="00515018">
            <w:pPr>
              <w:spacing w:line="400" w:lineRule="exact"/>
              <w:rPr>
                <w:szCs w:val="21"/>
              </w:rPr>
            </w:pPr>
            <w:r>
              <w:rPr>
                <w:rFonts w:hint="eastAsia"/>
                <w:szCs w:val="21"/>
              </w:rPr>
              <w:t>30</w:t>
            </w:r>
            <w:r>
              <w:rPr>
                <w:szCs w:val="21"/>
              </w:rPr>
              <w:t>分</w:t>
            </w: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7702" w:rsidRPr="00627702" w:rsidRDefault="00627702" w:rsidP="00515018">
            <w:pPr>
              <w:spacing w:line="400" w:lineRule="exact"/>
              <w:rPr>
                <w:rFonts w:ascii="宋体" w:hAnsi="宋体" w:cs="宋体"/>
                <w:szCs w:val="21"/>
              </w:rPr>
            </w:pPr>
            <w:r w:rsidRPr="00627702">
              <w:rPr>
                <w:rFonts w:ascii="宋体" w:hAnsi="宋体" w:cs="宋体"/>
                <w:szCs w:val="21"/>
              </w:rPr>
              <w:t>评标基准价=</w:t>
            </w:r>
            <w:r>
              <w:rPr>
                <w:rFonts w:ascii="宋体" w:hAnsi="宋体" w:cs="宋体" w:hint="eastAsia"/>
                <w:szCs w:val="21"/>
              </w:rPr>
              <w:t>满足招标文件要求且“评标价格”中最低的价格为评标基准价</w:t>
            </w:r>
          </w:p>
          <w:p w:rsidR="00627702" w:rsidRDefault="00627702" w:rsidP="00515018">
            <w:pPr>
              <w:spacing w:line="400" w:lineRule="exact"/>
              <w:rPr>
                <w:rFonts w:ascii="宋体" w:hAnsi="宋体" w:cs="宋体"/>
                <w:szCs w:val="21"/>
              </w:rPr>
            </w:pPr>
            <w:r w:rsidRPr="00627702">
              <w:rPr>
                <w:rFonts w:ascii="宋体" w:hAnsi="宋体" w:cs="宋体"/>
                <w:szCs w:val="21"/>
              </w:rPr>
              <w:t>基准价得分为满分</w:t>
            </w:r>
            <w:r w:rsidRPr="00627702">
              <w:rPr>
                <w:rFonts w:ascii="宋体" w:hAnsi="宋体" w:cs="宋体" w:hint="eastAsia"/>
                <w:szCs w:val="21"/>
              </w:rPr>
              <w:t>30分</w:t>
            </w:r>
            <w:r w:rsidRPr="00627702">
              <w:rPr>
                <w:rFonts w:ascii="宋体" w:hAnsi="宋体" w:cs="宋体"/>
                <w:szCs w:val="21"/>
              </w:rPr>
              <w:t>。</w:t>
            </w:r>
            <w:r>
              <w:rPr>
                <w:rFonts w:ascii="宋体" w:hAnsi="宋体" w:cs="宋体" w:hint="eastAsia"/>
                <w:szCs w:val="21"/>
              </w:rPr>
              <w:t>其他供应商报价得分计算公式如下：</w:t>
            </w:r>
          </w:p>
          <w:p w:rsidR="00627702" w:rsidRDefault="00627702" w:rsidP="00515018">
            <w:pPr>
              <w:spacing w:line="400" w:lineRule="exact"/>
              <w:rPr>
                <w:rFonts w:ascii="宋体" w:hAnsi="宋体" w:cs="宋体"/>
                <w:szCs w:val="21"/>
              </w:rPr>
            </w:pPr>
            <w:r>
              <w:rPr>
                <w:rFonts w:ascii="宋体" w:hAnsi="宋体" w:cs="宋体" w:hint="eastAsia"/>
                <w:szCs w:val="21"/>
              </w:rPr>
              <w:t>其他供应商报价得分=（评标基准价/参与评审的价格）×30%×100</w:t>
            </w:r>
          </w:p>
          <w:p w:rsidR="00B322E5" w:rsidRPr="00B322E5" w:rsidRDefault="00B322E5" w:rsidP="00B322E5">
            <w:pPr>
              <w:spacing w:line="400" w:lineRule="exact"/>
              <w:rPr>
                <w:b/>
                <w:szCs w:val="21"/>
              </w:rPr>
            </w:pPr>
            <w:r w:rsidRPr="00B322E5">
              <w:rPr>
                <w:rFonts w:hint="eastAsia"/>
                <w:b/>
                <w:szCs w:val="21"/>
              </w:rPr>
              <w:t>注：</w:t>
            </w:r>
            <w:r w:rsidRPr="00B322E5">
              <w:rPr>
                <w:rFonts w:hint="eastAsia"/>
                <w:b/>
                <w:szCs w:val="21"/>
              </w:rPr>
              <w:t>1</w:t>
            </w:r>
            <w:r w:rsidRPr="00B322E5">
              <w:rPr>
                <w:rFonts w:hint="eastAsia"/>
                <w:b/>
                <w:szCs w:val="21"/>
              </w:rPr>
              <w:t>、投标报价超过对应最高限价的作无效标处理。</w:t>
            </w:r>
          </w:p>
          <w:p w:rsidR="00B322E5" w:rsidRDefault="00B322E5" w:rsidP="00B322E5">
            <w:pPr>
              <w:spacing w:line="400" w:lineRule="exact"/>
              <w:rPr>
                <w:szCs w:val="21"/>
              </w:rPr>
            </w:pPr>
            <w:r w:rsidRPr="00B322E5">
              <w:rPr>
                <w:rFonts w:hint="eastAsia"/>
                <w:b/>
                <w:szCs w:val="21"/>
              </w:rPr>
              <w:t>2</w:t>
            </w:r>
            <w:r w:rsidRPr="00B322E5">
              <w:rPr>
                <w:rFonts w:hint="eastAsia"/>
                <w:b/>
                <w:szCs w:val="21"/>
              </w:rPr>
              <w:t>、价格得分小数点后保留</w:t>
            </w:r>
            <w:r w:rsidRPr="00B322E5">
              <w:rPr>
                <w:rFonts w:hint="eastAsia"/>
                <w:b/>
                <w:szCs w:val="21"/>
              </w:rPr>
              <w:t>2</w:t>
            </w:r>
            <w:r w:rsidRPr="00B322E5">
              <w:rPr>
                <w:rFonts w:hint="eastAsia"/>
                <w:b/>
                <w:szCs w:val="21"/>
              </w:rPr>
              <w:t>位小数，第</w:t>
            </w:r>
            <w:r w:rsidRPr="00B322E5">
              <w:rPr>
                <w:rFonts w:hint="eastAsia"/>
                <w:b/>
                <w:szCs w:val="21"/>
              </w:rPr>
              <w:t>3</w:t>
            </w:r>
            <w:r w:rsidRPr="00B322E5">
              <w:rPr>
                <w:rFonts w:hint="eastAsia"/>
                <w:b/>
                <w:szCs w:val="21"/>
              </w:rPr>
              <w:t>位小数四舍五入。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7702" w:rsidRDefault="00627702" w:rsidP="00515018">
            <w:pPr>
              <w:spacing w:line="400" w:lineRule="exact"/>
              <w:rPr>
                <w:szCs w:val="21"/>
              </w:rPr>
            </w:pPr>
          </w:p>
        </w:tc>
      </w:tr>
      <w:tr w:rsidR="00627702" w:rsidTr="00515018">
        <w:trPr>
          <w:cantSplit/>
          <w:trHeight w:val="454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7702" w:rsidRDefault="00627702" w:rsidP="00515018">
            <w:pPr>
              <w:spacing w:line="400" w:lineRule="exact"/>
              <w:rPr>
                <w:b/>
                <w:szCs w:val="21"/>
              </w:rPr>
            </w:pP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7702" w:rsidRDefault="00627702" w:rsidP="00515018">
            <w:pPr>
              <w:spacing w:line="400" w:lineRule="exact"/>
              <w:jc w:val="center"/>
              <w:rPr>
                <w:szCs w:val="21"/>
              </w:rPr>
            </w:pPr>
            <w:r>
              <w:rPr>
                <w:szCs w:val="21"/>
              </w:rPr>
              <w:t>总</w:t>
            </w:r>
            <w:r>
              <w:rPr>
                <w:rFonts w:hint="eastAsia"/>
                <w:szCs w:val="21"/>
              </w:rPr>
              <w:t xml:space="preserve">      </w:t>
            </w:r>
            <w:r>
              <w:rPr>
                <w:szCs w:val="21"/>
              </w:rPr>
              <w:t>分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7702" w:rsidRDefault="00627702" w:rsidP="00515018">
            <w:pPr>
              <w:spacing w:line="400" w:lineRule="exact"/>
              <w:rPr>
                <w:szCs w:val="21"/>
              </w:rPr>
            </w:pPr>
          </w:p>
        </w:tc>
      </w:tr>
    </w:tbl>
    <w:p w:rsidR="00256E8A" w:rsidRDefault="00256E8A" w:rsidP="00256E8A">
      <w:pPr>
        <w:spacing w:line="240" w:lineRule="exact"/>
        <w:rPr>
          <w:rFonts w:ascii="宋体" w:hAnsi="宋体"/>
          <w:sz w:val="24"/>
          <w:szCs w:val="24"/>
        </w:rPr>
      </w:pPr>
    </w:p>
    <w:p w:rsidR="00256E8A" w:rsidRDefault="00256E8A" w:rsidP="00256E8A">
      <w:pPr>
        <w:spacing w:line="360" w:lineRule="exact"/>
        <w:ind w:left="1071" w:hangingChars="450" w:hanging="1071"/>
        <w:rPr>
          <w:spacing w:val="14"/>
        </w:rPr>
      </w:pPr>
      <w:r>
        <w:rPr>
          <w:rFonts w:hAnsi="宋体"/>
          <w:spacing w:val="14"/>
        </w:rPr>
        <w:t>备注：</w:t>
      </w:r>
    </w:p>
    <w:p w:rsidR="00256E8A" w:rsidRDefault="00256E8A" w:rsidP="00256E8A">
      <w:pPr>
        <w:spacing w:line="360" w:lineRule="exact"/>
        <w:ind w:left="1071" w:hangingChars="450" w:hanging="1071"/>
        <w:rPr>
          <w:spacing w:val="14"/>
        </w:rPr>
      </w:pPr>
      <w:r>
        <w:rPr>
          <w:spacing w:val="14"/>
        </w:rPr>
        <w:t>1</w:t>
      </w:r>
      <w:r>
        <w:rPr>
          <w:rFonts w:hAnsi="宋体"/>
          <w:spacing w:val="14"/>
        </w:rPr>
        <w:t>）评委根据评标情况逐栏打分，每栏分值不得超出本栏规定的分值范围；</w:t>
      </w:r>
    </w:p>
    <w:p w:rsidR="00256E8A" w:rsidRDefault="00256E8A" w:rsidP="00256E8A">
      <w:pPr>
        <w:spacing w:line="360" w:lineRule="exact"/>
        <w:ind w:left="357" w:hangingChars="150" w:hanging="357"/>
        <w:rPr>
          <w:rFonts w:hAnsi="宋体"/>
          <w:spacing w:val="14"/>
        </w:rPr>
      </w:pPr>
      <w:r>
        <w:rPr>
          <w:spacing w:val="14"/>
        </w:rPr>
        <w:t>2</w:t>
      </w:r>
      <w:r>
        <w:rPr>
          <w:rFonts w:hAnsi="宋体"/>
          <w:spacing w:val="14"/>
        </w:rPr>
        <w:t>）各评分因素分值精确到小数点后</w:t>
      </w:r>
      <w:r w:rsidR="00CA0B9B">
        <w:rPr>
          <w:rFonts w:hAnsi="宋体" w:hint="eastAsia"/>
          <w:spacing w:val="14"/>
        </w:rPr>
        <w:t>两</w:t>
      </w:r>
      <w:r>
        <w:rPr>
          <w:rFonts w:hAnsi="宋体"/>
          <w:spacing w:val="14"/>
        </w:rPr>
        <w:t>位；</w:t>
      </w:r>
    </w:p>
    <w:p w:rsidR="00256E8A" w:rsidRDefault="00256E8A" w:rsidP="00256E8A">
      <w:pPr>
        <w:spacing w:line="360" w:lineRule="exact"/>
        <w:ind w:left="357" w:hangingChars="150" w:hanging="357"/>
        <w:rPr>
          <w:spacing w:val="14"/>
        </w:rPr>
      </w:pPr>
      <w:r>
        <w:rPr>
          <w:spacing w:val="14"/>
        </w:rPr>
        <w:t>3</w:t>
      </w:r>
      <w:r>
        <w:rPr>
          <w:rFonts w:hAnsi="宋体"/>
          <w:spacing w:val="14"/>
        </w:rPr>
        <w:t>）评标过程中有其他未尽事宜，由评委会集体讨论决定。</w:t>
      </w:r>
    </w:p>
    <w:p w:rsidR="00256E8A" w:rsidRPr="00256E8A" w:rsidRDefault="00256E8A">
      <w:pPr>
        <w:rPr>
          <w:b/>
          <w:bCs/>
        </w:rPr>
      </w:pPr>
    </w:p>
    <w:sectPr w:rsidR="00256E8A" w:rsidRPr="00256E8A" w:rsidSect="00BA69E1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F03B03" w:rsidRDefault="00F03B03" w:rsidP="00F03B03">
      <w:r>
        <w:separator/>
      </w:r>
    </w:p>
  </w:endnote>
  <w:endnote w:type="continuationSeparator" w:id="1">
    <w:p w:rsidR="00F03B03" w:rsidRDefault="00F03B03" w:rsidP="00F03B0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F03B03" w:rsidRDefault="00F03B03" w:rsidP="00F03B03">
      <w:r>
        <w:separator/>
      </w:r>
    </w:p>
  </w:footnote>
  <w:footnote w:type="continuationSeparator" w:id="1">
    <w:p w:rsidR="00F03B03" w:rsidRDefault="00F03B03" w:rsidP="00F03B03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50A240D"/>
    <w:multiLevelType w:val="multilevel"/>
    <w:tmpl w:val="250A240D"/>
    <w:lvl w:ilvl="0">
      <w:start w:val="1"/>
      <w:numFmt w:val="decimal"/>
      <w:lvlText w:val="%1）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lowerLetter"/>
      <w:lvlText w:val="%2)"/>
      <w:lvlJc w:val="left"/>
      <w:pPr>
        <w:ind w:left="840" w:hanging="420"/>
      </w:pPr>
    </w:lvl>
    <w:lvl w:ilvl="2">
      <w:start w:val="1"/>
      <w:numFmt w:val="lowerRoman"/>
      <w:lvlText w:val="%3."/>
      <w:lvlJc w:val="right"/>
      <w:pPr>
        <w:ind w:left="1260" w:hanging="420"/>
      </w:pPr>
    </w:lvl>
    <w:lvl w:ilvl="3">
      <w:start w:val="1"/>
      <w:numFmt w:val="decimal"/>
      <w:lvlText w:val="%4."/>
      <w:lvlJc w:val="left"/>
      <w:pPr>
        <w:ind w:left="1680" w:hanging="420"/>
      </w:pPr>
    </w:lvl>
    <w:lvl w:ilvl="4">
      <w:start w:val="1"/>
      <w:numFmt w:val="lowerLetter"/>
      <w:lvlText w:val="%5)"/>
      <w:lvlJc w:val="left"/>
      <w:pPr>
        <w:ind w:left="2100" w:hanging="420"/>
      </w:pPr>
    </w:lvl>
    <w:lvl w:ilvl="5">
      <w:start w:val="1"/>
      <w:numFmt w:val="lowerRoman"/>
      <w:lvlText w:val="%6."/>
      <w:lvlJc w:val="right"/>
      <w:pPr>
        <w:ind w:left="2520" w:hanging="420"/>
      </w:pPr>
    </w:lvl>
    <w:lvl w:ilvl="6">
      <w:start w:val="1"/>
      <w:numFmt w:val="decimal"/>
      <w:lvlText w:val="%7."/>
      <w:lvlJc w:val="left"/>
      <w:pPr>
        <w:ind w:left="2940" w:hanging="420"/>
      </w:pPr>
    </w:lvl>
    <w:lvl w:ilvl="7">
      <w:start w:val="1"/>
      <w:numFmt w:val="lowerLetter"/>
      <w:lvlText w:val="%8)"/>
      <w:lvlJc w:val="left"/>
      <w:pPr>
        <w:ind w:left="3360" w:hanging="420"/>
      </w:pPr>
    </w:lvl>
    <w:lvl w:ilvl="8">
      <w:start w:val="1"/>
      <w:numFmt w:val="lowerRoman"/>
      <w:lvlText w:val="%9."/>
      <w:lvlJc w:val="right"/>
      <w:pPr>
        <w:ind w:left="3780" w:hanging="420"/>
      </w:pPr>
    </w:lvl>
  </w:abstractNum>
  <w:abstractNum w:abstractNumId="1">
    <w:nsid w:val="2ABB0D28"/>
    <w:multiLevelType w:val="singleLevel"/>
    <w:tmpl w:val="2ABB0D28"/>
    <w:lvl w:ilvl="0">
      <w:start w:val="1"/>
      <w:numFmt w:val="chineseCounting"/>
      <w:suff w:val="nothing"/>
      <w:lvlText w:val="（%1）"/>
      <w:lvlJc w:val="left"/>
      <w:rPr>
        <w:rFonts w:hint="eastAsia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docVars>
    <w:docVar w:name="commondata" w:val="eyJoZGlkIjoiMmFiYmYyNzUwNDgzYzZmMWI5ODE3YmY4MTMyMjBjZmYifQ=="/>
  </w:docVars>
  <w:rsids>
    <w:rsidRoot w:val="00EC3040"/>
    <w:rsid w:val="0000073B"/>
    <w:rsid w:val="0000107E"/>
    <w:rsid w:val="00002379"/>
    <w:rsid w:val="00020D98"/>
    <w:rsid w:val="0007263B"/>
    <w:rsid w:val="00111BD3"/>
    <w:rsid w:val="00136F30"/>
    <w:rsid w:val="00146CFC"/>
    <w:rsid w:val="001620B8"/>
    <w:rsid w:val="00185377"/>
    <w:rsid w:val="001A254A"/>
    <w:rsid w:val="001B00E4"/>
    <w:rsid w:val="001D5CE1"/>
    <w:rsid w:val="001E45B1"/>
    <w:rsid w:val="001E7837"/>
    <w:rsid w:val="002367A2"/>
    <w:rsid w:val="00256E8A"/>
    <w:rsid w:val="00277B25"/>
    <w:rsid w:val="002B573F"/>
    <w:rsid w:val="002C1935"/>
    <w:rsid w:val="002C2C3D"/>
    <w:rsid w:val="002F2AB0"/>
    <w:rsid w:val="00300F8F"/>
    <w:rsid w:val="00327378"/>
    <w:rsid w:val="003343D5"/>
    <w:rsid w:val="00345FEE"/>
    <w:rsid w:val="0035037A"/>
    <w:rsid w:val="00360C2B"/>
    <w:rsid w:val="003679E8"/>
    <w:rsid w:val="00376D25"/>
    <w:rsid w:val="00390312"/>
    <w:rsid w:val="003D7AF2"/>
    <w:rsid w:val="003E2858"/>
    <w:rsid w:val="003E3BF7"/>
    <w:rsid w:val="003E65D1"/>
    <w:rsid w:val="003F18FC"/>
    <w:rsid w:val="00401917"/>
    <w:rsid w:val="004122FA"/>
    <w:rsid w:val="00413582"/>
    <w:rsid w:val="00424BF0"/>
    <w:rsid w:val="00425AAA"/>
    <w:rsid w:val="0045179E"/>
    <w:rsid w:val="0046078C"/>
    <w:rsid w:val="00474D92"/>
    <w:rsid w:val="00475197"/>
    <w:rsid w:val="004927CE"/>
    <w:rsid w:val="004A2E42"/>
    <w:rsid w:val="004C1F21"/>
    <w:rsid w:val="004D0C5C"/>
    <w:rsid w:val="004D5F72"/>
    <w:rsid w:val="004D66A3"/>
    <w:rsid w:val="00506A39"/>
    <w:rsid w:val="00515018"/>
    <w:rsid w:val="00520D06"/>
    <w:rsid w:val="0052567C"/>
    <w:rsid w:val="00542AC6"/>
    <w:rsid w:val="00563C8F"/>
    <w:rsid w:val="005B681D"/>
    <w:rsid w:val="005D35CA"/>
    <w:rsid w:val="00614A1D"/>
    <w:rsid w:val="00627702"/>
    <w:rsid w:val="0063469E"/>
    <w:rsid w:val="00665C1A"/>
    <w:rsid w:val="00666841"/>
    <w:rsid w:val="006A16A3"/>
    <w:rsid w:val="006F1386"/>
    <w:rsid w:val="00711443"/>
    <w:rsid w:val="00732D87"/>
    <w:rsid w:val="00740DEC"/>
    <w:rsid w:val="007423D3"/>
    <w:rsid w:val="00784746"/>
    <w:rsid w:val="007848A9"/>
    <w:rsid w:val="0079032C"/>
    <w:rsid w:val="00797758"/>
    <w:rsid w:val="007B7377"/>
    <w:rsid w:val="007D667C"/>
    <w:rsid w:val="007D7FD4"/>
    <w:rsid w:val="008137FB"/>
    <w:rsid w:val="008141F8"/>
    <w:rsid w:val="00831C40"/>
    <w:rsid w:val="008346A7"/>
    <w:rsid w:val="008365B6"/>
    <w:rsid w:val="00875B2F"/>
    <w:rsid w:val="008805D3"/>
    <w:rsid w:val="00885053"/>
    <w:rsid w:val="008C2C30"/>
    <w:rsid w:val="008C5C95"/>
    <w:rsid w:val="008D636E"/>
    <w:rsid w:val="009544F4"/>
    <w:rsid w:val="009636D6"/>
    <w:rsid w:val="0097643E"/>
    <w:rsid w:val="009830E5"/>
    <w:rsid w:val="009A42E2"/>
    <w:rsid w:val="009B04C2"/>
    <w:rsid w:val="009B72A4"/>
    <w:rsid w:val="009C1010"/>
    <w:rsid w:val="00A429AC"/>
    <w:rsid w:val="00A6188E"/>
    <w:rsid w:val="00A876D8"/>
    <w:rsid w:val="00A917E5"/>
    <w:rsid w:val="00AA2385"/>
    <w:rsid w:val="00AB52F2"/>
    <w:rsid w:val="00AB629D"/>
    <w:rsid w:val="00AE240F"/>
    <w:rsid w:val="00AE3EDA"/>
    <w:rsid w:val="00AE437B"/>
    <w:rsid w:val="00AF5E25"/>
    <w:rsid w:val="00B31BEC"/>
    <w:rsid w:val="00B322E5"/>
    <w:rsid w:val="00B45320"/>
    <w:rsid w:val="00B657DF"/>
    <w:rsid w:val="00B73ABC"/>
    <w:rsid w:val="00B8396B"/>
    <w:rsid w:val="00B931D7"/>
    <w:rsid w:val="00B93868"/>
    <w:rsid w:val="00BA69E1"/>
    <w:rsid w:val="00BB13EE"/>
    <w:rsid w:val="00BD3699"/>
    <w:rsid w:val="00BD7C2D"/>
    <w:rsid w:val="00BE461B"/>
    <w:rsid w:val="00BF76C6"/>
    <w:rsid w:val="00C002C8"/>
    <w:rsid w:val="00C16927"/>
    <w:rsid w:val="00C3684B"/>
    <w:rsid w:val="00C5333C"/>
    <w:rsid w:val="00C71A33"/>
    <w:rsid w:val="00C9668E"/>
    <w:rsid w:val="00CA0B9B"/>
    <w:rsid w:val="00CA3443"/>
    <w:rsid w:val="00CA5932"/>
    <w:rsid w:val="00CC1975"/>
    <w:rsid w:val="00CD35EA"/>
    <w:rsid w:val="00CD465E"/>
    <w:rsid w:val="00CD5472"/>
    <w:rsid w:val="00CE3C22"/>
    <w:rsid w:val="00CE571E"/>
    <w:rsid w:val="00CF1237"/>
    <w:rsid w:val="00D247DA"/>
    <w:rsid w:val="00D27A4D"/>
    <w:rsid w:val="00D41BAA"/>
    <w:rsid w:val="00D42269"/>
    <w:rsid w:val="00D56B39"/>
    <w:rsid w:val="00D56DF1"/>
    <w:rsid w:val="00D90A5C"/>
    <w:rsid w:val="00D91695"/>
    <w:rsid w:val="00DA2F73"/>
    <w:rsid w:val="00DB1A97"/>
    <w:rsid w:val="00DF55BE"/>
    <w:rsid w:val="00E3032C"/>
    <w:rsid w:val="00E737B8"/>
    <w:rsid w:val="00E804BF"/>
    <w:rsid w:val="00E86E10"/>
    <w:rsid w:val="00E9777D"/>
    <w:rsid w:val="00EC3040"/>
    <w:rsid w:val="00EF06FE"/>
    <w:rsid w:val="00F03B03"/>
    <w:rsid w:val="00F3085B"/>
    <w:rsid w:val="00F30BFB"/>
    <w:rsid w:val="00F343FF"/>
    <w:rsid w:val="00F65AED"/>
    <w:rsid w:val="00F76096"/>
    <w:rsid w:val="00F7739C"/>
    <w:rsid w:val="00FD73D2"/>
    <w:rsid w:val="00FE4C89"/>
    <w:rsid w:val="00FF3A02"/>
    <w:rsid w:val="01611F49"/>
    <w:rsid w:val="016F48DB"/>
    <w:rsid w:val="02586610"/>
    <w:rsid w:val="10567981"/>
    <w:rsid w:val="19575F5C"/>
    <w:rsid w:val="196D36B1"/>
    <w:rsid w:val="1D890D69"/>
    <w:rsid w:val="1FF64F15"/>
    <w:rsid w:val="247E3D04"/>
    <w:rsid w:val="281A3A03"/>
    <w:rsid w:val="2CC2018E"/>
    <w:rsid w:val="2D257BD7"/>
    <w:rsid w:val="317D16FA"/>
    <w:rsid w:val="35670950"/>
    <w:rsid w:val="417E5CC1"/>
    <w:rsid w:val="429B0086"/>
    <w:rsid w:val="48E72FD4"/>
    <w:rsid w:val="4DFA3153"/>
    <w:rsid w:val="4E232FEC"/>
    <w:rsid w:val="51AC22C1"/>
    <w:rsid w:val="528A26B5"/>
    <w:rsid w:val="52A86205"/>
    <w:rsid w:val="53B4080E"/>
    <w:rsid w:val="56921A85"/>
    <w:rsid w:val="66F67E0E"/>
    <w:rsid w:val="68F021D6"/>
    <w:rsid w:val="693600AF"/>
    <w:rsid w:val="7F6F030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qFormat="1"/>
    <w:lsdException w:name="footer" w:qFormat="1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qFormat="1"/>
    <w:lsdException w:name="Table Grid" w:semiHidden="0" w:uiPriority="59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List Paragraph" w:semiHidden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A69E1"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Char"/>
    <w:uiPriority w:val="99"/>
    <w:semiHidden/>
    <w:unhideWhenUsed/>
    <w:qFormat/>
    <w:rsid w:val="00BA69E1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4">
    <w:name w:val="header"/>
    <w:basedOn w:val="a"/>
    <w:link w:val="Char0"/>
    <w:uiPriority w:val="99"/>
    <w:semiHidden/>
    <w:unhideWhenUsed/>
    <w:qFormat/>
    <w:rsid w:val="00BA69E1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a5">
    <w:name w:val="Table Grid"/>
    <w:basedOn w:val="a1"/>
    <w:uiPriority w:val="59"/>
    <w:rsid w:val="00BA69E1"/>
    <w:rPr>
      <w:rFonts w:ascii="Times New Roman" w:eastAsia="宋体" w:hAnsi="Times New Roman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har0">
    <w:name w:val="页眉 Char"/>
    <w:basedOn w:val="a0"/>
    <w:link w:val="a4"/>
    <w:uiPriority w:val="99"/>
    <w:semiHidden/>
    <w:qFormat/>
    <w:rsid w:val="00BA69E1"/>
    <w:rPr>
      <w:sz w:val="18"/>
      <w:szCs w:val="18"/>
    </w:rPr>
  </w:style>
  <w:style w:type="character" w:customStyle="1" w:styleId="Char">
    <w:name w:val="页脚 Char"/>
    <w:basedOn w:val="a0"/>
    <w:link w:val="a3"/>
    <w:uiPriority w:val="99"/>
    <w:semiHidden/>
    <w:qFormat/>
    <w:rsid w:val="00BA69E1"/>
    <w:rPr>
      <w:sz w:val="18"/>
      <w:szCs w:val="18"/>
    </w:rPr>
  </w:style>
  <w:style w:type="character" w:customStyle="1" w:styleId="NormalCharacter">
    <w:name w:val="NormalCharacter"/>
    <w:qFormat/>
    <w:rsid w:val="00BA69E1"/>
    <w:rPr>
      <w:rFonts w:asciiTheme="minorHAnsi" w:eastAsiaTheme="minorEastAsia" w:hAnsiTheme="minorHAnsi" w:cstheme="minorBidi"/>
      <w:kern w:val="2"/>
      <w:sz w:val="21"/>
      <w:szCs w:val="22"/>
      <w:lang w:val="en-US" w:eastAsia="zh-CN" w:bidi="ar-SA"/>
    </w:rPr>
  </w:style>
  <w:style w:type="character" w:customStyle="1" w:styleId="UserStyle0">
    <w:name w:val="UserStyle_0"/>
    <w:qFormat/>
    <w:rsid w:val="00BA69E1"/>
    <w:rPr>
      <w:rFonts w:ascii="宋体" w:eastAsia="宋体" w:hAnsi="宋体"/>
      <w:color w:val="000000"/>
      <w:sz w:val="20"/>
      <w:szCs w:val="20"/>
      <w:vertAlign w:val="superscript"/>
    </w:rPr>
  </w:style>
  <w:style w:type="paragraph" w:styleId="a6">
    <w:name w:val="List Paragraph"/>
    <w:basedOn w:val="a"/>
    <w:uiPriority w:val="99"/>
    <w:unhideWhenUsed/>
    <w:qFormat/>
    <w:rsid w:val="00BA69E1"/>
    <w:pPr>
      <w:ind w:firstLineChars="200" w:firstLine="420"/>
    </w:pPr>
  </w:style>
  <w:style w:type="paragraph" w:styleId="a7">
    <w:name w:val="Body Text"/>
    <w:basedOn w:val="a"/>
    <w:link w:val="Char1"/>
    <w:rsid w:val="00256E8A"/>
    <w:rPr>
      <w:rFonts w:ascii="Times New Roman" w:eastAsia="宋体" w:hAnsi="Times New Roman" w:cs="Times New Roman"/>
      <w:i/>
      <w:sz w:val="18"/>
      <w:szCs w:val="20"/>
    </w:rPr>
  </w:style>
  <w:style w:type="character" w:customStyle="1" w:styleId="Char1">
    <w:name w:val="正文文本 Char"/>
    <w:basedOn w:val="a0"/>
    <w:link w:val="a7"/>
    <w:rsid w:val="00256E8A"/>
    <w:rPr>
      <w:rFonts w:ascii="Times New Roman" w:eastAsia="宋体" w:hAnsi="Times New Roman" w:cs="Times New Roman"/>
      <w:i/>
      <w:kern w:val="2"/>
      <w:sz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3990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004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747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752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107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745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290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115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629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56EED79-DCD1-4EDE-A90A-03567F74CF2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68</TotalTime>
  <Pages>4</Pages>
  <Words>2132</Words>
  <Characters>245</Characters>
  <Application>Microsoft Office Word</Application>
  <DocSecurity>0</DocSecurity>
  <Lines>2</Lines>
  <Paragraphs>4</Paragraphs>
  <ScaleCrop>false</ScaleCrop>
  <Company>Microsoft</Company>
  <LinksUpToDate>false</LinksUpToDate>
  <CharactersWithSpaces>2373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蔡惠飞</cp:lastModifiedBy>
  <cp:revision>7</cp:revision>
  <dcterms:created xsi:type="dcterms:W3CDTF">2026-03-05T07:06:00Z</dcterms:created>
  <dcterms:modified xsi:type="dcterms:W3CDTF">2026-03-26T05:58:00Z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mmondata">
    <vt:lpwstr>eyJoZGlkIjoiZWY0NTczZmEwZWJiZTA2MzA3OTdlYzgxNTg2MmRiMzkifQ==</vt:lpwstr>
  </property>
  <property fmtid="{D5CDD505-2E9C-101B-9397-08002B2CF9AE}" pid="3" name="KSOProductBuildVer">
    <vt:lpwstr>2052-11.1.0.12358</vt:lpwstr>
  </property>
  <property fmtid="{D5CDD505-2E9C-101B-9397-08002B2CF9AE}" pid="4" name="ICV">
    <vt:lpwstr>696CE3034CC947988871398076C25DA6</vt:lpwstr>
  </property>
</Properties>
</file>