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E522C1">
        <w:rPr>
          <w:rFonts w:hint="eastAsia"/>
          <w:b/>
          <w:sz w:val="30"/>
          <w:szCs w:val="30"/>
        </w:rPr>
        <w:t>人民医院</w:t>
      </w:r>
      <w:proofErr w:type="gramStart"/>
      <w:r>
        <w:rPr>
          <w:rFonts w:hint="eastAsia"/>
          <w:b/>
          <w:sz w:val="30"/>
          <w:szCs w:val="30"/>
        </w:rPr>
        <w:t>医</w:t>
      </w:r>
      <w:proofErr w:type="gramEnd"/>
      <w:r>
        <w:rPr>
          <w:rFonts w:hint="eastAsia"/>
          <w:b/>
          <w:sz w:val="30"/>
          <w:szCs w:val="30"/>
        </w:rPr>
        <w:t>共体</w:t>
      </w:r>
      <w:r w:rsidRPr="00AD03D3">
        <w:rPr>
          <w:rFonts w:hint="eastAsia"/>
          <w:b/>
          <w:sz w:val="30"/>
          <w:szCs w:val="30"/>
        </w:rPr>
        <w:t>眼科超声雾化器</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C448CC">
        <w:trPr>
          <w:trHeight w:val="666"/>
        </w:trPr>
        <w:tc>
          <w:tcPr>
            <w:tcW w:w="710" w:type="dxa"/>
          </w:tcPr>
          <w:p w:rsidR="00C448CC" w:rsidRDefault="00E522C1">
            <w:pPr>
              <w:pStyle w:val="a9"/>
              <w:ind w:firstLineChars="0" w:firstLine="0"/>
              <w:rPr>
                <w:rFonts w:ascii="宋体" w:hAnsi="宋体"/>
                <w:szCs w:val="21"/>
              </w:rPr>
            </w:pPr>
            <w:r>
              <w:rPr>
                <w:rFonts w:ascii="宋体" w:hAnsi="宋体" w:hint="eastAsia"/>
                <w:szCs w:val="21"/>
              </w:rPr>
              <w:t>1</w:t>
            </w:r>
          </w:p>
        </w:tc>
        <w:tc>
          <w:tcPr>
            <w:tcW w:w="1559" w:type="dxa"/>
          </w:tcPr>
          <w:p w:rsidR="00C448CC" w:rsidRDefault="00AD03D3">
            <w:pPr>
              <w:pStyle w:val="a9"/>
              <w:ind w:firstLineChars="0" w:firstLine="0"/>
              <w:rPr>
                <w:rFonts w:ascii="宋体" w:hAnsi="宋体"/>
                <w:szCs w:val="21"/>
              </w:rPr>
            </w:pPr>
            <w:r w:rsidRPr="00AD03D3">
              <w:rPr>
                <w:rFonts w:hint="eastAsia"/>
                <w:szCs w:val="21"/>
              </w:rPr>
              <w:t>眼科超声雾化器</w:t>
            </w:r>
          </w:p>
        </w:tc>
        <w:tc>
          <w:tcPr>
            <w:tcW w:w="992" w:type="dxa"/>
          </w:tcPr>
          <w:p w:rsidR="00C448CC" w:rsidRDefault="00AD03D3">
            <w:pPr>
              <w:rPr>
                <w:rFonts w:ascii="宋体" w:hAnsi="宋体"/>
                <w:szCs w:val="21"/>
              </w:rPr>
            </w:pPr>
            <w:r>
              <w:rPr>
                <w:rFonts w:ascii="宋体" w:hAnsi="宋体" w:hint="eastAsia"/>
                <w:szCs w:val="21"/>
              </w:rPr>
              <w:t>3</w:t>
            </w:r>
            <w:r w:rsidR="00E522C1">
              <w:rPr>
                <w:rFonts w:hint="eastAsia"/>
                <w:szCs w:val="21"/>
              </w:rPr>
              <w:t>台</w:t>
            </w:r>
          </w:p>
        </w:tc>
        <w:tc>
          <w:tcPr>
            <w:tcW w:w="4536" w:type="dxa"/>
          </w:tcPr>
          <w:p w:rsidR="00AD03D3" w:rsidRPr="00AD03D3" w:rsidRDefault="00AD03D3" w:rsidP="00AD03D3">
            <w:pPr>
              <w:rPr>
                <w:rFonts w:ascii="宋体" w:hAnsi="宋体"/>
                <w:szCs w:val="21"/>
              </w:rPr>
            </w:pPr>
            <w:r>
              <w:rPr>
                <w:rFonts w:ascii="宋体" w:hAnsi="宋体" w:hint="eastAsia"/>
                <w:szCs w:val="21"/>
              </w:rPr>
              <w:t>1、</w:t>
            </w:r>
            <w:r w:rsidRPr="00AD03D3">
              <w:rPr>
                <w:rFonts w:ascii="宋体" w:hAnsi="宋体" w:hint="eastAsia"/>
                <w:szCs w:val="21"/>
              </w:rPr>
              <w:t>用于干眼症的辅助治疗；</w:t>
            </w:r>
          </w:p>
          <w:p w:rsidR="00AD03D3" w:rsidRPr="00AD03D3" w:rsidRDefault="00AD03D3" w:rsidP="00AD03D3">
            <w:pPr>
              <w:rPr>
                <w:rFonts w:ascii="宋体" w:hAnsi="宋体"/>
                <w:szCs w:val="21"/>
              </w:rPr>
            </w:pPr>
            <w:r>
              <w:rPr>
                <w:rFonts w:ascii="宋体" w:hAnsi="宋体" w:hint="eastAsia"/>
                <w:szCs w:val="21"/>
              </w:rPr>
              <w:t>2、</w:t>
            </w:r>
            <w:r w:rsidRPr="00AD03D3">
              <w:rPr>
                <w:rFonts w:ascii="宋体" w:hAnsi="宋体" w:hint="eastAsia"/>
                <w:szCs w:val="21"/>
              </w:rPr>
              <w:t>设置温度范围：冷雾冷敷≤10℃，热雾热敷≥45℃，设置步进≤0.5℃，实际出雾温度与显示出雾温度之间误差</w:t>
            </w:r>
            <w:r w:rsidR="00F97A74">
              <w:rPr>
                <w:rFonts w:ascii="宋体" w:hAnsi="宋体" w:hint="eastAsia"/>
                <w:szCs w:val="21"/>
              </w:rPr>
              <w:t>不大</w:t>
            </w:r>
            <w:r w:rsidRPr="00AD03D3">
              <w:rPr>
                <w:rFonts w:ascii="宋体" w:hAnsi="宋体" w:hint="eastAsia"/>
                <w:szCs w:val="21"/>
              </w:rPr>
              <w:t>于±1℃；</w:t>
            </w:r>
          </w:p>
          <w:p w:rsidR="00AD03D3" w:rsidRPr="00AD03D3" w:rsidRDefault="00AD03D3" w:rsidP="00AD03D3">
            <w:pPr>
              <w:rPr>
                <w:rFonts w:ascii="宋体" w:hAnsi="宋体"/>
                <w:szCs w:val="21"/>
              </w:rPr>
            </w:pPr>
            <w:r>
              <w:rPr>
                <w:rFonts w:ascii="宋体" w:hAnsi="宋体" w:hint="eastAsia"/>
                <w:szCs w:val="21"/>
              </w:rPr>
              <w:t>3、</w:t>
            </w:r>
            <w:r w:rsidRPr="00AD03D3">
              <w:rPr>
                <w:rFonts w:ascii="宋体" w:hAnsi="宋体" w:hint="eastAsia"/>
                <w:szCs w:val="21"/>
              </w:rPr>
              <w:t>雾化水槽和主机可分离，方便清洗消毒；</w:t>
            </w:r>
          </w:p>
          <w:p w:rsidR="00AD03D3" w:rsidRPr="00AD03D3" w:rsidRDefault="00AD03D3" w:rsidP="00AD03D3">
            <w:pPr>
              <w:rPr>
                <w:rFonts w:ascii="宋体" w:hAnsi="宋体"/>
                <w:szCs w:val="21"/>
              </w:rPr>
            </w:pPr>
            <w:r>
              <w:rPr>
                <w:rFonts w:ascii="宋体" w:hAnsi="宋体" w:hint="eastAsia"/>
                <w:szCs w:val="21"/>
              </w:rPr>
              <w:t>4、</w:t>
            </w:r>
            <w:r w:rsidRPr="00AD03D3">
              <w:rPr>
                <w:rFonts w:ascii="宋体" w:hAnsi="宋体" w:hint="eastAsia"/>
                <w:szCs w:val="21"/>
              </w:rPr>
              <w:t>具有</w:t>
            </w:r>
            <w:proofErr w:type="gramStart"/>
            <w:r w:rsidRPr="00AD03D3">
              <w:rPr>
                <w:rFonts w:ascii="宋体" w:hAnsi="宋体" w:hint="eastAsia"/>
                <w:szCs w:val="21"/>
              </w:rPr>
              <w:t>进气出雾双加热</w:t>
            </w:r>
            <w:proofErr w:type="gramEnd"/>
            <w:r w:rsidRPr="00AD03D3">
              <w:rPr>
                <w:rFonts w:ascii="宋体" w:hAnsi="宋体" w:hint="eastAsia"/>
                <w:szCs w:val="21"/>
              </w:rPr>
              <w:t>系统，利于快速升温；</w:t>
            </w:r>
          </w:p>
          <w:p w:rsidR="00C448CC" w:rsidRDefault="00AD03D3" w:rsidP="00AD03D3">
            <w:pPr>
              <w:rPr>
                <w:rFonts w:ascii="宋体" w:hAnsi="宋体"/>
                <w:szCs w:val="21"/>
              </w:rPr>
            </w:pPr>
            <w:r>
              <w:rPr>
                <w:rFonts w:ascii="宋体" w:hAnsi="宋体" w:hint="eastAsia"/>
                <w:szCs w:val="21"/>
              </w:rPr>
              <w:t>5、</w:t>
            </w:r>
            <w:r w:rsidRPr="00AD03D3">
              <w:rPr>
                <w:rFonts w:ascii="宋体" w:hAnsi="宋体" w:hint="eastAsia"/>
                <w:szCs w:val="21"/>
              </w:rPr>
              <w:t>雾化器具有缺水、积液、超温、送风故障等提示报警功能，并同时停机。</w:t>
            </w:r>
          </w:p>
        </w:tc>
        <w:tc>
          <w:tcPr>
            <w:tcW w:w="1134" w:type="dxa"/>
          </w:tcPr>
          <w:p w:rsidR="00C448CC" w:rsidRDefault="00AD03D3">
            <w:pPr>
              <w:pStyle w:val="a9"/>
              <w:ind w:firstLineChars="0" w:firstLine="0"/>
              <w:rPr>
                <w:rFonts w:ascii="宋体" w:hAnsi="宋体"/>
                <w:szCs w:val="21"/>
              </w:rPr>
            </w:pPr>
            <w:r>
              <w:rPr>
                <w:rFonts w:ascii="宋体" w:hAnsi="宋体" w:hint="eastAsia"/>
                <w:szCs w:val="21"/>
              </w:rPr>
              <w:t>12</w:t>
            </w:r>
            <w:r w:rsidR="00E522C1">
              <w:rPr>
                <w:rFonts w:ascii="宋体" w:hAnsi="宋体" w:hint="eastAsia"/>
                <w:szCs w:val="21"/>
              </w:rPr>
              <w:t>万</w:t>
            </w:r>
          </w:p>
        </w:tc>
      </w:tr>
      <w:tr w:rsidR="007835A9">
        <w:trPr>
          <w:trHeight w:val="666"/>
        </w:trPr>
        <w:tc>
          <w:tcPr>
            <w:tcW w:w="710" w:type="dxa"/>
          </w:tcPr>
          <w:p w:rsidR="007835A9" w:rsidRDefault="007835A9" w:rsidP="00BB5B4F">
            <w:pPr>
              <w:pStyle w:val="a9"/>
              <w:ind w:firstLineChars="0" w:firstLine="0"/>
              <w:rPr>
                <w:rFonts w:ascii="宋体" w:hAnsi="宋体"/>
                <w:szCs w:val="21"/>
              </w:rPr>
            </w:pPr>
            <w:r>
              <w:rPr>
                <w:rFonts w:ascii="宋体" w:hAnsi="宋体" w:hint="eastAsia"/>
                <w:szCs w:val="21"/>
              </w:rPr>
              <w:t>2</w:t>
            </w:r>
          </w:p>
        </w:tc>
        <w:tc>
          <w:tcPr>
            <w:tcW w:w="1559" w:type="dxa"/>
          </w:tcPr>
          <w:p w:rsidR="007835A9" w:rsidRPr="00E44A65" w:rsidRDefault="007835A9" w:rsidP="00D37A9D">
            <w:pPr>
              <w:pStyle w:val="a9"/>
              <w:ind w:firstLineChars="0" w:firstLine="0"/>
              <w:rPr>
                <w:rFonts w:ascii="宋体" w:hAnsi="宋体"/>
                <w:szCs w:val="21"/>
              </w:rPr>
            </w:pPr>
            <w:r>
              <w:rPr>
                <w:rFonts w:ascii="宋体" w:hAnsi="宋体" w:hint="eastAsia"/>
                <w:szCs w:val="21"/>
              </w:rPr>
              <w:t>非接触式眼压计</w:t>
            </w:r>
          </w:p>
        </w:tc>
        <w:tc>
          <w:tcPr>
            <w:tcW w:w="992" w:type="dxa"/>
          </w:tcPr>
          <w:p w:rsidR="007835A9" w:rsidRDefault="007835A9" w:rsidP="00D37A9D">
            <w:pPr>
              <w:rPr>
                <w:rFonts w:ascii="宋体" w:hAnsi="宋体"/>
                <w:szCs w:val="21"/>
              </w:rPr>
            </w:pPr>
          </w:p>
        </w:tc>
        <w:tc>
          <w:tcPr>
            <w:tcW w:w="4536" w:type="dxa"/>
          </w:tcPr>
          <w:p w:rsidR="007835A9" w:rsidRDefault="007835A9" w:rsidP="00D37A9D">
            <w:pPr>
              <w:rPr>
                <w:rFonts w:ascii="宋体" w:hAnsi="宋体"/>
                <w:szCs w:val="21"/>
              </w:rPr>
            </w:pPr>
            <w:r>
              <w:rPr>
                <w:rFonts w:ascii="宋体" w:hAnsi="宋体" w:hint="eastAsia"/>
                <w:szCs w:val="21"/>
              </w:rPr>
              <w:t>1、眼压测量范围:1-60mm/Hg(30/60mmHg自动切换)</w:t>
            </w:r>
          </w:p>
          <w:p w:rsidR="007835A9" w:rsidRDefault="007835A9" w:rsidP="00D37A9D">
            <w:pPr>
              <w:rPr>
                <w:rFonts w:ascii="宋体" w:hAnsi="宋体"/>
                <w:szCs w:val="21"/>
              </w:rPr>
            </w:pPr>
            <w:r>
              <w:rPr>
                <w:rFonts w:ascii="宋体" w:hAnsi="宋体" w:hint="eastAsia"/>
                <w:szCs w:val="21"/>
              </w:rPr>
              <w:t>2、具有眼球自动追踪功能的全自动模式</w:t>
            </w:r>
          </w:p>
          <w:p w:rsidR="007835A9" w:rsidRDefault="007835A9" w:rsidP="00D37A9D">
            <w:pPr>
              <w:rPr>
                <w:rFonts w:ascii="宋体" w:hAnsi="宋体"/>
                <w:szCs w:val="21"/>
              </w:rPr>
            </w:pPr>
            <w:r>
              <w:rPr>
                <w:rFonts w:ascii="宋体" w:hAnsi="宋体" w:hint="eastAsia"/>
                <w:szCs w:val="21"/>
              </w:rPr>
              <w:t>3、具备去除角膜厚度影响后的眼压值计算功能</w:t>
            </w:r>
          </w:p>
          <w:p w:rsidR="007835A9" w:rsidRDefault="007835A9" w:rsidP="00D37A9D">
            <w:pPr>
              <w:rPr>
                <w:rFonts w:ascii="宋体" w:hAnsi="宋体"/>
                <w:szCs w:val="21"/>
              </w:rPr>
            </w:pPr>
            <w:r>
              <w:rPr>
                <w:rFonts w:ascii="宋体" w:hAnsi="宋体" w:hint="eastAsia"/>
                <w:szCs w:val="21"/>
              </w:rPr>
              <w:t>4、具备左右眼自动切换功能</w:t>
            </w:r>
          </w:p>
          <w:p w:rsidR="007835A9" w:rsidRDefault="007835A9" w:rsidP="00D37A9D">
            <w:pPr>
              <w:rPr>
                <w:rFonts w:ascii="宋体" w:hAnsi="宋体"/>
                <w:szCs w:val="21"/>
              </w:rPr>
            </w:pPr>
            <w:r>
              <w:rPr>
                <w:rFonts w:ascii="宋体" w:hAnsi="宋体" w:hint="eastAsia"/>
                <w:szCs w:val="21"/>
              </w:rPr>
              <w:t>5、配备</w:t>
            </w:r>
            <w:proofErr w:type="gramStart"/>
            <w:r>
              <w:rPr>
                <w:rFonts w:ascii="宋体" w:hAnsi="宋体" w:hint="eastAsia"/>
                <w:szCs w:val="21"/>
              </w:rPr>
              <w:t>内外双固视灯</w:t>
            </w:r>
            <w:proofErr w:type="gramEnd"/>
          </w:p>
          <w:p w:rsidR="007835A9" w:rsidRPr="00265BED" w:rsidRDefault="007835A9" w:rsidP="00D37A9D">
            <w:pPr>
              <w:rPr>
                <w:rFonts w:ascii="宋体" w:hAnsi="宋体"/>
                <w:szCs w:val="21"/>
              </w:rPr>
            </w:pPr>
            <w:r>
              <w:rPr>
                <w:rFonts w:ascii="宋体" w:hAnsi="宋体" w:hint="eastAsia"/>
                <w:szCs w:val="21"/>
              </w:rPr>
              <w:t>6、电动控制下颌托</w:t>
            </w:r>
          </w:p>
        </w:tc>
        <w:tc>
          <w:tcPr>
            <w:tcW w:w="1134" w:type="dxa"/>
          </w:tcPr>
          <w:p w:rsidR="007835A9" w:rsidRDefault="007835A9" w:rsidP="00D37A9D">
            <w:pPr>
              <w:pStyle w:val="a9"/>
              <w:ind w:firstLineChars="0" w:firstLine="0"/>
              <w:rPr>
                <w:rFonts w:ascii="宋体" w:hAnsi="宋体"/>
                <w:szCs w:val="21"/>
              </w:rPr>
            </w:pPr>
            <w:r>
              <w:rPr>
                <w:rFonts w:ascii="宋体" w:hAnsi="宋体" w:hint="eastAsia"/>
                <w:szCs w:val="21"/>
              </w:rPr>
              <w:t>6.5万</w:t>
            </w:r>
          </w:p>
        </w:tc>
      </w:tr>
      <w:tr w:rsidR="007835A9">
        <w:trPr>
          <w:trHeight w:val="666"/>
        </w:trPr>
        <w:tc>
          <w:tcPr>
            <w:tcW w:w="710" w:type="dxa"/>
          </w:tcPr>
          <w:p w:rsidR="007835A9" w:rsidRDefault="007835A9" w:rsidP="00BB5B4F">
            <w:pPr>
              <w:pStyle w:val="a9"/>
              <w:ind w:firstLineChars="0" w:firstLine="0"/>
              <w:rPr>
                <w:rFonts w:ascii="宋体" w:hAnsi="宋体" w:hint="eastAsia"/>
                <w:szCs w:val="21"/>
              </w:rPr>
            </w:pPr>
            <w:r>
              <w:rPr>
                <w:rFonts w:ascii="宋体" w:hAnsi="宋体" w:hint="eastAsia"/>
                <w:szCs w:val="21"/>
              </w:rPr>
              <w:t>3</w:t>
            </w:r>
          </w:p>
        </w:tc>
        <w:tc>
          <w:tcPr>
            <w:tcW w:w="1559" w:type="dxa"/>
          </w:tcPr>
          <w:p w:rsidR="007835A9" w:rsidRDefault="007835A9" w:rsidP="00D02E3A">
            <w:pPr>
              <w:pStyle w:val="a9"/>
              <w:ind w:firstLineChars="0" w:firstLine="0"/>
              <w:rPr>
                <w:szCs w:val="21"/>
              </w:rPr>
            </w:pPr>
            <w:r w:rsidRPr="00AD03D3">
              <w:rPr>
                <w:rFonts w:hint="eastAsia"/>
                <w:szCs w:val="21"/>
              </w:rPr>
              <w:t>全自动发光免疫分析仪</w:t>
            </w:r>
          </w:p>
        </w:tc>
        <w:tc>
          <w:tcPr>
            <w:tcW w:w="992" w:type="dxa"/>
          </w:tcPr>
          <w:p w:rsidR="007835A9" w:rsidRDefault="007835A9" w:rsidP="00D02E3A">
            <w:pPr>
              <w:rPr>
                <w:rFonts w:ascii="宋体" w:hAnsi="宋体"/>
                <w:szCs w:val="21"/>
              </w:rPr>
            </w:pPr>
            <w:r>
              <w:rPr>
                <w:rFonts w:ascii="宋体" w:hAnsi="宋体" w:hint="eastAsia"/>
                <w:szCs w:val="21"/>
              </w:rPr>
              <w:t>1台</w:t>
            </w:r>
          </w:p>
        </w:tc>
        <w:tc>
          <w:tcPr>
            <w:tcW w:w="4536" w:type="dxa"/>
          </w:tcPr>
          <w:p w:rsidR="007835A9" w:rsidRPr="00265BED" w:rsidRDefault="007835A9" w:rsidP="00D02E3A">
            <w:pPr>
              <w:rPr>
                <w:rFonts w:ascii="宋体" w:hAnsi="宋体"/>
                <w:szCs w:val="21"/>
              </w:rPr>
            </w:pPr>
            <w:r w:rsidRPr="00265BED">
              <w:rPr>
                <w:rFonts w:ascii="宋体" w:hAnsi="宋体" w:hint="eastAsia"/>
                <w:szCs w:val="21"/>
              </w:rPr>
              <w:t>1、检测项目：</w:t>
            </w:r>
            <w:r>
              <w:rPr>
                <w:rFonts w:hint="eastAsia"/>
              </w:rPr>
              <w:t>男性肿瘤标志物检测（血清铁蛋白、甲胎蛋白、癌胚抗原、</w:t>
            </w:r>
            <w:proofErr w:type="gramStart"/>
            <w:r>
              <w:rPr>
                <w:rFonts w:hint="eastAsia"/>
              </w:rPr>
              <w:t>糖链抗原</w:t>
            </w:r>
            <w:proofErr w:type="gramEnd"/>
            <w:r>
              <w:rPr>
                <w:rFonts w:hint="eastAsia"/>
              </w:rPr>
              <w:t>19-9</w:t>
            </w:r>
            <w:r>
              <w:rPr>
                <w:rFonts w:hint="eastAsia"/>
              </w:rPr>
              <w:t>，总前列腺特异性抗原）；女性肿瘤标志物检测（血清铁蛋白、甲胎蛋白、癌胚抗原、</w:t>
            </w:r>
            <w:proofErr w:type="gramStart"/>
            <w:r>
              <w:rPr>
                <w:rFonts w:hint="eastAsia"/>
              </w:rPr>
              <w:t>糖链抗原</w:t>
            </w:r>
            <w:proofErr w:type="gramEnd"/>
            <w:r>
              <w:rPr>
                <w:rFonts w:hint="eastAsia"/>
              </w:rPr>
              <w:t>19-9</w:t>
            </w:r>
            <w:r>
              <w:rPr>
                <w:rFonts w:hint="eastAsia"/>
              </w:rPr>
              <w:t>，</w:t>
            </w:r>
            <w:proofErr w:type="gramStart"/>
            <w:r>
              <w:rPr>
                <w:rFonts w:hint="eastAsia"/>
              </w:rPr>
              <w:t>糖链抗原</w:t>
            </w:r>
            <w:proofErr w:type="gramEnd"/>
            <w:r>
              <w:rPr>
                <w:rFonts w:hint="eastAsia"/>
              </w:rPr>
              <w:t>125</w:t>
            </w:r>
            <w:r>
              <w:rPr>
                <w:rFonts w:hint="eastAsia"/>
              </w:rPr>
              <w:t>）</w:t>
            </w:r>
          </w:p>
          <w:p w:rsidR="007835A9" w:rsidRPr="00265BED" w:rsidRDefault="007835A9" w:rsidP="00D02E3A">
            <w:pPr>
              <w:rPr>
                <w:rFonts w:ascii="宋体" w:hAnsi="宋体"/>
                <w:szCs w:val="21"/>
              </w:rPr>
            </w:pPr>
            <w:r w:rsidRPr="00265BED">
              <w:rPr>
                <w:rFonts w:ascii="宋体" w:hAnsi="宋体" w:hint="eastAsia"/>
                <w:szCs w:val="21"/>
              </w:rPr>
              <w:t>2、发光原理：</w:t>
            </w:r>
            <w:r w:rsidRPr="00265BED">
              <w:rPr>
                <w:rFonts w:ascii="宋体" w:hAnsi="宋体"/>
                <w:szCs w:val="21"/>
              </w:rPr>
              <w:t>非酶参与的直接化学发光</w:t>
            </w:r>
            <w:r w:rsidRPr="00265BED">
              <w:rPr>
                <w:rFonts w:ascii="宋体" w:hAnsi="宋体" w:hint="eastAsia"/>
                <w:szCs w:val="21"/>
              </w:rPr>
              <w:t>；</w:t>
            </w:r>
          </w:p>
          <w:p w:rsidR="007835A9" w:rsidRPr="00265BED" w:rsidRDefault="007835A9" w:rsidP="00D02E3A">
            <w:pPr>
              <w:rPr>
                <w:rFonts w:ascii="宋体" w:hAnsi="宋体"/>
                <w:szCs w:val="21"/>
              </w:rPr>
            </w:pPr>
            <w:r w:rsidRPr="00265BED">
              <w:rPr>
                <w:rFonts w:ascii="宋体" w:hAnsi="宋体" w:hint="eastAsia"/>
                <w:szCs w:val="21"/>
              </w:rPr>
              <w:t>3、检测速度：≥600T/h；</w:t>
            </w:r>
          </w:p>
          <w:p w:rsidR="007835A9" w:rsidRPr="00265BED" w:rsidRDefault="007835A9" w:rsidP="00D02E3A">
            <w:pPr>
              <w:rPr>
                <w:rFonts w:ascii="宋体" w:hAnsi="宋体"/>
                <w:szCs w:val="21"/>
              </w:rPr>
            </w:pPr>
            <w:r w:rsidRPr="00265BED">
              <w:rPr>
                <w:rFonts w:ascii="宋体" w:hAnsi="宋体" w:hint="eastAsia"/>
                <w:szCs w:val="21"/>
              </w:rPr>
              <w:t>4、样本处理方式：可采用随机、批量、急诊模式检测，可自动稀释；</w:t>
            </w:r>
          </w:p>
          <w:p w:rsidR="007835A9" w:rsidRDefault="007835A9" w:rsidP="00D02E3A">
            <w:pPr>
              <w:rPr>
                <w:rFonts w:ascii="宋体" w:hAnsi="宋体" w:cs="宋体"/>
                <w:color w:val="000000"/>
                <w:kern w:val="0"/>
                <w:sz w:val="22"/>
              </w:rPr>
            </w:pPr>
            <w:r>
              <w:rPr>
                <w:rFonts w:ascii="宋体" w:hAnsi="宋体" w:cs="宋体" w:hint="eastAsia"/>
                <w:color w:val="000000"/>
                <w:kern w:val="0"/>
                <w:sz w:val="22"/>
              </w:rPr>
              <w:t>5、</w:t>
            </w:r>
            <w:r>
              <w:rPr>
                <w:rFonts w:hint="eastAsia"/>
              </w:rPr>
              <w:t>定标方式：</w:t>
            </w:r>
            <w:proofErr w:type="gramStart"/>
            <w:r>
              <w:rPr>
                <w:rFonts w:hint="eastAsia"/>
              </w:rPr>
              <w:t>内置主</w:t>
            </w:r>
            <w:proofErr w:type="gramEnd"/>
            <w:r>
              <w:rPr>
                <w:rFonts w:hint="eastAsia"/>
              </w:rPr>
              <w:t>曲线，两点定标</w:t>
            </w:r>
            <w:r>
              <w:rPr>
                <w:rFonts w:ascii="宋体" w:hAnsi="宋体" w:cs="宋体" w:hint="eastAsia"/>
                <w:color w:val="000000"/>
                <w:kern w:val="0"/>
                <w:sz w:val="22"/>
              </w:rPr>
              <w:t>；</w:t>
            </w:r>
          </w:p>
          <w:p w:rsidR="007835A9" w:rsidRDefault="007835A9" w:rsidP="00D02E3A">
            <w:pPr>
              <w:rPr>
                <w:rFonts w:ascii="宋体" w:hAnsi="宋体" w:cs="宋体"/>
                <w:color w:val="000000"/>
                <w:kern w:val="0"/>
                <w:sz w:val="22"/>
              </w:rPr>
            </w:pPr>
            <w:r>
              <w:rPr>
                <w:rFonts w:ascii="宋体" w:hAnsi="宋体" w:cs="宋体" w:hint="eastAsia"/>
                <w:color w:val="000000"/>
                <w:kern w:val="0"/>
                <w:sz w:val="22"/>
              </w:rPr>
              <w:t>6、</w:t>
            </w:r>
            <w:r>
              <w:rPr>
                <w:rFonts w:hint="eastAsia"/>
              </w:rPr>
              <w:t>吸样方式：一次性</w:t>
            </w:r>
            <w:r>
              <w:rPr>
                <w:rFonts w:hint="eastAsia"/>
              </w:rPr>
              <w:t>TIP</w:t>
            </w:r>
            <w:r>
              <w:rPr>
                <w:rFonts w:hint="eastAsia"/>
              </w:rPr>
              <w:t>头吸样</w:t>
            </w:r>
            <w:r>
              <w:rPr>
                <w:rFonts w:ascii="宋体" w:hAnsi="宋体" w:cs="宋体" w:hint="eastAsia"/>
                <w:color w:val="000000"/>
                <w:kern w:val="0"/>
                <w:sz w:val="22"/>
              </w:rPr>
              <w:t>；</w:t>
            </w:r>
          </w:p>
          <w:p w:rsidR="007835A9" w:rsidRDefault="007835A9" w:rsidP="00D02E3A">
            <w:pPr>
              <w:rPr>
                <w:szCs w:val="21"/>
              </w:rPr>
            </w:pPr>
            <w:r>
              <w:rPr>
                <w:rFonts w:ascii="宋体" w:hAnsi="宋体" w:cs="宋体" w:hint="eastAsia"/>
                <w:color w:val="000000"/>
                <w:kern w:val="0"/>
                <w:sz w:val="22"/>
              </w:rPr>
              <w:t>7、</w:t>
            </w:r>
            <w:r>
              <w:rPr>
                <w:rFonts w:hint="eastAsia"/>
                <w:szCs w:val="21"/>
              </w:rPr>
              <w:t>其他要求：</w:t>
            </w:r>
            <w:r>
              <w:rPr>
                <w:rFonts w:hint="eastAsia"/>
                <w:b/>
                <w:szCs w:val="21"/>
                <w:u w:val="single"/>
              </w:rPr>
              <w:t>提供各检测</w:t>
            </w:r>
            <w:r>
              <w:rPr>
                <w:rFonts w:hint="eastAsia"/>
                <w:b/>
                <w:szCs w:val="21"/>
                <w:u w:val="single"/>
              </w:rPr>
              <w:t>套餐</w:t>
            </w:r>
            <w:r>
              <w:rPr>
                <w:rFonts w:hint="eastAsia"/>
                <w:b/>
                <w:szCs w:val="21"/>
                <w:u w:val="single"/>
              </w:rPr>
              <w:t>试剂成本</w:t>
            </w:r>
            <w:r>
              <w:rPr>
                <w:rFonts w:hint="eastAsia"/>
                <w:b/>
                <w:szCs w:val="21"/>
                <w:u w:val="single"/>
              </w:rPr>
              <w:t>（</w:t>
            </w:r>
            <w:r>
              <w:rPr>
                <w:rFonts w:hint="eastAsia"/>
                <w:b/>
                <w:szCs w:val="21"/>
                <w:u w:val="single"/>
              </w:rPr>
              <w:t>按</w:t>
            </w:r>
            <w:r>
              <w:rPr>
                <w:rFonts w:hint="eastAsia"/>
                <w:b/>
                <w:szCs w:val="21"/>
                <w:u w:val="single"/>
              </w:rPr>
              <w:t>LIS</w:t>
            </w:r>
            <w:r>
              <w:rPr>
                <w:rFonts w:hint="eastAsia"/>
                <w:b/>
                <w:szCs w:val="21"/>
                <w:u w:val="single"/>
              </w:rPr>
              <w:t>结算）</w:t>
            </w:r>
            <w:r>
              <w:rPr>
                <w:rFonts w:hint="eastAsia"/>
                <w:b/>
                <w:szCs w:val="21"/>
              </w:rPr>
              <w:t>；</w:t>
            </w:r>
            <w:r>
              <w:rPr>
                <w:rFonts w:ascii="宋体" w:hAnsi="宋体" w:cs="宋体" w:hint="eastAsia"/>
                <w:color w:val="000000"/>
                <w:kern w:val="0"/>
                <w:sz w:val="22"/>
              </w:rPr>
              <w:t>免费提供符合要求的</w:t>
            </w:r>
            <w:proofErr w:type="gramStart"/>
            <w:r>
              <w:rPr>
                <w:rFonts w:ascii="宋体" w:hAnsi="宋体" w:cs="宋体" w:hint="eastAsia"/>
                <w:color w:val="000000"/>
                <w:kern w:val="0"/>
                <w:sz w:val="22"/>
              </w:rPr>
              <w:t>质控品</w:t>
            </w:r>
            <w:proofErr w:type="gramEnd"/>
            <w:r>
              <w:rPr>
                <w:rFonts w:ascii="宋体" w:hAnsi="宋体" w:cs="宋体" w:hint="eastAsia"/>
                <w:color w:val="000000"/>
                <w:kern w:val="0"/>
                <w:sz w:val="22"/>
              </w:rPr>
              <w:t>/校准品，提</w:t>
            </w:r>
            <w:r w:rsidRPr="00265BED">
              <w:rPr>
                <w:rFonts w:ascii="宋体" w:hAnsi="宋体" w:hint="eastAsia"/>
                <w:szCs w:val="21"/>
              </w:rPr>
              <w:t>供LIS联机服务并承担相关费用，提供至少5年质保期。</w:t>
            </w:r>
          </w:p>
        </w:tc>
        <w:tc>
          <w:tcPr>
            <w:tcW w:w="1134" w:type="dxa"/>
          </w:tcPr>
          <w:p w:rsidR="007835A9" w:rsidRDefault="007835A9" w:rsidP="00D02E3A">
            <w:pPr>
              <w:pStyle w:val="a9"/>
              <w:ind w:firstLineChars="0" w:firstLine="0"/>
              <w:rPr>
                <w:rFonts w:ascii="宋体" w:hAnsi="宋体"/>
                <w:szCs w:val="21"/>
              </w:rPr>
            </w:pPr>
            <w:r>
              <w:rPr>
                <w:rFonts w:ascii="宋体" w:hAnsi="宋体" w:hint="eastAsia"/>
                <w:szCs w:val="21"/>
              </w:rPr>
              <w:t>0.8万元</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7835A9">
        <w:rPr>
          <w:rFonts w:ascii="宋体" w:hAnsi="宋体" w:cs="宋体" w:hint="eastAsia"/>
          <w:kern w:val="0"/>
          <w:sz w:val="24"/>
          <w:szCs w:val="24"/>
        </w:rPr>
        <w:t>3</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A14A09">
        <w:rPr>
          <w:rFonts w:ascii="宋体" w:hAnsi="宋体" w:cs="宋体" w:hint="eastAsia"/>
          <w:kern w:val="0"/>
          <w:sz w:val="24"/>
          <w:szCs w:val="24"/>
        </w:rPr>
        <w:t>4</w:t>
      </w:r>
      <w:r>
        <w:rPr>
          <w:rFonts w:ascii="宋体" w:hAnsi="宋体" w:cs="宋体"/>
          <w:kern w:val="0"/>
          <w:sz w:val="24"/>
          <w:szCs w:val="24"/>
        </w:rPr>
        <w:t>日</w:t>
      </w:r>
      <w:r w:rsidR="00A14A09">
        <w:rPr>
          <w:rFonts w:ascii="宋体" w:hAnsi="宋体" w:cs="宋体" w:hint="eastAsia"/>
          <w:kern w:val="0"/>
          <w:sz w:val="24"/>
          <w:szCs w:val="24"/>
        </w:rPr>
        <w:t>9</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2</w:t>
      </w:r>
      <w:r>
        <w:rPr>
          <w:rFonts w:ascii="宋体" w:hAnsi="宋体" w:cs="宋体"/>
          <w:kern w:val="0"/>
          <w:sz w:val="24"/>
          <w:szCs w:val="24"/>
        </w:rPr>
        <w:t>月</w:t>
      </w:r>
      <w:r>
        <w:rPr>
          <w:rFonts w:ascii="宋体" w:hAnsi="宋体" w:cs="宋体" w:hint="eastAsia"/>
          <w:kern w:val="0"/>
          <w:sz w:val="24"/>
          <w:szCs w:val="24"/>
        </w:rPr>
        <w:t>2</w:t>
      </w:r>
      <w:r w:rsidR="007835A9">
        <w:rPr>
          <w:rFonts w:ascii="宋体" w:hAnsi="宋体" w:cs="宋体" w:hint="eastAsia"/>
          <w:kern w:val="0"/>
          <w:sz w:val="24"/>
          <w:szCs w:val="24"/>
        </w:rPr>
        <w:t>5</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w:t>
      </w:r>
      <w:r w:rsidR="007835A9">
        <w:rPr>
          <w:rFonts w:ascii="宋体" w:hAnsi="宋体" w:cs="宋体" w:hint="eastAsia"/>
          <w:b/>
          <w:kern w:val="0"/>
          <w:sz w:val="18"/>
          <w:szCs w:val="18"/>
        </w:rPr>
        <w:t>一</w:t>
      </w:r>
      <w:r>
        <w:rPr>
          <w:rFonts w:ascii="宋体" w:hAnsi="宋体" w:cs="宋体" w:hint="eastAsia"/>
          <w:b/>
          <w:kern w:val="0"/>
          <w:sz w:val="18"/>
          <w:szCs w:val="18"/>
        </w:rPr>
        <w:t>、</w:t>
      </w:r>
      <w:r w:rsidR="007835A9">
        <w:rPr>
          <w:rFonts w:ascii="宋体" w:hAnsi="宋体" w:cs="宋体" w:hint="eastAsia"/>
          <w:b/>
          <w:kern w:val="0"/>
          <w:sz w:val="18"/>
          <w:szCs w:val="18"/>
        </w:rPr>
        <w:t>二</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910217" w:rsidRDefault="00910217" w:rsidP="00910217">
      <w:pPr>
        <w:rPr>
          <w:sz w:val="18"/>
          <w:szCs w:val="18"/>
        </w:rPr>
      </w:pPr>
      <w:r>
        <w:rPr>
          <w:rFonts w:ascii="宋体" w:hAnsi="宋体" w:cs="宋体" w:hint="eastAsia"/>
          <w:b/>
          <w:kern w:val="0"/>
          <w:sz w:val="18"/>
          <w:szCs w:val="18"/>
        </w:rPr>
        <w:t>项目三评分表：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910217" w:rsidTr="0015039D">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910217" w:rsidRDefault="00910217" w:rsidP="0015039D">
            <w:pPr>
              <w:spacing w:line="360" w:lineRule="auto"/>
              <w:jc w:val="center"/>
              <w:rPr>
                <w:rFonts w:ascii="宋体" w:hAnsi="宋体"/>
                <w:b/>
                <w:color w:val="000000"/>
                <w:sz w:val="18"/>
                <w:szCs w:val="18"/>
              </w:rPr>
            </w:pPr>
            <w:r>
              <w:rPr>
                <w:rFonts w:ascii="宋体" w:hAnsi="宋体" w:hint="eastAsia"/>
                <w:b/>
                <w:color w:val="000000"/>
                <w:sz w:val="18"/>
                <w:szCs w:val="18"/>
              </w:rPr>
              <w:lastRenderedPageBreak/>
              <w:t>评分项及分值</w:t>
            </w:r>
          </w:p>
        </w:tc>
      </w:tr>
      <w:tr w:rsidR="00910217" w:rsidTr="0015039D">
        <w:trPr>
          <w:trHeight w:val="1312"/>
        </w:trPr>
        <w:tc>
          <w:tcPr>
            <w:tcW w:w="1384" w:type="dxa"/>
            <w:vMerge w:val="restart"/>
            <w:tcBorders>
              <w:top w:val="single" w:sz="4" w:space="0" w:color="auto"/>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价格分</w:t>
            </w:r>
          </w:p>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设备价格分（5分）：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价格得分=（评标基准价/各投标人参与评审的价格）×5％×100。</w:t>
            </w:r>
          </w:p>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910217" w:rsidRDefault="00910217" w:rsidP="0015039D">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910217" w:rsidTr="0015039D">
        <w:trPr>
          <w:trHeight w:val="1312"/>
        </w:trPr>
        <w:tc>
          <w:tcPr>
            <w:tcW w:w="1384" w:type="dxa"/>
            <w:vMerge/>
            <w:tcBorders>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试剂耗材价格分（25分）：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参与评审的价格为评标基准价的其价格得分得满分25分。</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910217" w:rsidRDefault="00910217" w:rsidP="0015039D">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价格得分=（评标基准价/各投标人参与评审的价格）×25％×100。</w:t>
            </w:r>
          </w:p>
          <w:p w:rsidR="00910217" w:rsidRDefault="00910217" w:rsidP="0015039D">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910217" w:rsidRDefault="00910217" w:rsidP="0015039D">
            <w:pPr>
              <w:tabs>
                <w:tab w:val="left" w:pos="0"/>
              </w:tabs>
              <w:rPr>
                <w:rFonts w:ascii="宋体" w:hAnsi="宋体" w:cs="宋体"/>
                <w:bCs/>
                <w:sz w:val="18"/>
                <w:szCs w:val="18"/>
              </w:rPr>
            </w:pPr>
            <w:r>
              <w:rPr>
                <w:rFonts w:ascii="宋体" w:hAnsi="宋体" w:cs="宋体" w:hint="eastAsia"/>
                <w:b/>
                <w:bCs/>
                <w:sz w:val="18"/>
                <w:szCs w:val="18"/>
              </w:rPr>
              <w:t>2、价格得分小数点后保留2位小数，第3位小数四舍五入。</w:t>
            </w:r>
          </w:p>
        </w:tc>
      </w:tr>
      <w:tr w:rsidR="00910217" w:rsidTr="0015039D">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s="宋体"/>
                <w:sz w:val="18"/>
                <w:szCs w:val="18"/>
              </w:rPr>
            </w:pPr>
            <w:r>
              <w:rPr>
                <w:rFonts w:ascii="宋体" w:hAnsi="宋体" w:cs="宋体" w:hint="eastAsia"/>
                <w:sz w:val="18"/>
                <w:szCs w:val="18"/>
              </w:rPr>
              <w:t>根据投标人提供的自2023年1月1日(以合同签订日期为准）以来，投标产品三级医院销售业绩进行评定，1份合同得1分，满分3分。</w:t>
            </w:r>
          </w:p>
          <w:p w:rsidR="00910217" w:rsidRDefault="00910217" w:rsidP="0015039D">
            <w:pPr>
              <w:rPr>
                <w:rFonts w:ascii="宋体" w:hAnsi="宋体"/>
                <w:color w:val="000000"/>
                <w:sz w:val="18"/>
                <w:szCs w:val="18"/>
              </w:rPr>
            </w:pPr>
            <w:r>
              <w:rPr>
                <w:rFonts w:ascii="宋体" w:hAnsi="宋体" w:cs="宋体" w:hint="eastAsia"/>
                <w:sz w:val="18"/>
                <w:szCs w:val="18"/>
              </w:rPr>
              <w:t>注：投标文件中提供合同复印件并加盖公章。</w:t>
            </w:r>
          </w:p>
        </w:tc>
      </w:tr>
      <w:tr w:rsidR="00910217" w:rsidTr="0015039D">
        <w:trPr>
          <w:trHeight w:val="1012"/>
        </w:trPr>
        <w:tc>
          <w:tcPr>
            <w:tcW w:w="1384" w:type="dxa"/>
            <w:vMerge w:val="restart"/>
            <w:tcBorders>
              <w:top w:val="single" w:sz="4" w:space="0" w:color="auto"/>
              <w:left w:val="single" w:sz="4" w:space="0" w:color="auto"/>
              <w:right w:val="single" w:sz="4" w:space="0" w:color="auto"/>
            </w:tcBorders>
            <w:vAlign w:val="center"/>
          </w:tcPr>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技术</w:t>
            </w:r>
          </w:p>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服务</w:t>
            </w:r>
          </w:p>
          <w:p w:rsidR="00910217" w:rsidRDefault="00910217" w:rsidP="0015039D">
            <w:pPr>
              <w:spacing w:line="360" w:lineRule="auto"/>
              <w:jc w:val="center"/>
              <w:rPr>
                <w:rFonts w:ascii="宋体" w:hAnsi="宋体"/>
                <w:sz w:val="18"/>
                <w:szCs w:val="18"/>
                <w:lang w:val="zh-CN"/>
              </w:rPr>
            </w:pPr>
            <w:r>
              <w:rPr>
                <w:rFonts w:ascii="宋体" w:hAnsi="宋体" w:hint="eastAsia"/>
                <w:sz w:val="18"/>
                <w:szCs w:val="18"/>
                <w:lang w:val="zh-CN"/>
              </w:rPr>
              <w:t>评议</w:t>
            </w:r>
          </w:p>
          <w:p w:rsidR="00910217" w:rsidRDefault="00910217" w:rsidP="0015039D">
            <w:pPr>
              <w:spacing w:line="360" w:lineRule="auto"/>
              <w:jc w:val="center"/>
              <w:rPr>
                <w:rFonts w:ascii="宋体" w:hAnsi="宋体"/>
                <w:color w:val="000000"/>
                <w:sz w:val="18"/>
                <w:szCs w:val="18"/>
              </w:rPr>
            </w:pPr>
            <w:r>
              <w:rPr>
                <w:rFonts w:ascii="宋体" w:hAnsi="宋体" w:hint="eastAsia"/>
                <w:color w:val="000000"/>
                <w:sz w:val="18"/>
                <w:szCs w:val="18"/>
              </w:rPr>
              <w:t>（62分）</w:t>
            </w:r>
          </w:p>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sz w:val="18"/>
                <w:szCs w:val="18"/>
              </w:rPr>
            </w:pPr>
            <w:r>
              <w:rPr>
                <w:rFonts w:ascii="宋体" w:hAnsi="宋体" w:hint="eastAsia"/>
                <w:sz w:val="18"/>
                <w:szCs w:val="18"/>
              </w:rPr>
              <w:t>技术功能符合情况：（25分）：</w:t>
            </w:r>
          </w:p>
          <w:p w:rsidR="00910217" w:rsidRDefault="00910217" w:rsidP="0015039D">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910217" w:rsidTr="0015039D">
        <w:trPr>
          <w:trHeight w:val="4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可开展检测项目的全面性（10分）</w:t>
            </w:r>
          </w:p>
          <w:p w:rsidR="00910217" w:rsidRDefault="00910217" w:rsidP="0015039D">
            <w:pPr>
              <w:rPr>
                <w:rFonts w:ascii="宋体" w:hAnsi="宋体"/>
                <w:color w:val="000000"/>
                <w:sz w:val="18"/>
                <w:szCs w:val="18"/>
              </w:rPr>
            </w:pPr>
            <w:r>
              <w:rPr>
                <w:rFonts w:ascii="宋体" w:hAnsi="宋体" w:hint="eastAsia"/>
                <w:color w:val="000000"/>
                <w:sz w:val="18"/>
                <w:szCs w:val="18"/>
              </w:rPr>
              <w:t>根据投标人提供设备的可开展检测项目是否满足采购人需求进行评定，满分10分。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性能先进性（8分）</w:t>
            </w:r>
          </w:p>
          <w:p w:rsidR="00910217" w:rsidRDefault="00910217" w:rsidP="0015039D">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供货方案（4分）：</w:t>
            </w:r>
          </w:p>
          <w:p w:rsidR="00910217" w:rsidRDefault="00910217" w:rsidP="0015039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910217" w:rsidTr="0015039D">
        <w:trPr>
          <w:trHeight w:val="435"/>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安装与验收方案（3分）：</w:t>
            </w:r>
          </w:p>
          <w:p w:rsidR="00910217" w:rsidRDefault="00910217" w:rsidP="0015039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910217" w:rsidTr="0015039D">
        <w:trPr>
          <w:trHeight w:val="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bCs/>
                <w:color w:val="000000"/>
                <w:sz w:val="18"/>
                <w:szCs w:val="18"/>
              </w:rPr>
            </w:pPr>
            <w:r>
              <w:rPr>
                <w:rFonts w:ascii="宋体" w:hAnsi="宋体" w:hint="eastAsia"/>
                <w:bCs/>
                <w:color w:val="000000"/>
                <w:sz w:val="18"/>
                <w:szCs w:val="18"/>
              </w:rPr>
              <w:t>质保期方案（5分）：</w:t>
            </w:r>
          </w:p>
          <w:p w:rsidR="00910217" w:rsidRDefault="00910217" w:rsidP="0015039D">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910217" w:rsidTr="0015039D">
        <w:trPr>
          <w:trHeight w:val="20"/>
        </w:trPr>
        <w:tc>
          <w:tcPr>
            <w:tcW w:w="1384" w:type="dxa"/>
            <w:vMerge/>
            <w:tcBorders>
              <w:left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rPr>
                <w:rFonts w:ascii="宋体" w:hAnsi="宋体"/>
                <w:color w:val="000000"/>
                <w:sz w:val="18"/>
                <w:szCs w:val="18"/>
              </w:rPr>
            </w:pPr>
            <w:r>
              <w:rPr>
                <w:rFonts w:ascii="宋体" w:hAnsi="宋体" w:hint="eastAsia"/>
                <w:color w:val="000000"/>
                <w:sz w:val="18"/>
                <w:szCs w:val="18"/>
              </w:rPr>
              <w:t>维修成本（5分）：</w:t>
            </w:r>
          </w:p>
          <w:p w:rsidR="00910217" w:rsidRDefault="00910217" w:rsidP="0015039D">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910217" w:rsidTr="0015039D">
        <w:trPr>
          <w:trHeight w:val="662"/>
        </w:trPr>
        <w:tc>
          <w:tcPr>
            <w:tcW w:w="1384" w:type="dxa"/>
            <w:vMerge/>
            <w:tcBorders>
              <w:left w:val="single" w:sz="4" w:space="0" w:color="auto"/>
              <w:right w:val="single" w:sz="4" w:space="0" w:color="auto"/>
            </w:tcBorders>
            <w:vAlign w:val="center"/>
          </w:tcPr>
          <w:p w:rsidR="00910217" w:rsidRDefault="00910217" w:rsidP="0015039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910217" w:rsidRDefault="00910217" w:rsidP="0015039D">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910217" w:rsidTr="0015039D">
        <w:trPr>
          <w:trHeight w:val="20"/>
        </w:trPr>
        <w:tc>
          <w:tcPr>
            <w:tcW w:w="1384" w:type="dxa"/>
            <w:vMerge/>
            <w:tcBorders>
              <w:left w:val="single" w:sz="4" w:space="0" w:color="auto"/>
              <w:bottom w:val="single" w:sz="4" w:space="0" w:color="auto"/>
              <w:right w:val="single" w:sz="4" w:space="0" w:color="auto"/>
            </w:tcBorders>
            <w:vAlign w:val="center"/>
          </w:tcPr>
          <w:p w:rsidR="00910217" w:rsidRDefault="00910217" w:rsidP="0015039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910217" w:rsidRDefault="00910217" w:rsidP="0015039D">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910217" w:rsidTr="0015039D">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910217" w:rsidTr="0015039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910217" w:rsidRDefault="00910217" w:rsidP="0015039D">
            <w:pPr>
              <w:jc w:val="left"/>
              <w:rPr>
                <w:rFonts w:ascii="宋体" w:hAnsi="宋体"/>
                <w:color w:val="000000"/>
                <w:sz w:val="18"/>
                <w:szCs w:val="18"/>
              </w:rPr>
            </w:pPr>
          </w:p>
        </w:tc>
      </w:tr>
    </w:tbl>
    <w:p w:rsidR="00910217" w:rsidRDefault="00910217" w:rsidP="00910217">
      <w:pPr>
        <w:rPr>
          <w:rFonts w:ascii="宋体" w:hAnsi="宋体"/>
          <w:sz w:val="18"/>
          <w:szCs w:val="18"/>
        </w:rPr>
      </w:pPr>
    </w:p>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0217"/>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581</Words>
  <Characters>3316</Characters>
  <Application>Microsoft Office Word</Application>
  <DocSecurity>0</DocSecurity>
  <Lines>27</Lines>
  <Paragraphs>7</Paragraphs>
  <ScaleCrop>false</ScaleCrop>
  <Company>Microsoft</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7</cp:revision>
  <dcterms:created xsi:type="dcterms:W3CDTF">2026-02-24T09:13:00Z</dcterms:created>
  <dcterms:modified xsi:type="dcterms:W3CDTF">2026-02-25T05:48:00Z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