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184" w:rsidRDefault="007B2820">
      <w:pPr>
        <w:spacing w:line="600" w:lineRule="exact"/>
        <w:jc w:val="center"/>
        <w:rPr>
          <w:rFonts w:asciiTheme="majorEastAsia" w:eastAsiaTheme="majorEastAsia" w:hAnsiTheme="majorEastAsia"/>
          <w:b/>
          <w:color w:val="000000"/>
          <w:kern w:val="0"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宁波大学附属人民医院医技</w:t>
      </w:r>
      <w:proofErr w:type="gramStart"/>
      <w:r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护手机扫码</w:t>
      </w:r>
      <w:proofErr w:type="gramEnd"/>
      <w:r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签名项目院内议标公告</w:t>
      </w:r>
    </w:p>
    <w:p w:rsidR="009C5184" w:rsidRDefault="007B2820">
      <w:pPr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一、议标品目：</w:t>
      </w:r>
    </w:p>
    <w:tbl>
      <w:tblPr>
        <w:tblStyle w:val="aa"/>
        <w:tblW w:w="8080" w:type="dxa"/>
        <w:tblInd w:w="250" w:type="dxa"/>
        <w:tblLook w:val="04A0"/>
      </w:tblPr>
      <w:tblGrid>
        <w:gridCol w:w="709"/>
        <w:gridCol w:w="3260"/>
        <w:gridCol w:w="851"/>
        <w:gridCol w:w="1417"/>
        <w:gridCol w:w="1843"/>
      </w:tblGrid>
      <w:tr w:rsidR="009C5184">
        <w:tc>
          <w:tcPr>
            <w:tcW w:w="709" w:type="dxa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3260" w:type="dxa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51" w:type="dxa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1417" w:type="dxa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技术要求</w:t>
            </w:r>
          </w:p>
        </w:tc>
        <w:tc>
          <w:tcPr>
            <w:tcW w:w="1843" w:type="dxa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最高限价</w:t>
            </w:r>
          </w:p>
        </w:tc>
      </w:tr>
      <w:tr w:rsidR="009C5184">
        <w:tc>
          <w:tcPr>
            <w:tcW w:w="709" w:type="dxa"/>
            <w:vAlign w:val="center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医技</w:t>
            </w:r>
            <w:proofErr w:type="gramStart"/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护手机扫码</w:t>
            </w:r>
            <w:proofErr w:type="gramEnd"/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签名项目</w:t>
            </w:r>
          </w:p>
        </w:tc>
        <w:tc>
          <w:tcPr>
            <w:tcW w:w="851" w:type="dxa"/>
            <w:vAlign w:val="center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项</w:t>
            </w:r>
          </w:p>
        </w:tc>
        <w:tc>
          <w:tcPr>
            <w:tcW w:w="1417" w:type="dxa"/>
            <w:vAlign w:val="center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见附件</w:t>
            </w:r>
          </w:p>
        </w:tc>
        <w:tc>
          <w:tcPr>
            <w:tcW w:w="1843" w:type="dxa"/>
            <w:vAlign w:val="center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29.8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万元</w:t>
            </w:r>
          </w:p>
        </w:tc>
      </w:tr>
    </w:tbl>
    <w:p w:rsidR="009C5184" w:rsidRDefault="007B2820">
      <w:pPr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二、项目建设目标：</w:t>
      </w:r>
    </w:p>
    <w:p w:rsidR="009C5184" w:rsidRDefault="007B2820">
      <w:pPr>
        <w:spacing w:line="360" w:lineRule="auto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本次项目所建设的电子签名服务体系能够实现面向医技护工作人员，统一数字证书发放与管理，提供优质的、符合卫生行业规范的数字证书生命周期服务，满足卫生服务的实际需要，有效提升医院应用系统、电子病历等系统的业务信息安全保障水平，构建安全可信的医院医疗业务环境。并协助医院通过电子病历系统应用水平分级评审。</w:t>
      </w:r>
      <w:r w:rsidRPr="00821B23">
        <w:rPr>
          <w:rFonts w:asciiTheme="minorEastAsia" w:hAnsiTheme="minorEastAsia" w:cs="宋体" w:hint="eastAsia"/>
          <w:kern w:val="0"/>
          <w:sz w:val="24"/>
          <w:szCs w:val="24"/>
        </w:rPr>
        <w:t>在项目上线期间，</w:t>
      </w:r>
      <w:bookmarkStart w:id="0" w:name="_GoBack"/>
      <w:r w:rsidRPr="00821B23">
        <w:rPr>
          <w:rFonts w:asciiTheme="minorEastAsia" w:hAnsiTheme="minorEastAsia" w:cs="宋体" w:hint="eastAsia"/>
          <w:kern w:val="0"/>
          <w:sz w:val="24"/>
          <w:szCs w:val="24"/>
        </w:rPr>
        <w:t>提供有三年以上经验的驻场</w:t>
      </w:r>
      <w:r w:rsidRPr="00821B23">
        <w:rPr>
          <w:rFonts w:asciiTheme="minorEastAsia" w:hAnsiTheme="minorEastAsia" w:cs="宋体" w:hint="eastAsia"/>
          <w:kern w:val="0"/>
          <w:sz w:val="24"/>
          <w:szCs w:val="24"/>
        </w:rPr>
        <w:t>项目经理等</w:t>
      </w:r>
      <w:r w:rsidRPr="00821B23">
        <w:rPr>
          <w:rFonts w:asciiTheme="minorEastAsia" w:hAnsiTheme="minorEastAsia" w:cs="宋体" w:hint="eastAsia"/>
          <w:kern w:val="0"/>
          <w:sz w:val="24"/>
          <w:szCs w:val="24"/>
        </w:rPr>
        <w:t>现场办公，</w:t>
      </w:r>
      <w:r w:rsidRPr="00821B23">
        <w:rPr>
          <w:rFonts w:asciiTheme="minorEastAsia" w:hAnsiTheme="minorEastAsia" w:cs="宋体" w:hint="eastAsia"/>
          <w:kern w:val="0"/>
          <w:sz w:val="24"/>
          <w:szCs w:val="24"/>
        </w:rPr>
        <w:t>负责及时协调项目资源和应答需求，</w:t>
      </w:r>
      <w:bookmarkEnd w:id="0"/>
      <w:r w:rsidRPr="00821B23">
        <w:rPr>
          <w:rFonts w:asciiTheme="minorEastAsia" w:hAnsiTheme="minorEastAsia" w:cs="宋体" w:hint="eastAsia"/>
          <w:kern w:val="0"/>
          <w:sz w:val="24"/>
          <w:szCs w:val="24"/>
        </w:rPr>
        <w:t>保障项目快速稳定落地。</w:t>
      </w:r>
    </w:p>
    <w:p w:rsidR="009C5184" w:rsidRDefault="007B2820">
      <w:pPr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三、采购清单：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8"/>
        <w:gridCol w:w="2457"/>
        <w:gridCol w:w="1155"/>
        <w:gridCol w:w="3480"/>
      </w:tblGrid>
      <w:tr w:rsidR="009C5184">
        <w:tc>
          <w:tcPr>
            <w:tcW w:w="988" w:type="dxa"/>
            <w:shd w:val="clear" w:color="auto" w:fill="auto"/>
            <w:vAlign w:val="center"/>
          </w:tcPr>
          <w:p w:rsidR="009C5184" w:rsidRDefault="007B2820">
            <w:pPr>
              <w:widowControl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9C5184" w:rsidRDefault="007B2820">
            <w:pPr>
              <w:widowControl/>
              <w:ind w:firstLineChars="177" w:firstLine="373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名称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5184" w:rsidRDefault="007B2820">
            <w:pPr>
              <w:widowControl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数量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9C5184" w:rsidRDefault="007B2820">
            <w:pPr>
              <w:widowControl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4"/>
              </w:rPr>
              <w:t>产品描述</w:t>
            </w:r>
          </w:p>
        </w:tc>
      </w:tr>
      <w:tr w:rsidR="009C5184">
        <w:tc>
          <w:tcPr>
            <w:tcW w:w="988" w:type="dxa"/>
            <w:shd w:val="clear" w:color="auto" w:fill="auto"/>
            <w:vAlign w:val="center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移动协同签名服务器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台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使用移动终端为介质，为医</w:t>
            </w:r>
            <w:r w:rsidRPr="00821B23">
              <w:rPr>
                <w:rFonts w:asciiTheme="minorEastAsia" w:hAnsiTheme="minorEastAsia" w:cs="宋体" w:hint="eastAsia"/>
                <w:kern w:val="0"/>
                <w:szCs w:val="21"/>
              </w:rPr>
              <w:t>技</w:t>
            </w:r>
            <w:proofErr w:type="gramStart"/>
            <w:r>
              <w:rPr>
                <w:rFonts w:asciiTheme="minorEastAsia" w:hAnsiTheme="minorEastAsia" w:cs="宋体" w:hint="eastAsia"/>
                <w:kern w:val="0"/>
                <w:szCs w:val="21"/>
              </w:rPr>
              <w:t>护提供</w:t>
            </w:r>
            <w:proofErr w:type="gramEnd"/>
            <w:r>
              <w:rPr>
                <w:rFonts w:asciiTheme="minorEastAsia" w:hAnsiTheme="minorEastAsia" w:cs="宋体" w:hint="eastAsia"/>
                <w:kern w:val="0"/>
                <w:szCs w:val="21"/>
              </w:rPr>
              <w:t>身份认证、电子签名、电子签章、文档签署等服务。</w:t>
            </w:r>
          </w:p>
        </w:tc>
      </w:tr>
      <w:tr w:rsidR="009C5184">
        <w:tc>
          <w:tcPr>
            <w:tcW w:w="988" w:type="dxa"/>
            <w:shd w:val="clear" w:color="auto" w:fill="auto"/>
            <w:vAlign w:val="center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时间戳服务器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台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Cs w:val="21"/>
              </w:rPr>
            </w:pPr>
            <w:bookmarkStart w:id="1" w:name="OLE_LINK4"/>
            <w:bookmarkStart w:id="2" w:name="OLE_LINK7"/>
            <w:bookmarkStart w:id="3" w:name="OLE_LINK3"/>
            <w:r>
              <w:rPr>
                <w:rFonts w:asciiTheme="minorEastAsia" w:hAnsiTheme="minorEastAsia" w:cs="宋体" w:hint="eastAsia"/>
                <w:kern w:val="0"/>
                <w:szCs w:val="21"/>
              </w:rPr>
              <w:t>提</w:t>
            </w:r>
            <w:bookmarkStart w:id="4" w:name="OLE_LINK2"/>
            <w:r>
              <w:rPr>
                <w:rFonts w:asciiTheme="minorEastAsia" w:hAnsiTheme="minorEastAsia" w:cs="宋体" w:hint="eastAsia"/>
                <w:kern w:val="0"/>
                <w:szCs w:val="21"/>
              </w:rPr>
              <w:t>供签发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/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验证时间戳、时间同步、设备监控等功能。</w:t>
            </w:r>
            <w:bookmarkEnd w:id="1"/>
            <w:bookmarkEnd w:id="2"/>
            <w:bookmarkEnd w:id="3"/>
            <w:bookmarkEnd w:id="4"/>
          </w:p>
        </w:tc>
      </w:tr>
      <w:tr w:rsidR="009C5184">
        <w:trPr>
          <w:trHeight w:val="90"/>
        </w:trPr>
        <w:tc>
          <w:tcPr>
            <w:tcW w:w="988" w:type="dxa"/>
            <w:shd w:val="clear" w:color="auto" w:fill="auto"/>
            <w:vAlign w:val="center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3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移动签名服务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年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Cs w:val="21"/>
              </w:rPr>
            </w:pPr>
            <w:bookmarkStart w:id="5" w:name="OLE_LINK9"/>
            <w:bookmarkStart w:id="6" w:name="OLE_LINK10"/>
            <w:r>
              <w:rPr>
                <w:rFonts w:asciiTheme="minorEastAsia" w:hAnsiTheme="minorEastAsia" w:cs="宋体" w:hint="eastAsia"/>
                <w:kern w:val="0"/>
                <w:szCs w:val="21"/>
              </w:rPr>
              <w:t>标识医护人员身份，实现医技护人员</w:t>
            </w:r>
            <w:proofErr w:type="gramStart"/>
            <w:r>
              <w:rPr>
                <w:rFonts w:asciiTheme="minorEastAsia" w:hAnsiTheme="minorEastAsia" w:cs="宋体" w:hint="eastAsia"/>
                <w:kern w:val="0"/>
                <w:szCs w:val="21"/>
              </w:rPr>
              <w:t>手机扫码签名</w:t>
            </w:r>
            <w:proofErr w:type="gramEnd"/>
            <w:r>
              <w:rPr>
                <w:rFonts w:asciiTheme="minorEastAsia" w:hAnsiTheme="minorEastAsia" w:cs="宋体" w:hint="eastAsia"/>
                <w:kern w:val="0"/>
                <w:szCs w:val="21"/>
              </w:rPr>
              <w:t>(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不少于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1500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张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)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。</w:t>
            </w:r>
            <w:bookmarkEnd w:id="5"/>
            <w:bookmarkEnd w:id="6"/>
          </w:p>
        </w:tc>
      </w:tr>
      <w:tr w:rsidR="009C5184">
        <w:tc>
          <w:tcPr>
            <w:tcW w:w="988" w:type="dxa"/>
            <w:shd w:val="clear" w:color="auto" w:fill="auto"/>
            <w:vAlign w:val="center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钉钉端集成应用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/</w:t>
            </w:r>
          </w:p>
          <w:p w:rsidR="009C5184" w:rsidRDefault="007B2820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移动协同签名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APP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套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9C5184" w:rsidRDefault="009C5184">
            <w:pPr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9C5184">
        <w:tc>
          <w:tcPr>
            <w:tcW w:w="988" w:type="dxa"/>
            <w:shd w:val="clear" w:color="auto" w:fill="auto"/>
            <w:vAlign w:val="center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与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HIS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接口</w:t>
            </w:r>
          </w:p>
          <w:p w:rsidR="009C5184" w:rsidRDefault="007B2820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（不含第三方费用）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套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9C5184" w:rsidRDefault="009C5184">
            <w:pPr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9C5184">
        <w:tc>
          <w:tcPr>
            <w:tcW w:w="988" w:type="dxa"/>
            <w:shd w:val="clear" w:color="auto" w:fill="auto"/>
            <w:vAlign w:val="center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6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Cs w:val="21"/>
              </w:rPr>
            </w:pPr>
            <w:proofErr w:type="gramStart"/>
            <w:r>
              <w:rPr>
                <w:rFonts w:asciiTheme="minorEastAsia" w:hAnsiTheme="minorEastAsia" w:cs="宋体" w:hint="eastAsia"/>
                <w:kern w:val="0"/>
                <w:szCs w:val="21"/>
              </w:rPr>
              <w:t>维保服务</w:t>
            </w:r>
            <w:proofErr w:type="gramEnd"/>
          </w:p>
        </w:tc>
        <w:tc>
          <w:tcPr>
            <w:tcW w:w="1155" w:type="dxa"/>
            <w:shd w:val="clear" w:color="auto" w:fill="auto"/>
            <w:vAlign w:val="center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/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9C5184" w:rsidRDefault="007B2820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不少于三年</w:t>
            </w:r>
          </w:p>
        </w:tc>
      </w:tr>
    </w:tbl>
    <w:p w:rsidR="009C5184" w:rsidRDefault="009C5184">
      <w:pPr>
        <w:outlineLvl w:val="0"/>
        <w:rPr>
          <w:rFonts w:asciiTheme="minorEastAsia" w:hAnsiTheme="minorEastAsia" w:cs="宋体"/>
          <w:kern w:val="0"/>
          <w:sz w:val="24"/>
          <w:szCs w:val="24"/>
        </w:rPr>
      </w:pPr>
    </w:p>
    <w:p w:rsidR="009C5184" w:rsidRDefault="007B2820">
      <w:pPr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四、投标人要求：</w:t>
      </w:r>
    </w:p>
    <w:p w:rsidR="009C5184" w:rsidRDefault="007B2820">
      <w:pPr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投标人具有独立承担民事责任的能力；具有良好的商业信誉和健全的财务会计制度；具有履行合同所必需的设备和专业技术能力；具有依法缴纳税收和社会保障资金的良好记录；法律、行政法规规定的其他条件。</w:t>
      </w:r>
    </w:p>
    <w:p w:rsidR="009C5184" w:rsidRDefault="007B2820">
      <w:pPr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、单位负责人为同一人或者存在直接控股、管理关系的不同投标人，不得参加同一项目的投标。</w:t>
      </w:r>
    </w:p>
    <w:p w:rsidR="009C5184" w:rsidRDefault="007B2820">
      <w:pPr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、投标人未被“信用中国”（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www.creditchina.gov.cn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）、中国政府采购网（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www.ccgp.gov.cn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）列入失信被执行人、重大税收违法失信主体、政府采购严</w:t>
      </w:r>
      <w:r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重违法失信行为记录名单。</w:t>
      </w:r>
    </w:p>
    <w:p w:rsidR="009C5184" w:rsidRDefault="007B2820">
      <w:pPr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、本项目不接受联合体投标，实行资格后审。</w:t>
      </w:r>
    </w:p>
    <w:p w:rsidR="009C5184" w:rsidRDefault="007B282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五、参与投标应提供以下资料（标书一正三副，正本须加盖红章）</w:t>
      </w:r>
    </w:p>
    <w:p w:rsidR="009C5184" w:rsidRDefault="007B282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、营业执照及相关资质证明复印件；</w:t>
      </w:r>
    </w:p>
    <w:p w:rsidR="009C5184" w:rsidRDefault="007B282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、相关品牌产品代理授权书（复印件）；</w:t>
      </w:r>
    </w:p>
    <w:p w:rsidR="009C5184" w:rsidRDefault="007B282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、投标代表的法人授权书及身份证复印件，并带身份证原件；</w:t>
      </w:r>
    </w:p>
    <w:p w:rsidR="009C5184" w:rsidRDefault="007B282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、产品质量保证书、廉洁承诺书；</w:t>
      </w:r>
    </w:p>
    <w:p w:rsidR="009C5184" w:rsidRDefault="007B282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、投标一览表及投标报价表；</w:t>
      </w:r>
    </w:p>
    <w:p w:rsidR="009C5184" w:rsidRDefault="007B282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、同类项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目业绩（提供合同复印件）；</w:t>
      </w:r>
    </w:p>
    <w:p w:rsidR="009C5184" w:rsidRDefault="007B282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、项目实施方案；</w:t>
      </w:r>
    </w:p>
    <w:p w:rsidR="009C5184" w:rsidRDefault="007B282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、售后服务承诺及培训计划；</w:t>
      </w:r>
    </w:p>
    <w:p w:rsidR="009C5184" w:rsidRDefault="007B282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、所投的标书应包含但不限于上述资料，装订成册，不接收活页形式或通过夹子成型的标书。</w:t>
      </w:r>
    </w:p>
    <w:p w:rsidR="009C5184" w:rsidRDefault="007B282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六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、报名事项：</w:t>
      </w:r>
    </w:p>
    <w:p w:rsidR="009C5184" w:rsidRDefault="007B282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proofErr w:type="gramStart"/>
      <w:r>
        <w:rPr>
          <w:rFonts w:asciiTheme="minorEastAsia" w:hAnsiTheme="minorEastAsia" w:cs="宋体" w:hint="eastAsia"/>
          <w:kern w:val="0"/>
          <w:sz w:val="24"/>
          <w:szCs w:val="24"/>
        </w:rPr>
        <w:t>请符合</w:t>
      </w:r>
      <w:proofErr w:type="gramEnd"/>
      <w:r>
        <w:rPr>
          <w:rFonts w:asciiTheme="minorEastAsia" w:hAnsiTheme="minorEastAsia" w:cs="宋体" w:hint="eastAsia"/>
          <w:kern w:val="0"/>
          <w:sz w:val="24"/>
          <w:szCs w:val="24"/>
        </w:rPr>
        <w:t>资格的投标人到宁波大学附属人民医院采购中心报名，联系人：蔡老师、肖老师，联系电话：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0574-87016979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。报名截止时间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2025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77573F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日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时。项目咨询：孔庆洁，联系电话：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87017017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9C5184" w:rsidRDefault="007B282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、本次议标定于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2025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="0077573F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="0077573F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日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时，地点：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16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号楼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会议室。</w:t>
      </w:r>
    </w:p>
    <w:p w:rsidR="009C5184" w:rsidRDefault="007B282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、我院为无烟医院，文明单位，院区内严禁吸烟，并要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求严格做好垃圾分类，请投标人自觉遵守。</w:t>
      </w:r>
    </w:p>
    <w:p w:rsidR="009C5184" w:rsidRDefault="007B282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六、评标方法：本次采购采用议标的方式，采用综合评分法，中标结果以宁波大学附属人民医院外网公示、电话通知为准。</w:t>
      </w:r>
    </w:p>
    <w:p w:rsidR="009C5184" w:rsidRDefault="007B282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七、商务条款：</w:t>
      </w:r>
    </w:p>
    <w:p w:rsidR="009C5184" w:rsidRDefault="007B282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、交货方式：按院方实际需要供货。</w:t>
      </w:r>
    </w:p>
    <w:p w:rsidR="009C5184" w:rsidRDefault="007B282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、交货时间：中标后</w:t>
      </w:r>
      <w:r w:rsidRPr="00821B23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821B23">
        <w:rPr>
          <w:rFonts w:asciiTheme="minorEastAsia" w:hAnsiTheme="minorEastAsia" w:cs="宋体" w:hint="eastAsia"/>
          <w:kern w:val="0"/>
          <w:sz w:val="24"/>
          <w:szCs w:val="24"/>
        </w:rPr>
        <w:t>个月内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完成。</w:t>
      </w:r>
    </w:p>
    <w:p w:rsidR="009C5184" w:rsidRDefault="007B282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、付款方式：合同签订后，支付合同总额的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30%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；项目初验合格后，支付合同总额的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40%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；稳定运行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个月终验后支付剩余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30%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9C5184" w:rsidRDefault="007B282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、售后服务：应有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年及以上的质保期。</w:t>
      </w:r>
    </w:p>
    <w:p w:rsidR="009C5184" w:rsidRDefault="007B282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、技术支持：</w:t>
      </w:r>
      <w:proofErr w:type="gramStart"/>
      <w:r>
        <w:rPr>
          <w:rFonts w:asciiTheme="minorEastAsia" w:hAnsiTheme="minorEastAsia" w:cs="宋体" w:hint="eastAsia"/>
          <w:kern w:val="0"/>
          <w:sz w:val="24"/>
          <w:szCs w:val="24"/>
        </w:rPr>
        <w:t>中标商</w:t>
      </w:r>
      <w:proofErr w:type="gramEnd"/>
      <w:r>
        <w:rPr>
          <w:rFonts w:asciiTheme="minorEastAsia" w:hAnsiTheme="minorEastAsia" w:cs="宋体" w:hint="eastAsia"/>
          <w:kern w:val="0"/>
          <w:sz w:val="24"/>
          <w:szCs w:val="24"/>
        </w:rPr>
        <w:t>应提供项目的技术支持及培训。</w:t>
      </w:r>
    </w:p>
    <w:p w:rsidR="009C5184" w:rsidRDefault="007B2820">
      <w:pPr>
        <w:widowControl/>
        <w:spacing w:line="360" w:lineRule="auto"/>
        <w:jc w:val="righ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宁波大学附属人民医院</w:t>
      </w:r>
    </w:p>
    <w:p w:rsidR="009C5184" w:rsidRDefault="007B2820">
      <w:pPr>
        <w:widowControl/>
        <w:spacing w:line="360" w:lineRule="auto"/>
        <w:jc w:val="righ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2025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77573F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日</w:t>
      </w:r>
    </w:p>
    <w:p w:rsidR="009C5184" w:rsidRDefault="009C5184">
      <w:pPr>
        <w:rPr>
          <w:rFonts w:asciiTheme="minorEastAsia" w:hAnsiTheme="minorEastAsia" w:cs="宋体"/>
          <w:kern w:val="0"/>
          <w:szCs w:val="21"/>
        </w:rPr>
      </w:pPr>
    </w:p>
    <w:p w:rsidR="009C5184" w:rsidRDefault="007B2820" w:rsidP="009C5184">
      <w:pPr>
        <w:spacing w:beforeLines="50" w:afterLines="50" w:line="360" w:lineRule="auto"/>
        <w:ind w:left="324" w:hangingChars="135" w:hanging="324"/>
        <w:rPr>
          <w:rFonts w:ascii="宋体" w:eastAsia="宋体" w:hAnsi="宋体" w:cs="Times New Roman"/>
          <w:szCs w:val="21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项目评分表：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5494"/>
        <w:gridCol w:w="851"/>
        <w:gridCol w:w="850"/>
        <w:gridCol w:w="850"/>
        <w:gridCol w:w="850"/>
      </w:tblGrid>
      <w:tr w:rsidR="009C5184">
        <w:trPr>
          <w:trHeight w:val="173"/>
          <w:jc w:val="center"/>
        </w:trPr>
        <w:tc>
          <w:tcPr>
            <w:tcW w:w="743" w:type="dxa"/>
            <w:vMerge w:val="restart"/>
            <w:vAlign w:val="center"/>
          </w:tcPr>
          <w:p w:rsidR="009C5184" w:rsidRDefault="007B2820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序号</w:t>
            </w:r>
          </w:p>
        </w:tc>
        <w:tc>
          <w:tcPr>
            <w:tcW w:w="5494" w:type="dxa"/>
            <w:vMerge w:val="restart"/>
            <w:vAlign w:val="center"/>
          </w:tcPr>
          <w:p w:rsidR="009C5184" w:rsidRDefault="007B2820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招</w:t>
            </w:r>
            <w:r>
              <w:rPr>
                <w:rFonts w:asciiTheme="minorEastAsia" w:hAnsiTheme="minorEastAsia" w:cs="仿宋" w:hint="eastAsia"/>
              </w:rPr>
              <w:t xml:space="preserve"> </w:t>
            </w:r>
            <w:r>
              <w:rPr>
                <w:rFonts w:asciiTheme="minorEastAsia" w:hAnsiTheme="minorEastAsia" w:cs="仿宋" w:hint="eastAsia"/>
              </w:rPr>
              <w:t>标</w:t>
            </w:r>
            <w:r>
              <w:rPr>
                <w:rFonts w:asciiTheme="minorEastAsia" w:hAnsiTheme="minorEastAsia" w:cs="仿宋" w:hint="eastAsia"/>
              </w:rPr>
              <w:t xml:space="preserve"> </w:t>
            </w:r>
            <w:r>
              <w:rPr>
                <w:rFonts w:asciiTheme="minorEastAsia" w:hAnsiTheme="minorEastAsia" w:cs="仿宋" w:hint="eastAsia"/>
              </w:rPr>
              <w:t>要</w:t>
            </w:r>
            <w:r>
              <w:rPr>
                <w:rFonts w:asciiTheme="minorEastAsia" w:hAnsiTheme="minorEastAsia" w:cs="仿宋" w:hint="eastAsia"/>
              </w:rPr>
              <w:t xml:space="preserve"> </w:t>
            </w:r>
            <w:r>
              <w:rPr>
                <w:rFonts w:asciiTheme="minorEastAsia" w:hAnsiTheme="minorEastAsia" w:cs="仿宋" w:hint="eastAsia"/>
              </w:rPr>
              <w:t>求（总分</w:t>
            </w:r>
            <w:r>
              <w:rPr>
                <w:rFonts w:asciiTheme="minorEastAsia" w:hAnsiTheme="minorEastAsia" w:cs="仿宋" w:hint="eastAsia"/>
              </w:rPr>
              <w:t>100</w:t>
            </w:r>
            <w:r>
              <w:rPr>
                <w:rFonts w:asciiTheme="minorEastAsia" w:hAnsiTheme="minorEastAsia" w:cs="仿宋" w:hint="eastAsia"/>
              </w:rPr>
              <w:t>分）</w:t>
            </w:r>
          </w:p>
        </w:tc>
        <w:tc>
          <w:tcPr>
            <w:tcW w:w="3401" w:type="dxa"/>
            <w:gridSpan w:val="4"/>
            <w:vAlign w:val="center"/>
          </w:tcPr>
          <w:p w:rsidR="009C5184" w:rsidRDefault="007B2820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公司</w:t>
            </w:r>
          </w:p>
        </w:tc>
      </w:tr>
      <w:tr w:rsidR="009C5184">
        <w:trPr>
          <w:trHeight w:val="172"/>
          <w:jc w:val="center"/>
        </w:trPr>
        <w:tc>
          <w:tcPr>
            <w:tcW w:w="743" w:type="dxa"/>
            <w:vMerge/>
            <w:vAlign w:val="center"/>
          </w:tcPr>
          <w:p w:rsidR="009C5184" w:rsidRDefault="009C518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494" w:type="dxa"/>
            <w:vMerge/>
            <w:vAlign w:val="center"/>
          </w:tcPr>
          <w:p w:rsidR="009C5184" w:rsidRDefault="009C518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1" w:type="dxa"/>
            <w:vAlign w:val="center"/>
          </w:tcPr>
          <w:p w:rsidR="009C5184" w:rsidRDefault="009C518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  <w:vAlign w:val="center"/>
          </w:tcPr>
          <w:p w:rsidR="009C5184" w:rsidRDefault="009C518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9C5184" w:rsidRDefault="009C518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9C5184" w:rsidRDefault="009C518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C5184">
        <w:trPr>
          <w:trHeight w:val="346"/>
          <w:jc w:val="center"/>
        </w:trPr>
        <w:tc>
          <w:tcPr>
            <w:tcW w:w="743" w:type="dxa"/>
            <w:vAlign w:val="center"/>
          </w:tcPr>
          <w:p w:rsidR="009C5184" w:rsidRDefault="007B2820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5494" w:type="dxa"/>
            <w:vAlign w:val="center"/>
          </w:tcPr>
          <w:p w:rsidR="009C5184" w:rsidRDefault="007B2820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该项目报价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 xml:space="preserve"> (30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分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)</w:t>
            </w:r>
          </w:p>
          <w:p w:rsidR="009C5184" w:rsidRDefault="007B2820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  <w:highlight w:val="yellow"/>
              </w:rPr>
            </w:pPr>
            <w:r>
              <w:rPr>
                <w:rFonts w:asciiTheme="minorEastAsia" w:hAnsiTheme="minorEastAsia" w:hint="eastAsia"/>
              </w:rPr>
              <w:t>评标基准价</w:t>
            </w:r>
            <w:r>
              <w:rPr>
                <w:rFonts w:asciiTheme="minorEastAsia" w:hAnsiTheme="minorEastAsia" w:hint="eastAsia"/>
              </w:rPr>
              <w:t>=</w:t>
            </w:r>
            <w:r>
              <w:rPr>
                <w:rFonts w:asciiTheme="minorEastAsia" w:hAnsiTheme="minorEastAsia" w:hint="eastAsia"/>
              </w:rPr>
              <w:t>所有有效投标价中的最低报价，基准价的价格分为满分</w:t>
            </w:r>
            <w:r>
              <w:rPr>
                <w:rFonts w:asciiTheme="minorEastAsia" w:hAnsiTheme="minorEastAsia" w:hint="eastAsia"/>
              </w:rPr>
              <w:t>30</w:t>
            </w:r>
            <w:r>
              <w:rPr>
                <w:rFonts w:asciiTheme="minorEastAsia" w:hAnsiTheme="minorEastAsia" w:hint="eastAsia"/>
              </w:rPr>
              <w:t>分，其余投标人报价得分</w:t>
            </w:r>
            <w:r>
              <w:rPr>
                <w:rFonts w:asciiTheme="minorEastAsia" w:hAnsiTheme="minorEastAsia" w:hint="eastAsia"/>
              </w:rPr>
              <w:t>=(</w:t>
            </w:r>
            <w:r>
              <w:rPr>
                <w:rFonts w:asciiTheme="minorEastAsia" w:hAnsiTheme="minorEastAsia" w:hint="eastAsia"/>
              </w:rPr>
              <w:t>基准价</w:t>
            </w:r>
            <w:r>
              <w:rPr>
                <w:rFonts w:asciiTheme="minorEastAsia" w:hAnsiTheme="minorEastAsia" w:hint="eastAsia"/>
              </w:rPr>
              <w:t>/</w:t>
            </w:r>
            <w:r>
              <w:rPr>
                <w:rFonts w:asciiTheme="minorEastAsia" w:hAnsiTheme="minorEastAsia" w:hint="eastAsia"/>
              </w:rPr>
              <w:t>投标报价</w:t>
            </w:r>
            <w:r>
              <w:rPr>
                <w:rFonts w:asciiTheme="minorEastAsia" w:hAnsiTheme="minorEastAsia" w:hint="eastAsia"/>
              </w:rPr>
              <w:t>)</w:t>
            </w:r>
            <w:r>
              <w:rPr>
                <w:rFonts w:asciiTheme="minorEastAsia" w:hAnsiTheme="minorEastAsia" w:hint="eastAsia"/>
              </w:rPr>
              <w:t>×</w:t>
            </w:r>
            <w:r>
              <w:rPr>
                <w:rFonts w:asciiTheme="minorEastAsia" w:hAnsiTheme="minorEastAsia" w:hint="eastAsia"/>
              </w:rPr>
              <w:t>30</w:t>
            </w:r>
            <w:r>
              <w:rPr>
                <w:rFonts w:asciiTheme="minorEastAsia" w:hAnsiTheme="minorEastAsia" w:hint="eastAsia"/>
              </w:rPr>
              <w:t>（保留小数点后两位数）。</w:t>
            </w:r>
          </w:p>
        </w:tc>
        <w:tc>
          <w:tcPr>
            <w:tcW w:w="851" w:type="dxa"/>
            <w:vAlign w:val="center"/>
          </w:tcPr>
          <w:p w:rsidR="009C5184" w:rsidRDefault="009C518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9C5184" w:rsidRDefault="009C518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9C5184" w:rsidRDefault="009C518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9C5184" w:rsidRDefault="009C518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C5184">
        <w:trPr>
          <w:trHeight w:val="346"/>
          <w:jc w:val="center"/>
        </w:trPr>
        <w:tc>
          <w:tcPr>
            <w:tcW w:w="743" w:type="dxa"/>
            <w:vAlign w:val="center"/>
          </w:tcPr>
          <w:p w:rsidR="009C5184" w:rsidRDefault="007B2820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5494" w:type="dxa"/>
            <w:vAlign w:val="center"/>
          </w:tcPr>
          <w:p w:rsidR="009C5184" w:rsidRDefault="007B2820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公司业绩（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3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分）</w:t>
            </w:r>
          </w:p>
          <w:p w:rsidR="009C5184" w:rsidRDefault="007B2820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hint="eastAsia"/>
              </w:rPr>
              <w:t>近</w:t>
            </w:r>
            <w:r>
              <w:rPr>
                <w:rFonts w:asciiTheme="minorEastAsia" w:hAnsiTheme="minorEastAsia" w:hint="eastAsia"/>
              </w:rPr>
              <w:t>3</w:t>
            </w:r>
            <w:r>
              <w:rPr>
                <w:rFonts w:asciiTheme="minorEastAsia" w:hAnsiTheme="minorEastAsia" w:hint="eastAsia"/>
              </w:rPr>
              <w:t>年（</w:t>
            </w:r>
            <w:r>
              <w:rPr>
                <w:rFonts w:asciiTheme="minorEastAsia" w:hAnsiTheme="minorEastAsia" w:hint="eastAsia"/>
              </w:rPr>
              <w:t>2022</w:t>
            </w:r>
            <w:r>
              <w:rPr>
                <w:rFonts w:asciiTheme="minorEastAsia" w:hAnsiTheme="minorEastAsia" w:hint="eastAsia"/>
              </w:rPr>
              <w:t>年</w:t>
            </w: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 w:hint="eastAsia"/>
              </w:rPr>
              <w:t>月起）供应商承接过的同类项目业绩，每个项目得</w:t>
            </w: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 w:hint="eastAsia"/>
              </w:rPr>
              <w:t>分；最高得</w:t>
            </w:r>
            <w:r>
              <w:rPr>
                <w:rFonts w:asciiTheme="minorEastAsia" w:hAnsiTheme="minorEastAsia" w:hint="eastAsia"/>
              </w:rPr>
              <w:t>3</w:t>
            </w:r>
            <w:r>
              <w:rPr>
                <w:rFonts w:asciiTheme="minorEastAsia" w:hAnsiTheme="minorEastAsia" w:hint="eastAsia"/>
              </w:rPr>
              <w:t>分。（投标文件须附加盖公章的合同复印件，时间以合同签订时间为准，原件备查）</w:t>
            </w:r>
          </w:p>
        </w:tc>
        <w:tc>
          <w:tcPr>
            <w:tcW w:w="851" w:type="dxa"/>
            <w:vAlign w:val="center"/>
          </w:tcPr>
          <w:p w:rsidR="009C5184" w:rsidRDefault="009C518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9C5184" w:rsidRDefault="009C518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9C5184" w:rsidRDefault="009C518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9C5184" w:rsidRDefault="009C518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C5184">
        <w:trPr>
          <w:trHeight w:val="341"/>
          <w:jc w:val="center"/>
        </w:trPr>
        <w:tc>
          <w:tcPr>
            <w:tcW w:w="743" w:type="dxa"/>
            <w:vAlign w:val="center"/>
          </w:tcPr>
          <w:p w:rsidR="009C5184" w:rsidRDefault="007B2820">
            <w:pPr>
              <w:adjustRightInd w:val="0"/>
              <w:snapToGrid w:val="0"/>
              <w:ind w:firstLineChars="50" w:firstLine="105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3</w:t>
            </w:r>
          </w:p>
        </w:tc>
        <w:tc>
          <w:tcPr>
            <w:tcW w:w="5494" w:type="dxa"/>
            <w:vAlign w:val="center"/>
          </w:tcPr>
          <w:p w:rsidR="009C5184" w:rsidRDefault="007B2820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公司服务能力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(7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分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)</w:t>
            </w:r>
          </w:p>
          <w:p w:rsidR="009C5184" w:rsidRDefault="007B2820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根据供应商针对该项目提供的服务人员资质、服务能力进行综合评议。</w:t>
            </w:r>
          </w:p>
        </w:tc>
        <w:tc>
          <w:tcPr>
            <w:tcW w:w="851" w:type="dxa"/>
          </w:tcPr>
          <w:p w:rsidR="009C5184" w:rsidRDefault="009C518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9C5184" w:rsidRDefault="009C518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9C5184" w:rsidRDefault="009C518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9C5184" w:rsidRDefault="009C518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9C5184">
        <w:trPr>
          <w:trHeight w:val="341"/>
          <w:jc w:val="center"/>
        </w:trPr>
        <w:tc>
          <w:tcPr>
            <w:tcW w:w="743" w:type="dxa"/>
            <w:vAlign w:val="center"/>
          </w:tcPr>
          <w:p w:rsidR="009C5184" w:rsidRDefault="007B2820">
            <w:pPr>
              <w:adjustRightInd w:val="0"/>
              <w:snapToGrid w:val="0"/>
              <w:ind w:firstLineChars="50" w:firstLine="105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4</w:t>
            </w:r>
          </w:p>
        </w:tc>
        <w:tc>
          <w:tcPr>
            <w:tcW w:w="5494" w:type="dxa"/>
            <w:vAlign w:val="center"/>
          </w:tcPr>
          <w:p w:rsidR="009C5184" w:rsidRDefault="007B2820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产品技术能力（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25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分）</w:t>
            </w:r>
          </w:p>
          <w:p w:rsidR="009C5184" w:rsidRDefault="007B2820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供应商所投产</w:t>
            </w:r>
            <w:proofErr w:type="gramStart"/>
            <w:r>
              <w:rPr>
                <w:rFonts w:asciiTheme="minorEastAsia" w:hAnsiTheme="minorEastAsia" w:hint="eastAsia"/>
              </w:rPr>
              <w:t>品品牌</w:t>
            </w:r>
            <w:proofErr w:type="gramEnd"/>
            <w:r>
              <w:rPr>
                <w:rFonts w:asciiTheme="minorEastAsia" w:hAnsiTheme="minorEastAsia" w:hint="eastAsia"/>
              </w:rPr>
              <w:t>及技术参数是否满足招标文件采购需求综合评议。最高</w:t>
            </w:r>
            <w:r>
              <w:rPr>
                <w:rFonts w:asciiTheme="minorEastAsia" w:hAnsiTheme="minorEastAsia" w:hint="eastAsia"/>
              </w:rPr>
              <w:t>20</w:t>
            </w:r>
            <w:r>
              <w:rPr>
                <w:rFonts w:asciiTheme="minorEastAsia" w:hAnsiTheme="minorEastAsia" w:hint="eastAsia"/>
              </w:rPr>
              <w:t>分，每一条带“</w:t>
            </w: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▲</w:t>
            </w:r>
            <w:r>
              <w:rPr>
                <w:rFonts w:asciiTheme="minorEastAsia" w:hAnsiTheme="minorEastAsia" w:hint="eastAsia"/>
              </w:rPr>
              <w:t>”要求的负偏离扣</w:t>
            </w: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 w:hint="eastAsia"/>
              </w:rPr>
              <w:t>分，其它每一条负偏离扣</w:t>
            </w: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 w:hint="eastAsia"/>
              </w:rPr>
              <w:t>分。</w:t>
            </w:r>
          </w:p>
        </w:tc>
        <w:tc>
          <w:tcPr>
            <w:tcW w:w="851" w:type="dxa"/>
          </w:tcPr>
          <w:p w:rsidR="009C5184" w:rsidRDefault="009C518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9C5184" w:rsidRDefault="009C518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9C5184" w:rsidRDefault="009C518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9C5184" w:rsidRDefault="009C518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9C5184">
        <w:trPr>
          <w:trHeight w:val="341"/>
          <w:jc w:val="center"/>
        </w:trPr>
        <w:tc>
          <w:tcPr>
            <w:tcW w:w="743" w:type="dxa"/>
            <w:vAlign w:val="center"/>
          </w:tcPr>
          <w:p w:rsidR="009C5184" w:rsidRDefault="007B2820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5</w:t>
            </w:r>
          </w:p>
        </w:tc>
        <w:tc>
          <w:tcPr>
            <w:tcW w:w="5494" w:type="dxa"/>
            <w:vAlign w:val="center"/>
          </w:tcPr>
          <w:p w:rsidR="009C5184" w:rsidRDefault="007B2820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服务实施方案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(20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分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)</w:t>
            </w:r>
          </w:p>
          <w:p w:rsidR="009C5184" w:rsidRDefault="007B2820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根据供应商对本项目的实施方案的完整性、合理性，工作时间进度计划、工作程序和步骤、质量管理和保障措施可行性、及与院方配合方案等进行综合评议。</w:t>
            </w:r>
          </w:p>
        </w:tc>
        <w:tc>
          <w:tcPr>
            <w:tcW w:w="851" w:type="dxa"/>
          </w:tcPr>
          <w:p w:rsidR="009C5184" w:rsidRDefault="009C518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9C5184" w:rsidRDefault="009C518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9C5184" w:rsidRDefault="009C518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9C5184" w:rsidRDefault="009C518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9C5184">
        <w:trPr>
          <w:trHeight w:val="341"/>
          <w:jc w:val="center"/>
        </w:trPr>
        <w:tc>
          <w:tcPr>
            <w:tcW w:w="743" w:type="dxa"/>
            <w:vAlign w:val="center"/>
          </w:tcPr>
          <w:p w:rsidR="009C5184" w:rsidRDefault="007B2820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6</w:t>
            </w:r>
          </w:p>
        </w:tc>
        <w:tc>
          <w:tcPr>
            <w:tcW w:w="5494" w:type="dxa"/>
            <w:vAlign w:val="center"/>
          </w:tcPr>
          <w:p w:rsidR="009C5184" w:rsidRDefault="007B2820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售后服务方案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(10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分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)</w:t>
            </w:r>
          </w:p>
          <w:p w:rsidR="009C5184" w:rsidRDefault="007B2820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>
              <w:rPr>
                <w:rFonts w:asciiTheme="minorEastAsia" w:hAnsiTheme="minorEastAsia" w:hint="eastAsia"/>
              </w:rPr>
              <w:t>根据各投标人的质保期和服务承诺方案（包括详细的售后服务方案、质保期、并明确服务响应时间、维修时间、售后服务优惠承诺、</w:t>
            </w:r>
            <w:r>
              <w:rPr>
                <w:rFonts w:asciiTheme="minorEastAsia" w:hAnsiTheme="minorEastAsia" w:cs="仿宋" w:hint="eastAsia"/>
                <w:kern w:val="0"/>
              </w:rPr>
              <w:t>培训计划</w:t>
            </w:r>
            <w:r>
              <w:rPr>
                <w:rFonts w:asciiTheme="minorEastAsia" w:hAnsiTheme="minorEastAsia" w:hint="eastAsia"/>
              </w:rPr>
              <w:t>等）进行综合评议。</w:t>
            </w:r>
          </w:p>
        </w:tc>
        <w:tc>
          <w:tcPr>
            <w:tcW w:w="851" w:type="dxa"/>
          </w:tcPr>
          <w:p w:rsidR="009C5184" w:rsidRDefault="009C518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9C5184" w:rsidRDefault="009C518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9C5184" w:rsidRDefault="009C518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9C5184" w:rsidRDefault="009C518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9C5184">
        <w:trPr>
          <w:trHeight w:val="341"/>
          <w:jc w:val="center"/>
        </w:trPr>
        <w:tc>
          <w:tcPr>
            <w:tcW w:w="743" w:type="dxa"/>
            <w:vAlign w:val="center"/>
          </w:tcPr>
          <w:p w:rsidR="009C5184" w:rsidRDefault="007B2820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7</w:t>
            </w:r>
          </w:p>
        </w:tc>
        <w:tc>
          <w:tcPr>
            <w:tcW w:w="5494" w:type="dxa"/>
            <w:vAlign w:val="center"/>
          </w:tcPr>
          <w:p w:rsidR="009C5184" w:rsidRDefault="007B2820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质保期后的维护方案（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5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分）</w:t>
            </w:r>
          </w:p>
          <w:p w:rsidR="009C5184" w:rsidRDefault="007B2820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hint="eastAsia"/>
              </w:rPr>
              <w:t>根据各投标人的质保期满后维护方案进行评议。</w:t>
            </w:r>
          </w:p>
        </w:tc>
        <w:tc>
          <w:tcPr>
            <w:tcW w:w="851" w:type="dxa"/>
          </w:tcPr>
          <w:p w:rsidR="009C5184" w:rsidRDefault="009C518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9C5184" w:rsidRDefault="009C518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9C5184" w:rsidRDefault="009C518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9C5184" w:rsidRDefault="009C518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</w:tbl>
    <w:p w:rsidR="009C5184" w:rsidRDefault="009C5184"/>
    <w:sectPr w:rsidR="009C5184" w:rsidSect="009C5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B23" w:rsidRDefault="00821B23" w:rsidP="00821B23">
      <w:r>
        <w:separator/>
      </w:r>
    </w:p>
  </w:endnote>
  <w:endnote w:type="continuationSeparator" w:id="0">
    <w:p w:rsidR="00821B23" w:rsidRDefault="00821B23" w:rsidP="00821B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等线">
    <w:altName w:val="Arial Unicode MS"/>
    <w:charset w:val="86"/>
    <w:family w:val="roman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B23" w:rsidRDefault="00821B23" w:rsidP="00821B23">
      <w:r>
        <w:separator/>
      </w:r>
    </w:p>
  </w:footnote>
  <w:footnote w:type="continuationSeparator" w:id="0">
    <w:p w:rsidR="00821B23" w:rsidRDefault="00821B23" w:rsidP="00821B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jEyZDdmMzQzZjY2ODYzNTY0ZDMyYjFiMDE3YjdiYjIifQ=="/>
  </w:docVars>
  <w:rsids>
    <w:rsidRoot w:val="00462E30"/>
    <w:rsid w:val="00085AF2"/>
    <w:rsid w:val="0008636A"/>
    <w:rsid w:val="000A1E21"/>
    <w:rsid w:val="000B6E80"/>
    <w:rsid w:val="000E4EEF"/>
    <w:rsid w:val="001031FE"/>
    <w:rsid w:val="001446CB"/>
    <w:rsid w:val="00165620"/>
    <w:rsid w:val="00172EAC"/>
    <w:rsid w:val="001D1D2F"/>
    <w:rsid w:val="001E1376"/>
    <w:rsid w:val="00211D62"/>
    <w:rsid w:val="00222800"/>
    <w:rsid w:val="00245A7F"/>
    <w:rsid w:val="002D2F22"/>
    <w:rsid w:val="0030156B"/>
    <w:rsid w:val="00303BF2"/>
    <w:rsid w:val="003106B0"/>
    <w:rsid w:val="00340841"/>
    <w:rsid w:val="00373C6D"/>
    <w:rsid w:val="00375859"/>
    <w:rsid w:val="003849EA"/>
    <w:rsid w:val="003D45B1"/>
    <w:rsid w:val="003F729A"/>
    <w:rsid w:val="00407251"/>
    <w:rsid w:val="00425855"/>
    <w:rsid w:val="00435280"/>
    <w:rsid w:val="004533BE"/>
    <w:rsid w:val="00462E30"/>
    <w:rsid w:val="00464ADF"/>
    <w:rsid w:val="00472DC3"/>
    <w:rsid w:val="004732C1"/>
    <w:rsid w:val="00475DDB"/>
    <w:rsid w:val="004773DD"/>
    <w:rsid w:val="004C78F1"/>
    <w:rsid w:val="004D0EBA"/>
    <w:rsid w:val="004F2159"/>
    <w:rsid w:val="005155EB"/>
    <w:rsid w:val="00520E40"/>
    <w:rsid w:val="00522595"/>
    <w:rsid w:val="00524161"/>
    <w:rsid w:val="0057478C"/>
    <w:rsid w:val="00600D27"/>
    <w:rsid w:val="00627A9A"/>
    <w:rsid w:val="00655869"/>
    <w:rsid w:val="0066528D"/>
    <w:rsid w:val="006A14D6"/>
    <w:rsid w:val="00760F90"/>
    <w:rsid w:val="0077573F"/>
    <w:rsid w:val="007A765D"/>
    <w:rsid w:val="007B2820"/>
    <w:rsid w:val="007B7FD5"/>
    <w:rsid w:val="00821B23"/>
    <w:rsid w:val="0085264B"/>
    <w:rsid w:val="00876452"/>
    <w:rsid w:val="0088172A"/>
    <w:rsid w:val="00885CCF"/>
    <w:rsid w:val="00911451"/>
    <w:rsid w:val="00951BCD"/>
    <w:rsid w:val="00983962"/>
    <w:rsid w:val="00986E52"/>
    <w:rsid w:val="009A71CA"/>
    <w:rsid w:val="009C5184"/>
    <w:rsid w:val="009E6120"/>
    <w:rsid w:val="009F5649"/>
    <w:rsid w:val="00A01AAC"/>
    <w:rsid w:val="00A55528"/>
    <w:rsid w:val="00A64882"/>
    <w:rsid w:val="00A655B1"/>
    <w:rsid w:val="00A67719"/>
    <w:rsid w:val="00A74999"/>
    <w:rsid w:val="00A81E58"/>
    <w:rsid w:val="00A97922"/>
    <w:rsid w:val="00AB0A1B"/>
    <w:rsid w:val="00B019F9"/>
    <w:rsid w:val="00BA1FC9"/>
    <w:rsid w:val="00BA23AD"/>
    <w:rsid w:val="00BB3846"/>
    <w:rsid w:val="00BD3F16"/>
    <w:rsid w:val="00BF352C"/>
    <w:rsid w:val="00C06DAC"/>
    <w:rsid w:val="00C100CB"/>
    <w:rsid w:val="00C13BBA"/>
    <w:rsid w:val="00C3001C"/>
    <w:rsid w:val="00C31138"/>
    <w:rsid w:val="00C41C73"/>
    <w:rsid w:val="00C54930"/>
    <w:rsid w:val="00C60A82"/>
    <w:rsid w:val="00C83DB2"/>
    <w:rsid w:val="00C9159F"/>
    <w:rsid w:val="00CB2771"/>
    <w:rsid w:val="00CC58A3"/>
    <w:rsid w:val="00CC7C2A"/>
    <w:rsid w:val="00CD0D26"/>
    <w:rsid w:val="00CD2C39"/>
    <w:rsid w:val="00CF5126"/>
    <w:rsid w:val="00D076E6"/>
    <w:rsid w:val="00D61A22"/>
    <w:rsid w:val="00D8276E"/>
    <w:rsid w:val="00DD74EC"/>
    <w:rsid w:val="00DF28C5"/>
    <w:rsid w:val="00E404FB"/>
    <w:rsid w:val="00E53403"/>
    <w:rsid w:val="00E57B0D"/>
    <w:rsid w:val="00EA3641"/>
    <w:rsid w:val="00ED5804"/>
    <w:rsid w:val="00F1253D"/>
    <w:rsid w:val="00FA1357"/>
    <w:rsid w:val="00FD2457"/>
    <w:rsid w:val="06D64C34"/>
    <w:rsid w:val="07F82FE8"/>
    <w:rsid w:val="08181931"/>
    <w:rsid w:val="084D495D"/>
    <w:rsid w:val="0F81030D"/>
    <w:rsid w:val="15A33C15"/>
    <w:rsid w:val="172E623A"/>
    <w:rsid w:val="185C5962"/>
    <w:rsid w:val="19CF20FD"/>
    <w:rsid w:val="1B9540C8"/>
    <w:rsid w:val="1C87059E"/>
    <w:rsid w:val="20B97C23"/>
    <w:rsid w:val="20F6042F"/>
    <w:rsid w:val="215B11A5"/>
    <w:rsid w:val="229A2BD7"/>
    <w:rsid w:val="29124D24"/>
    <w:rsid w:val="2F416D1A"/>
    <w:rsid w:val="39CE38A0"/>
    <w:rsid w:val="3E905A03"/>
    <w:rsid w:val="3FDC09C1"/>
    <w:rsid w:val="411E205F"/>
    <w:rsid w:val="4B375749"/>
    <w:rsid w:val="564C5E31"/>
    <w:rsid w:val="615D7134"/>
    <w:rsid w:val="618977DB"/>
    <w:rsid w:val="62261C1B"/>
    <w:rsid w:val="68AF64C7"/>
    <w:rsid w:val="68DC2250"/>
    <w:rsid w:val="696039FE"/>
    <w:rsid w:val="69AC6EAA"/>
    <w:rsid w:val="69C575AF"/>
    <w:rsid w:val="71C254BD"/>
    <w:rsid w:val="75BC059B"/>
    <w:rsid w:val="7CE54755"/>
    <w:rsid w:val="7E490D14"/>
    <w:rsid w:val="7EEA26EB"/>
    <w:rsid w:val="7F4F2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18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rsid w:val="009C5184"/>
    <w:pPr>
      <w:ind w:firstLineChars="200" w:firstLine="420"/>
    </w:pPr>
    <w:rPr>
      <w:rFonts w:ascii="Calibri" w:eastAsia="宋体" w:hAnsi="Calibri" w:cs="Times New Roman"/>
      <w:szCs w:val="24"/>
    </w:rPr>
  </w:style>
  <w:style w:type="paragraph" w:styleId="a4">
    <w:name w:val="Body Text Indent"/>
    <w:basedOn w:val="a"/>
    <w:link w:val="Char"/>
    <w:uiPriority w:val="99"/>
    <w:semiHidden/>
    <w:unhideWhenUsed/>
    <w:qFormat/>
    <w:rsid w:val="009C5184"/>
    <w:pPr>
      <w:spacing w:after="120"/>
      <w:ind w:leftChars="200" w:left="420"/>
    </w:pPr>
  </w:style>
  <w:style w:type="paragraph" w:styleId="a5">
    <w:name w:val="Plain Text"/>
    <w:basedOn w:val="a"/>
    <w:link w:val="Char0"/>
    <w:qFormat/>
    <w:rsid w:val="009C5184"/>
    <w:pPr>
      <w:spacing w:beforeLines="50" w:afterLines="50" w:line="400" w:lineRule="exact"/>
    </w:pPr>
    <w:rPr>
      <w:rFonts w:ascii="宋体" w:eastAsia="宋体" w:hAnsi="Courier New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qFormat/>
    <w:rsid w:val="009C5184"/>
    <w:rPr>
      <w:sz w:val="18"/>
      <w:szCs w:val="18"/>
    </w:rPr>
  </w:style>
  <w:style w:type="paragraph" w:styleId="a7">
    <w:name w:val="footer"/>
    <w:basedOn w:val="a"/>
    <w:link w:val="Char2"/>
    <w:uiPriority w:val="99"/>
    <w:semiHidden/>
    <w:unhideWhenUsed/>
    <w:qFormat/>
    <w:rsid w:val="009C51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semiHidden/>
    <w:unhideWhenUsed/>
    <w:qFormat/>
    <w:rsid w:val="009C51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rsid w:val="009C5184"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table" w:styleId="aa">
    <w:name w:val="Table Grid"/>
    <w:basedOn w:val="a1"/>
    <w:qFormat/>
    <w:rsid w:val="009C5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9C5184"/>
    <w:rPr>
      <w:b/>
    </w:rPr>
  </w:style>
  <w:style w:type="character" w:customStyle="1" w:styleId="Char3">
    <w:name w:val="页眉 Char"/>
    <w:basedOn w:val="a0"/>
    <w:link w:val="a8"/>
    <w:uiPriority w:val="99"/>
    <w:semiHidden/>
    <w:qFormat/>
    <w:rsid w:val="009C518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semiHidden/>
    <w:qFormat/>
    <w:rsid w:val="009C5184"/>
    <w:rPr>
      <w:sz w:val="18"/>
      <w:szCs w:val="18"/>
    </w:rPr>
  </w:style>
  <w:style w:type="character" w:customStyle="1" w:styleId="Char">
    <w:name w:val="正文文本缩进 Char"/>
    <w:basedOn w:val="a0"/>
    <w:link w:val="a4"/>
    <w:uiPriority w:val="99"/>
    <w:semiHidden/>
    <w:qFormat/>
    <w:rsid w:val="009C5184"/>
  </w:style>
  <w:style w:type="character" w:customStyle="1" w:styleId="Char0">
    <w:name w:val="纯文本 Char"/>
    <w:basedOn w:val="a0"/>
    <w:link w:val="a5"/>
    <w:qFormat/>
    <w:rsid w:val="009C5184"/>
    <w:rPr>
      <w:rFonts w:ascii="宋体" w:eastAsia="宋体" w:hAnsi="Courier New" w:cs="Times New Roman"/>
      <w:sz w:val="24"/>
      <w:szCs w:val="24"/>
    </w:rPr>
  </w:style>
  <w:style w:type="paragraph" w:customStyle="1" w:styleId="p0">
    <w:name w:val="p0"/>
    <w:basedOn w:val="a"/>
    <w:uiPriority w:val="99"/>
    <w:qFormat/>
    <w:rsid w:val="009C5184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List Paragraph"/>
    <w:basedOn w:val="a"/>
    <w:uiPriority w:val="34"/>
    <w:qFormat/>
    <w:rsid w:val="009C5184"/>
    <w:pPr>
      <w:ind w:firstLineChars="200" w:firstLine="420"/>
    </w:pPr>
  </w:style>
  <w:style w:type="character" w:customStyle="1" w:styleId="Char1">
    <w:name w:val="批注框文本 Char"/>
    <w:basedOn w:val="a0"/>
    <w:link w:val="a6"/>
    <w:uiPriority w:val="99"/>
    <w:semiHidden/>
    <w:rsid w:val="009C5184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无间隔1"/>
    <w:qFormat/>
    <w:rsid w:val="009C5184"/>
    <w:pPr>
      <w:widowControl w:val="0"/>
      <w:jc w:val="both"/>
    </w:pPr>
    <w:rPr>
      <w:kern w:val="2"/>
      <w:sz w:val="24"/>
      <w:szCs w:val="22"/>
    </w:rPr>
  </w:style>
  <w:style w:type="table" w:customStyle="1" w:styleId="2">
    <w:name w:val="网格型2"/>
    <w:basedOn w:val="a1"/>
    <w:autoRedefine/>
    <w:uiPriority w:val="39"/>
    <w:qFormat/>
    <w:rsid w:val="009C5184"/>
    <w:rPr>
      <w:rFonts w:hAnsi="等线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728CB-0FBC-446A-AD28-8BEDE0DCE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302</Words>
  <Characters>1723</Characters>
  <Application>Microsoft Office Word</Application>
  <DocSecurity>0</DocSecurity>
  <Lines>14</Lines>
  <Paragraphs>4</Paragraphs>
  <ScaleCrop>false</ScaleCrop>
  <Company>Microsoft</Company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sbk-111</cp:lastModifiedBy>
  <cp:revision>77</cp:revision>
  <dcterms:created xsi:type="dcterms:W3CDTF">2023-02-21T04:26:00Z</dcterms:created>
  <dcterms:modified xsi:type="dcterms:W3CDTF">2025-07-25T08:18:00Z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47DB7ABD06F14537BDD024153D12F85F</vt:lpwstr>
  </property>
  <property fmtid="{D5CDD505-2E9C-101B-9397-08002B2CF9AE}" pid="4" name="KSOTemplateDocerSaveRecord">
    <vt:lpwstr>eyJoZGlkIjoiNjEyZDdmMzQzZjY2ODYzNTY0ZDMyYjFiMDE3YjdiYjIiLCJ1c2VySWQiOiI0MDIyNDIwOTMifQ==</vt:lpwstr>
  </property>
</Properties>
</file>