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3D" w:rsidRPr="00AC413D" w:rsidRDefault="00FC6D14" w:rsidP="00AC413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</w:t>
      </w:r>
      <w:r w:rsidR="00AC413D">
        <w:rPr>
          <w:rFonts w:ascii="宋体" w:hAnsi="宋体" w:hint="eastAsia"/>
          <w:b/>
          <w:sz w:val="30"/>
          <w:szCs w:val="30"/>
        </w:rPr>
        <w:t>网络准入控制系统</w:t>
      </w:r>
      <w:r w:rsidR="00AC413D">
        <w:rPr>
          <w:rFonts w:hint="eastAsia"/>
          <w:b/>
          <w:bCs/>
          <w:sz w:val="30"/>
          <w:szCs w:val="30"/>
        </w:rPr>
        <w:t>院内议标公告</w:t>
      </w:r>
    </w:p>
    <w:p w:rsidR="00CC36F2" w:rsidRPr="00AC413D" w:rsidRDefault="00CC36F2" w:rsidP="00AC413D">
      <w:pPr>
        <w:jc w:val="left"/>
        <w:rPr>
          <w:b/>
          <w:bCs/>
          <w:sz w:val="30"/>
          <w:szCs w:val="30"/>
        </w:rPr>
      </w:pPr>
      <w:r w:rsidRPr="007272D9">
        <w:rPr>
          <w:rFonts w:ascii="宋体" w:hAnsi="宋体" w:hint="eastAsia"/>
          <w:color w:val="000000"/>
        </w:rPr>
        <w:t>一、项目背景</w:t>
      </w:r>
      <w:r w:rsidR="007272D9">
        <w:rPr>
          <w:rFonts w:ascii="宋体" w:hAnsi="宋体" w:hint="eastAsia"/>
          <w:color w:val="000000"/>
        </w:rPr>
        <w:t>：</w:t>
      </w:r>
    </w:p>
    <w:p w:rsidR="00CC36F2" w:rsidRPr="00AC413D" w:rsidRDefault="00AC413D" w:rsidP="00AC413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根据《网络安全法》、《信息安全技术网络安全等级保护基本要求》2.0规范要求，所有入网终端必须全部纳入接入管理。我院当前网络控制系统授权数量不足，且已达到设备最大授权数，无法对东院区新增终端进行接入管理；同时也可</w:t>
      </w:r>
      <w:r w:rsidR="00690D6C">
        <w:rPr>
          <w:rFonts w:ascii="宋体" w:hAnsi="宋体" w:hint="eastAsia"/>
          <w:color w:val="000000"/>
        </w:rPr>
        <w:t>作</w:t>
      </w:r>
      <w:r>
        <w:rPr>
          <w:rFonts w:ascii="宋体" w:hAnsi="宋体" w:hint="eastAsia"/>
          <w:color w:val="000000"/>
        </w:rPr>
        <w:t>为在用</w:t>
      </w:r>
      <w:proofErr w:type="gramStart"/>
      <w:r>
        <w:rPr>
          <w:rFonts w:ascii="宋体" w:hAnsi="宋体" w:hint="eastAsia"/>
          <w:color w:val="000000"/>
        </w:rPr>
        <w:t>的盈高准入</w:t>
      </w:r>
      <w:proofErr w:type="gramEnd"/>
      <w:r>
        <w:rPr>
          <w:rFonts w:ascii="宋体" w:hAnsi="宋体" w:hint="eastAsia"/>
          <w:color w:val="000000"/>
        </w:rPr>
        <w:t>控制系统的备机，组成主备集群。</w:t>
      </w:r>
    </w:p>
    <w:p w:rsidR="00CC36F2" w:rsidRPr="007272D9" w:rsidRDefault="00CC36F2" w:rsidP="00294407">
      <w:pPr>
        <w:spacing w:beforeLines="50" w:afterLines="50" w:line="360" w:lineRule="auto"/>
        <w:outlineLvl w:val="0"/>
        <w:rPr>
          <w:rFonts w:ascii="宋体" w:hAnsi="宋体"/>
          <w:color w:val="000000"/>
        </w:rPr>
      </w:pPr>
      <w:r w:rsidRPr="007272D9">
        <w:rPr>
          <w:rFonts w:ascii="宋体" w:hAnsi="宋体" w:hint="eastAsia"/>
          <w:color w:val="000000"/>
        </w:rPr>
        <w:t>二、采购品目</w:t>
      </w:r>
      <w:r w:rsidR="007272D9">
        <w:rPr>
          <w:rFonts w:ascii="宋体" w:hAnsi="宋体" w:hint="eastAsia"/>
          <w:color w:val="000000"/>
        </w:rPr>
        <w:t>：</w:t>
      </w:r>
    </w:p>
    <w:tbl>
      <w:tblPr>
        <w:tblStyle w:val="a7"/>
        <w:tblW w:w="0" w:type="auto"/>
        <w:jc w:val="center"/>
        <w:tblLook w:val="04A0"/>
      </w:tblPr>
      <w:tblGrid>
        <w:gridCol w:w="700"/>
        <w:gridCol w:w="2397"/>
        <w:gridCol w:w="822"/>
        <w:gridCol w:w="2271"/>
        <w:gridCol w:w="2332"/>
      </w:tblGrid>
      <w:tr w:rsidR="00AC413D" w:rsidTr="00AC413D">
        <w:trPr>
          <w:jc w:val="center"/>
        </w:trPr>
        <w:tc>
          <w:tcPr>
            <w:tcW w:w="700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序号</w:t>
            </w:r>
          </w:p>
        </w:tc>
        <w:tc>
          <w:tcPr>
            <w:tcW w:w="2397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项目名称</w:t>
            </w:r>
          </w:p>
        </w:tc>
        <w:tc>
          <w:tcPr>
            <w:tcW w:w="82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数量</w:t>
            </w:r>
          </w:p>
        </w:tc>
        <w:tc>
          <w:tcPr>
            <w:tcW w:w="2271" w:type="dxa"/>
          </w:tcPr>
          <w:p w:rsidR="00AC413D" w:rsidRDefault="00563B19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参数要求</w:t>
            </w:r>
          </w:p>
        </w:tc>
        <w:tc>
          <w:tcPr>
            <w:tcW w:w="2332" w:type="dxa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最高限价</w:t>
            </w:r>
          </w:p>
        </w:tc>
      </w:tr>
      <w:tr w:rsidR="00AC413D" w:rsidTr="00563B19">
        <w:trPr>
          <w:trHeight w:val="772"/>
          <w:jc w:val="center"/>
        </w:trPr>
        <w:tc>
          <w:tcPr>
            <w:tcW w:w="700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2397" w:type="dxa"/>
            <w:vAlign w:val="center"/>
          </w:tcPr>
          <w:p w:rsidR="00AC413D" w:rsidRDefault="00AC413D" w:rsidP="00E94739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cs="宋体" w:hint="eastAsia"/>
                <w:bCs/>
                <w:kern w:val="0"/>
              </w:rPr>
              <w:t>网络准入控制系统</w:t>
            </w:r>
          </w:p>
        </w:tc>
        <w:tc>
          <w:tcPr>
            <w:tcW w:w="822" w:type="dxa"/>
            <w:vAlign w:val="center"/>
          </w:tcPr>
          <w:p w:rsidR="00AC413D" w:rsidRDefault="00AC413D" w:rsidP="00AC413D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1台</w:t>
            </w:r>
          </w:p>
        </w:tc>
        <w:tc>
          <w:tcPr>
            <w:tcW w:w="2271" w:type="dxa"/>
          </w:tcPr>
          <w:p w:rsidR="00AC413D" w:rsidRPr="00563B19" w:rsidRDefault="00563B19" w:rsidP="00563B19">
            <w:pPr>
              <w:spacing w:line="580" w:lineRule="exact"/>
              <w:jc w:val="center"/>
              <w:outlineLvl w:val="1"/>
              <w:rPr>
                <w:rFonts w:cs="宋体"/>
                <w:bCs/>
                <w:kern w:val="0"/>
              </w:rPr>
            </w:pPr>
            <w:r w:rsidRPr="00563B19">
              <w:rPr>
                <w:rFonts w:cs="宋体" w:hint="eastAsia"/>
                <w:bCs/>
                <w:kern w:val="0"/>
              </w:rPr>
              <w:t>见附件</w:t>
            </w:r>
          </w:p>
        </w:tc>
        <w:tc>
          <w:tcPr>
            <w:tcW w:w="2332" w:type="dxa"/>
            <w:vAlign w:val="center"/>
          </w:tcPr>
          <w:p w:rsidR="00AC413D" w:rsidRDefault="00AC413D">
            <w:pPr>
              <w:spacing w:line="580" w:lineRule="exact"/>
              <w:jc w:val="center"/>
              <w:outlineLvl w:val="1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</w:t>
            </w:r>
            <w:r w:rsidRPr="00FC35F5">
              <w:rPr>
                <w:rFonts w:ascii="宋体" w:hAnsi="宋体" w:hint="eastAsia"/>
              </w:rPr>
              <w:t>万</w:t>
            </w:r>
            <w:r>
              <w:rPr>
                <w:rFonts w:ascii="宋体" w:hAnsi="宋体" w:hint="eastAsia"/>
              </w:rPr>
              <w:t>元</w:t>
            </w:r>
          </w:p>
        </w:tc>
      </w:tr>
    </w:tbl>
    <w:p w:rsidR="006324A4" w:rsidRDefault="00563B19">
      <w:pPr>
        <w:spacing w:line="360" w:lineRule="auto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三</w:t>
      </w:r>
      <w:r w:rsidR="00FC6D14" w:rsidRPr="007272D9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cs="宋体" w:hint="eastAsia"/>
          <w:kern w:val="0"/>
        </w:rPr>
        <w:t>参与投标应提供以下资料（标书一正三副，正本须加盖红章）：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1、营业执照及</w:t>
      </w:r>
      <w:r>
        <w:rPr>
          <w:rFonts w:ascii="宋体" w:hAnsi="宋体" w:hint="eastAsia"/>
          <w:color w:val="000000"/>
        </w:rPr>
        <w:t>该项目相关资质证明</w:t>
      </w:r>
      <w:r>
        <w:rPr>
          <w:rFonts w:ascii="宋体" w:hAnsi="宋体" w:cs="宋体" w:hint="eastAsia"/>
          <w:kern w:val="0"/>
        </w:rPr>
        <w:t>复印件；</w:t>
      </w:r>
    </w:p>
    <w:p w:rsidR="006324A4" w:rsidRDefault="00FC6D14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2、投标代表的法人授权书及身份证复印件，并带身份证原件；</w:t>
      </w:r>
    </w:p>
    <w:p w:rsidR="000768A2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Pr="000768A2">
        <w:rPr>
          <w:rFonts w:ascii="宋体" w:hAnsi="宋体" w:cs="宋体" w:hint="eastAsia"/>
          <w:kern w:val="0"/>
        </w:rPr>
        <w:t>相关品牌产品代理授权书（复印件）</w:t>
      </w:r>
      <w:r>
        <w:rPr>
          <w:rFonts w:ascii="宋体" w:hAnsi="宋体" w:cs="宋体" w:hint="eastAsia"/>
          <w:kern w:val="0"/>
        </w:rPr>
        <w:t>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</w:t>
      </w:r>
      <w:r w:rsidR="00FC6D14">
        <w:rPr>
          <w:rFonts w:ascii="宋体" w:hAnsi="宋体" w:cs="宋体" w:hint="eastAsia"/>
          <w:kern w:val="0"/>
        </w:rPr>
        <w:t>、质量保证书及廉洁承诺书；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</w:t>
      </w:r>
      <w:r w:rsidR="00FC6D14">
        <w:rPr>
          <w:rFonts w:ascii="宋体" w:hAnsi="宋体" w:cs="宋体" w:hint="eastAsia"/>
          <w:kern w:val="0"/>
        </w:rPr>
        <w:t>、投标一览表及投标报价表；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</w:t>
      </w:r>
      <w:r w:rsidR="00FC6D14">
        <w:rPr>
          <w:rFonts w:ascii="宋体" w:hAnsi="宋体" w:cs="宋体" w:hint="eastAsia"/>
          <w:kern w:val="0"/>
        </w:rPr>
        <w:t>、同类项目业绩（提供合同复印件加盖公章）；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</w:t>
      </w:r>
      <w:r w:rsidR="00FC6D14">
        <w:rPr>
          <w:rFonts w:ascii="宋体" w:hAnsi="宋体" w:cs="宋体" w:hint="eastAsia"/>
          <w:kern w:val="0"/>
        </w:rPr>
        <w:t>、服务方案；</w:t>
      </w:r>
    </w:p>
    <w:p w:rsidR="006324A4" w:rsidRDefault="000768A2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</w:t>
      </w:r>
      <w:r w:rsidR="00FC6D14">
        <w:rPr>
          <w:rFonts w:ascii="宋体" w:hAnsi="宋体" w:cs="宋体" w:hint="eastAsia"/>
          <w:kern w:val="0"/>
        </w:rPr>
        <w:t>、售后服务承诺；</w:t>
      </w:r>
    </w:p>
    <w:p w:rsidR="001E6998" w:rsidRDefault="000768A2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</w:t>
      </w:r>
      <w:r w:rsidR="00FC6D14">
        <w:rPr>
          <w:rFonts w:ascii="宋体" w:hAnsi="宋体" w:cs="宋体" w:hint="eastAsia"/>
          <w:kern w:val="0"/>
        </w:rPr>
        <w:t>、标书文件需装订成册，不接收活页形式或通过夹子成型的标书。</w:t>
      </w:r>
    </w:p>
    <w:p w:rsidR="006324A4" w:rsidRPr="001E6998" w:rsidRDefault="00BF74CB" w:rsidP="001E69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四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商务条款：</w:t>
      </w:r>
    </w:p>
    <w:p w:rsidR="006324A4" w:rsidRPr="00FC35F5" w:rsidRDefault="00FC6D14">
      <w:pPr>
        <w:rPr>
          <w:rFonts w:ascii="宋体" w:hAnsi="宋体"/>
          <w:bCs/>
        </w:rPr>
      </w:pPr>
      <w:r>
        <w:rPr>
          <w:rFonts w:ascii="宋体" w:hAnsi="宋体" w:hint="eastAsia"/>
          <w:color w:val="000000"/>
        </w:rPr>
        <w:t>交货时间：</w:t>
      </w:r>
      <w:r w:rsidR="002971A5" w:rsidRPr="00FC35F5">
        <w:rPr>
          <w:rFonts w:asciiTheme="minorEastAsia" w:hAnsiTheme="minorEastAsia" w:cs="宋体" w:hint="eastAsia"/>
          <w:kern w:val="0"/>
        </w:rPr>
        <w:t>合同签订后</w:t>
      </w:r>
      <w:r w:rsidR="00DF5748">
        <w:rPr>
          <w:rFonts w:asciiTheme="minorEastAsia" w:hAnsiTheme="minorEastAsia" w:cs="宋体" w:hint="eastAsia"/>
          <w:kern w:val="0"/>
        </w:rPr>
        <w:t>一月</w:t>
      </w:r>
      <w:r w:rsidR="002971A5" w:rsidRPr="00FC35F5">
        <w:rPr>
          <w:rFonts w:asciiTheme="minorEastAsia" w:hAnsiTheme="minorEastAsia" w:cs="宋体" w:hint="eastAsia"/>
          <w:kern w:val="0"/>
        </w:rPr>
        <w:t>内完成</w:t>
      </w:r>
      <w:r w:rsidRPr="00FC35F5">
        <w:rPr>
          <w:rFonts w:ascii="宋体" w:hAnsi="宋体" w:hint="eastAsia"/>
          <w:bCs/>
        </w:rPr>
        <w:t>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 w:cs="宋体"/>
          <w:color w:val="000000"/>
        </w:rPr>
      </w:pPr>
      <w:r w:rsidRPr="000768A2">
        <w:rPr>
          <w:rFonts w:ascii="宋体" w:hAnsi="宋体" w:hint="eastAsia"/>
          <w:color w:val="000000"/>
        </w:rPr>
        <w:t>付款方式</w:t>
      </w:r>
      <w:r w:rsidRPr="00FC35F5">
        <w:rPr>
          <w:rFonts w:ascii="宋体" w:hAnsi="宋体" w:hint="eastAsia"/>
          <w:color w:val="000000"/>
        </w:rPr>
        <w:t>：</w:t>
      </w:r>
      <w:r w:rsidRPr="00FC35F5">
        <w:rPr>
          <w:rFonts w:ascii="宋体" w:hAnsi="宋体" w:cs="宋体" w:hint="eastAsia"/>
          <w:color w:val="000000"/>
        </w:rPr>
        <w:t>项目验收合格后三个月内</w:t>
      </w:r>
      <w:r w:rsidR="000768A2" w:rsidRPr="00FC35F5">
        <w:rPr>
          <w:rFonts w:ascii="宋体" w:hAnsi="宋体" w:cs="宋体" w:hint="eastAsia"/>
          <w:color w:val="000000"/>
        </w:rPr>
        <w:t>付清</w:t>
      </w:r>
      <w:r w:rsidRPr="00FC35F5">
        <w:rPr>
          <w:rFonts w:ascii="宋体" w:hAnsi="宋体" w:cs="宋体" w:hint="eastAsia"/>
          <w:color w:val="000000"/>
        </w:rPr>
        <w:t>合同</w:t>
      </w:r>
      <w:r w:rsidR="000768A2">
        <w:rPr>
          <w:rFonts w:ascii="宋体" w:hAnsi="宋体" w:cs="宋体" w:hint="eastAsia"/>
          <w:color w:val="000000"/>
        </w:rPr>
        <w:t>款。</w:t>
      </w:r>
    </w:p>
    <w:p w:rsidR="006324A4" w:rsidRDefault="00BF74CB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五</w:t>
      </w:r>
      <w:r w:rsidR="00FC6D14">
        <w:rPr>
          <w:rFonts w:ascii="宋体" w:hAnsi="宋体" w:hint="eastAsia"/>
          <w:color w:val="000000"/>
        </w:rPr>
        <w:t>、评标方法</w:t>
      </w:r>
      <w:r w:rsidR="00FC6D14">
        <w:rPr>
          <w:rFonts w:ascii="宋体" w:hAnsi="宋体" w:hint="eastAsia"/>
          <w:color w:val="000000"/>
        </w:rPr>
        <w:br/>
        <w:t>本次采购采用院内议标的方式，采用综合判定的方法，中标结果以宁波大学附属人民医院外网公示、电话通知为准。</w:t>
      </w:r>
      <w:r w:rsidR="00FC6D14">
        <w:rPr>
          <w:rFonts w:ascii="宋体" w:hAnsi="宋体" w:hint="eastAsia"/>
          <w:color w:val="000000"/>
        </w:rPr>
        <w:br/>
      </w:r>
      <w:r>
        <w:rPr>
          <w:rFonts w:ascii="宋体" w:hAnsi="宋体" w:hint="eastAsia"/>
          <w:color w:val="000000"/>
        </w:rPr>
        <w:t>六</w:t>
      </w:r>
      <w:r w:rsidR="00FC6D14" w:rsidRPr="00104CF8">
        <w:rPr>
          <w:rFonts w:ascii="宋体" w:hAnsi="宋体" w:hint="eastAsia"/>
          <w:color w:val="000000"/>
        </w:rPr>
        <w:t>、</w:t>
      </w:r>
      <w:r w:rsidR="00FC6D14">
        <w:rPr>
          <w:rFonts w:ascii="宋体" w:hAnsi="宋体" w:hint="eastAsia"/>
          <w:color w:val="000000"/>
        </w:rPr>
        <w:t>报名事项：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资格的投标人到宁波大学附属人民医院采购中心（17-2号楼-201室）报名，联系人：肖老师、蔡老师，联系电话：0574-87016979。报名截止时间202</w:t>
      </w:r>
      <w:r w:rsidR="00AC413D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年</w:t>
      </w:r>
      <w:r w:rsidR="00AC413D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 w:rsidR="00D33253">
        <w:rPr>
          <w:rFonts w:ascii="宋体" w:hAnsi="宋体" w:hint="eastAsia"/>
          <w:color w:val="000000"/>
        </w:rPr>
        <w:t>29</w:t>
      </w:r>
      <w:r>
        <w:rPr>
          <w:rFonts w:ascii="宋体" w:hAnsi="宋体" w:hint="eastAsia"/>
          <w:color w:val="000000"/>
        </w:rPr>
        <w:t>日</w:t>
      </w:r>
      <w:r w:rsidR="00D33253">
        <w:rPr>
          <w:rFonts w:ascii="宋体" w:hAnsi="宋体" w:hint="eastAsia"/>
          <w:color w:val="000000"/>
        </w:rPr>
        <w:t>8</w:t>
      </w:r>
      <w:r>
        <w:rPr>
          <w:rFonts w:ascii="宋体" w:hAnsi="宋体" w:hint="eastAsia"/>
          <w:color w:val="000000"/>
        </w:rPr>
        <w:t>时。</w:t>
      </w:r>
      <w:r w:rsidR="00223086" w:rsidRPr="00FC35F5">
        <w:rPr>
          <w:rFonts w:ascii="宋体" w:hAnsi="宋体" w:hint="eastAsia"/>
          <w:color w:val="000000"/>
        </w:rPr>
        <w:t>项目</w:t>
      </w:r>
      <w:r w:rsidR="00223086" w:rsidRPr="00FC35F5">
        <w:rPr>
          <w:rFonts w:ascii="宋体" w:hAnsi="宋体" w:hint="eastAsia"/>
          <w:color w:val="000000"/>
        </w:rPr>
        <w:lastRenderedPageBreak/>
        <w:t>咨询：周凯，15958804958。</w:t>
      </w:r>
    </w:p>
    <w:p w:rsidR="006324A4" w:rsidRDefault="00FC6D1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AC413D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年</w:t>
      </w:r>
      <w:r w:rsidR="00AC413D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 w:rsidR="00D33253">
        <w:rPr>
          <w:rFonts w:ascii="宋体" w:hAnsi="宋体" w:hint="eastAsia"/>
          <w:color w:val="000000"/>
        </w:rPr>
        <w:t>29</w:t>
      </w:r>
      <w:r>
        <w:rPr>
          <w:rFonts w:ascii="宋体" w:hAnsi="宋体" w:hint="eastAsia"/>
          <w:color w:val="000000"/>
        </w:rPr>
        <w:t>日</w:t>
      </w:r>
      <w:r w:rsidR="00D33253">
        <w:rPr>
          <w:rFonts w:ascii="宋体" w:hAnsi="宋体" w:hint="eastAsia"/>
          <w:color w:val="000000"/>
        </w:rPr>
        <w:t>10</w:t>
      </w:r>
      <w:r>
        <w:rPr>
          <w:rFonts w:ascii="宋体" w:hAnsi="宋体" w:hint="eastAsia"/>
          <w:color w:val="000000"/>
        </w:rPr>
        <w:t>时，地点：16号楼1楼114会议室（具体时间地点将以现场报名登记时告知为准）。</w:t>
      </w:r>
    </w:p>
    <w:p w:rsidR="006324A4" w:rsidRDefault="00AC413D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</w:t>
      </w:r>
      <w:r w:rsidR="00FC6D14">
        <w:rPr>
          <w:rFonts w:ascii="宋体" w:hAnsi="宋体" w:hint="eastAsia"/>
          <w:color w:val="000000"/>
        </w:rPr>
        <w:t>、我院为无烟医院，文明单位，院区内严禁吸烟，并要求严格做好垃圾分类，请投标人自觉</w:t>
      </w:r>
      <w:r w:rsidR="00FC6D14">
        <w:rPr>
          <w:rFonts w:asciiTheme="minorEastAsia" w:eastAsiaTheme="minorEastAsia" w:hAnsiTheme="minorEastAsia" w:cs="宋体" w:hint="eastAsia"/>
          <w:kern w:val="0"/>
        </w:rPr>
        <w:t>遵守。</w:t>
      </w:r>
    </w:p>
    <w:p w:rsidR="006324A4" w:rsidRDefault="00FC6D1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6324A4" w:rsidRDefault="00FC6D14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AC413D">
        <w:rPr>
          <w:rFonts w:ascii="宋体" w:hAnsi="宋体" w:hint="eastAsia"/>
          <w:color w:val="000000"/>
        </w:rPr>
        <w:t>3</w:t>
      </w:r>
      <w:r>
        <w:rPr>
          <w:rFonts w:ascii="宋体" w:hAnsi="宋体" w:hint="eastAsia"/>
          <w:color w:val="000000"/>
        </w:rPr>
        <w:t>-</w:t>
      </w:r>
      <w:r w:rsidR="00AC413D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-</w:t>
      </w:r>
      <w:r w:rsidR="00D33253">
        <w:rPr>
          <w:rFonts w:ascii="宋体" w:hAnsi="宋体" w:hint="eastAsia"/>
          <w:color w:val="000000"/>
        </w:rPr>
        <w:t>24</w:t>
      </w:r>
    </w:p>
    <w:p w:rsidR="00532F2F" w:rsidRDefault="00532F2F" w:rsidP="00453708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</w:p>
    <w:p w:rsidR="00532F2F" w:rsidRDefault="00532F2F" w:rsidP="00453708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</w:p>
    <w:p w:rsidR="00FC35F5" w:rsidRDefault="00FC35F5" w:rsidP="007A1BCC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</w:p>
    <w:p w:rsidR="007A1BCC" w:rsidRDefault="00FC6D14" w:rsidP="007A1BCC">
      <w:pPr>
        <w:spacing w:line="580" w:lineRule="exact"/>
        <w:outlineLvl w:val="1"/>
        <w:rPr>
          <w:rFonts w:ascii="宋体" w:hAnsi="宋体" w:cs="宋体"/>
          <w:b/>
          <w:bCs/>
          <w:color w:val="000000"/>
        </w:rPr>
      </w:pPr>
      <w:r>
        <w:rPr>
          <w:rFonts w:ascii="宋体" w:hAnsi="宋体" w:cs="宋体" w:hint="eastAsia"/>
          <w:b/>
          <w:bCs/>
          <w:color w:val="000000"/>
        </w:rPr>
        <w:t>附件</w:t>
      </w:r>
      <w:r w:rsidR="00A22786">
        <w:rPr>
          <w:rFonts w:ascii="宋体" w:hAnsi="宋体" w:cs="宋体" w:hint="eastAsia"/>
          <w:b/>
          <w:bCs/>
          <w:color w:val="000000"/>
        </w:rPr>
        <w:t>1</w:t>
      </w:r>
      <w:r>
        <w:rPr>
          <w:rFonts w:ascii="宋体" w:hAnsi="宋体" w:cs="宋体" w:hint="eastAsia"/>
          <w:b/>
          <w:bCs/>
          <w:color w:val="000000"/>
        </w:rPr>
        <w:t>：</w:t>
      </w:r>
      <w:r w:rsidR="002879CC">
        <w:rPr>
          <w:rFonts w:ascii="宋体" w:hAnsi="宋体" w:cs="宋体" w:hint="eastAsia"/>
          <w:b/>
          <w:bCs/>
          <w:color w:val="000000"/>
        </w:rPr>
        <w:t>参数要求</w:t>
      </w:r>
      <w:r>
        <w:rPr>
          <w:rFonts w:ascii="宋体" w:hAnsi="宋体" w:cs="宋体" w:hint="eastAsia"/>
          <w:b/>
          <w:bCs/>
          <w:color w:val="000000"/>
        </w:rPr>
        <w:t>：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1471"/>
        <w:gridCol w:w="6751"/>
      </w:tblGrid>
      <w:tr w:rsidR="002879CC" w:rsidRPr="007239E2" w:rsidTr="002A18BC">
        <w:trPr>
          <w:trHeight w:val="82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7239E2" w:rsidRDefault="002879CC" w:rsidP="002A18BC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7239E2">
              <w:rPr>
                <w:rFonts w:ascii="宋体" w:hAnsi="宋体" w:hint="eastAsia"/>
                <w:b/>
              </w:rPr>
              <w:t>指标项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7239E2" w:rsidRDefault="002879CC" w:rsidP="002A18BC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 w:rsidRPr="007239E2">
              <w:rPr>
                <w:rFonts w:ascii="宋体" w:hAnsi="宋体" w:hint="eastAsia"/>
                <w:b/>
              </w:rPr>
              <w:t>指标要求</w:t>
            </w:r>
          </w:p>
        </w:tc>
      </w:tr>
      <w:tr w:rsidR="002879CC" w:rsidRPr="00592F52" w:rsidTr="002A18BC">
        <w:trPr>
          <w:trHeight w:val="609"/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★性能参数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C2761F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2U机架结构；配置冗余电源；标准配置6个1000MBASE -T接口；配置1个万兆接口扩展卡（含2个万兆SFP模块），每秒事务数（TPS)：≥7000（次/秒），最大吞吐量：≥3Gbps，最大并发连接数：</w:t>
            </w:r>
            <w:r w:rsidRPr="00050F70">
              <w:rPr>
                <w:rFonts w:asciiTheme="minorEastAsia" w:eastAsiaTheme="minorEastAsia" w:hAnsiTheme="minorEastAsia" w:hint="eastAsia"/>
                <w:sz w:val="18"/>
                <w:szCs w:val="18"/>
              </w:rPr>
              <w:t>≥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6000（条）；本次授权</w:t>
            </w:r>
            <w:r w:rsidRPr="00050F70">
              <w:rPr>
                <w:rFonts w:asciiTheme="minorEastAsia" w:eastAsiaTheme="minorEastAsia" w:hAnsiTheme="minorEastAsia" w:hint="eastAsia"/>
                <w:sz w:val="18"/>
                <w:szCs w:val="18"/>
              </w:rPr>
              <w:t>≥</w:t>
            </w:r>
            <w:r>
              <w:rPr>
                <w:rFonts w:ascii="宋体" w:hAnsi="宋体" w:hint="eastAsia"/>
                <w:sz w:val="18"/>
                <w:szCs w:val="18"/>
              </w:rPr>
              <w:t>23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00个用户认证客户端，最大支持</w:t>
            </w:r>
            <w:r>
              <w:rPr>
                <w:rFonts w:ascii="宋体" w:hAnsi="宋体" w:hint="eastAsia"/>
                <w:sz w:val="18"/>
                <w:szCs w:val="18"/>
              </w:rPr>
              <w:t>不小于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7</w:t>
            </w:r>
            <w:r w:rsidRPr="00592F52">
              <w:rPr>
                <w:rFonts w:ascii="宋体" w:hAnsi="宋体"/>
                <w:sz w:val="18"/>
                <w:szCs w:val="18"/>
              </w:rPr>
              <w:t>000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个用户认证客户端。</w:t>
            </w:r>
          </w:p>
        </w:tc>
      </w:tr>
      <w:tr w:rsidR="002879CC" w:rsidRPr="00592F52" w:rsidTr="002A18BC">
        <w:trPr>
          <w:trHeight w:val="506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高可用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支持多种灵活的部署方式，无需改变网络结构，部署方式包括但不限于独立部署、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热备部署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、探针式部署、负载均衡部署、集群部署、扁平化部署、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云化部署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2879CC" w:rsidRPr="00592F52" w:rsidTr="002A18BC">
        <w:trPr>
          <w:trHeight w:val="735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支持智能逃生判断及管理恢复机制，在单位时间内终端异常离线达到指定逃生阀值则放开网络管控，当终端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在线数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达到阀值临界点时恢复网络管控；可灵活设置策略生效时间。</w:t>
            </w:r>
          </w:p>
        </w:tc>
      </w:tr>
      <w:tr w:rsidR="002879CC" w:rsidRPr="00592F52" w:rsidTr="002A18BC">
        <w:trPr>
          <w:trHeight w:val="494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提供专属逃生平台对系统服务状态进行实时评估，逃生平台策略被触发时可保障业务的稳定运行；策略包括但不限于系统服务异常等。</w:t>
            </w:r>
          </w:p>
        </w:tc>
      </w:tr>
      <w:tr w:rsidR="002879CC" w:rsidRPr="00592F52" w:rsidTr="002A18BC">
        <w:trPr>
          <w:trHeight w:val="290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准入技术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支持策略路由、端口镜像、透明网桥、8</w:t>
            </w:r>
            <w:r w:rsidRPr="00592F52">
              <w:rPr>
                <w:rFonts w:ascii="宋体" w:hAnsi="宋体"/>
                <w:sz w:val="18"/>
                <w:szCs w:val="18"/>
              </w:rPr>
              <w:t>02.1X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、A</w:t>
            </w:r>
            <w:r w:rsidRPr="00592F52">
              <w:rPr>
                <w:rFonts w:ascii="宋体" w:hAnsi="宋体"/>
                <w:sz w:val="18"/>
                <w:szCs w:val="18"/>
              </w:rPr>
              <w:t>RP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、D</w:t>
            </w:r>
            <w:r w:rsidRPr="00592F52">
              <w:rPr>
                <w:rFonts w:ascii="宋体" w:hAnsi="宋体"/>
                <w:sz w:val="18"/>
                <w:szCs w:val="18"/>
              </w:rPr>
              <w:t>HCP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、V</w:t>
            </w:r>
            <w:r w:rsidRPr="00592F52">
              <w:rPr>
                <w:rFonts w:ascii="宋体" w:hAnsi="宋体"/>
                <w:sz w:val="18"/>
                <w:szCs w:val="18"/>
              </w:rPr>
              <w:t>LAN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隔离、</w:t>
            </w:r>
            <w:r w:rsidRPr="00592F52">
              <w:rPr>
                <w:rFonts w:ascii="宋体" w:hAnsi="宋体"/>
                <w:sz w:val="18"/>
                <w:szCs w:val="18"/>
              </w:rPr>
              <w:t>Portal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等准入技术，支持准入技术自由组合使用，满足各种复杂网络环境。</w:t>
            </w:r>
          </w:p>
        </w:tc>
      </w:tr>
      <w:tr w:rsidR="002879CC" w:rsidRPr="00592F52" w:rsidTr="002A18BC">
        <w:trPr>
          <w:trHeight w:val="553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VLAN隔离技术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须实现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无客户端下的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端口级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准入效果，并可对通过小路由器、</w:t>
            </w:r>
            <w:r w:rsidRPr="00592F52">
              <w:rPr>
                <w:rFonts w:ascii="宋体" w:hAnsi="宋体"/>
                <w:sz w:val="18"/>
                <w:szCs w:val="18"/>
              </w:rPr>
              <w:t>hub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接入的设备实现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颗粒度管控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，不得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采用全禁全放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的风险行为。（功能截图 ，加盖厂商公章 ）</w:t>
            </w:r>
          </w:p>
        </w:tc>
      </w:tr>
      <w:tr w:rsidR="002879CC" w:rsidRPr="00592F52" w:rsidTr="002A18BC">
        <w:trPr>
          <w:trHeight w:val="411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实现相同子网</w:t>
            </w:r>
            <w:r w:rsidRPr="00592F52">
              <w:rPr>
                <w:rFonts w:ascii="宋体" w:hAnsi="宋体"/>
                <w:sz w:val="18"/>
                <w:szCs w:val="18"/>
              </w:rPr>
              <w:t>不同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VLAN的</w:t>
            </w:r>
            <w:r w:rsidRPr="00592F52">
              <w:rPr>
                <w:rFonts w:ascii="宋体" w:hAnsi="宋体"/>
                <w:sz w:val="18"/>
                <w:szCs w:val="18"/>
              </w:rPr>
              <w:t>终端设备之间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通讯</w:t>
            </w:r>
            <w:r w:rsidRPr="00592F52">
              <w:rPr>
                <w:rFonts w:ascii="宋体" w:hAnsi="宋体"/>
                <w:sz w:val="18"/>
                <w:szCs w:val="18"/>
              </w:rPr>
              <w:t>的系统，提供自主知识产权证明资料复印件并加盖厂商公章。</w:t>
            </w:r>
          </w:p>
        </w:tc>
      </w:tr>
      <w:tr w:rsidR="002879CC" w:rsidRPr="00592F52" w:rsidTr="002A18BC">
        <w:trPr>
          <w:trHeight w:val="336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管理页面布局及内容支持自定义，内容包括但不限于系统自身接口状态、流量等。</w:t>
            </w:r>
          </w:p>
        </w:tc>
      </w:tr>
      <w:tr w:rsidR="002879CC" w:rsidRPr="00592F52" w:rsidTr="002A18BC">
        <w:trPr>
          <w:trHeight w:val="114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在多管理员状态下，支持设置私有、公有规范策略。私有规范只有创建账号有权限更改、删除，公有规范所有管理员均可更改或删除。</w:t>
            </w:r>
          </w:p>
        </w:tc>
      </w:tr>
      <w:tr w:rsidR="002879CC" w:rsidRPr="00592F52" w:rsidTr="002A18BC">
        <w:trPr>
          <w:trHeight w:val="823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提供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移动端专属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平台管理页面进行便捷管理，包括但不限于：设备快速定位、设备审核、实时报警监控、客户端卸载确认码生成等。（功能截图 ，加盖厂商公章 ）</w:t>
            </w:r>
          </w:p>
        </w:tc>
      </w:tr>
      <w:tr w:rsidR="002879CC" w:rsidRPr="00592F52" w:rsidTr="002A18BC">
        <w:trPr>
          <w:trHeight w:val="269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客户端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支持安全客户端（Agent）、安全控件、无客户端等多种模式；提供Windows、</w:t>
            </w:r>
            <w:proofErr w:type="spellStart"/>
            <w:r w:rsidRPr="00592F52">
              <w:rPr>
                <w:rFonts w:ascii="宋体" w:hAnsi="宋体"/>
                <w:sz w:val="18"/>
                <w:szCs w:val="18"/>
              </w:rPr>
              <w:t>linux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、M</w:t>
            </w:r>
            <w:r w:rsidRPr="00592F52">
              <w:rPr>
                <w:rFonts w:ascii="宋体" w:hAnsi="宋体"/>
                <w:sz w:val="18"/>
                <w:szCs w:val="18"/>
              </w:rPr>
              <w:t>AC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592F52">
              <w:rPr>
                <w:rFonts w:ascii="宋体" w:hAnsi="宋体"/>
                <w:sz w:val="18"/>
                <w:szCs w:val="18"/>
              </w:rPr>
              <w:t>OS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、安卓、I</w:t>
            </w:r>
            <w:r w:rsidRPr="00592F52">
              <w:rPr>
                <w:rFonts w:ascii="宋体" w:hAnsi="宋体"/>
                <w:sz w:val="18"/>
                <w:szCs w:val="18"/>
              </w:rPr>
              <w:t>OS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专属客户端及APP。</w:t>
            </w:r>
          </w:p>
        </w:tc>
      </w:tr>
      <w:tr w:rsidR="002879CC" w:rsidRPr="00592F52" w:rsidTr="002A18BC">
        <w:trPr>
          <w:trHeight w:val="515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客户端支持自定义菜单栏及终端用户故障诊断，诊断过程支持录屏，诊断结果支持一键压缩打包。（功能截图 ，加盖厂商公章 ）</w:t>
            </w:r>
          </w:p>
        </w:tc>
      </w:tr>
      <w:tr w:rsidR="002879CC" w:rsidRPr="00592F52" w:rsidTr="002A18BC">
        <w:trPr>
          <w:trHeight w:val="550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边界管理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支持可网管型交换机面板图形化展现各接口状态（up、down、trunk、单/多MAC等），以及各接口下联的终端详细信息（IP、地址、MAC地址等），</w:t>
            </w:r>
            <w:r>
              <w:rPr>
                <w:rFonts w:ascii="宋体" w:hAnsi="宋体" w:hint="eastAsia"/>
                <w:sz w:val="18"/>
                <w:szCs w:val="18"/>
              </w:rPr>
              <w:t>支持市面上多种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交换机</w:t>
            </w:r>
            <w:r>
              <w:rPr>
                <w:rFonts w:ascii="宋体" w:hAnsi="宋体" w:hint="eastAsia"/>
                <w:sz w:val="18"/>
                <w:szCs w:val="18"/>
              </w:rPr>
              <w:t>品牌和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型号。（功能截图 ，加盖厂商公章 ）</w:t>
            </w:r>
          </w:p>
        </w:tc>
      </w:tr>
      <w:tr w:rsidR="002879CC" w:rsidRPr="00592F52" w:rsidTr="002A18BC">
        <w:trPr>
          <w:trHeight w:val="479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支持自动识别、发现及阻断网络内私接的家用路由器、h</w:t>
            </w:r>
            <w:r w:rsidRPr="00592F52">
              <w:rPr>
                <w:rFonts w:ascii="宋体" w:hAnsi="宋体"/>
                <w:sz w:val="18"/>
                <w:szCs w:val="18"/>
              </w:rPr>
              <w:t>ub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，提供网络定位功能（可直接定位接入的交换机端口 ）；可一键禁止全网的随身</w:t>
            </w:r>
            <w:proofErr w:type="spellStart"/>
            <w:r w:rsidRPr="00592F52">
              <w:rPr>
                <w:rFonts w:ascii="宋体" w:hAnsi="宋体"/>
                <w:sz w:val="18"/>
                <w:szCs w:val="18"/>
              </w:rPr>
              <w:t>wifi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含软件版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）使用。</w:t>
            </w:r>
          </w:p>
        </w:tc>
      </w:tr>
      <w:tr w:rsidR="002879CC" w:rsidRPr="00592F52" w:rsidTr="002A18BC">
        <w:trPr>
          <w:trHeight w:val="417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身份认证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支持用户名密码、</w:t>
            </w:r>
            <w:proofErr w:type="spellStart"/>
            <w:r w:rsidRPr="00592F52">
              <w:rPr>
                <w:rFonts w:ascii="宋体" w:hAnsi="宋体" w:hint="eastAsia"/>
                <w:sz w:val="18"/>
                <w:szCs w:val="18"/>
              </w:rPr>
              <w:t>U</w:t>
            </w:r>
            <w:r w:rsidRPr="00592F52">
              <w:rPr>
                <w:rFonts w:ascii="宋体" w:hAnsi="宋体"/>
                <w:sz w:val="18"/>
                <w:szCs w:val="18"/>
              </w:rPr>
              <w:t>key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、指纹等认证方式，支持与</w:t>
            </w:r>
            <w:r w:rsidRPr="00592F52">
              <w:rPr>
                <w:rFonts w:ascii="宋体" w:hAnsi="宋体"/>
                <w:sz w:val="18"/>
                <w:szCs w:val="18"/>
              </w:rPr>
              <w:t>AD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域、</w:t>
            </w:r>
            <w:r w:rsidRPr="00592F52">
              <w:rPr>
                <w:rFonts w:ascii="宋体" w:hAnsi="宋体"/>
                <w:sz w:val="18"/>
                <w:szCs w:val="18"/>
              </w:rPr>
              <w:t>LDAP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、钉钉、</w:t>
            </w:r>
            <w:r w:rsidRPr="00592F52">
              <w:rPr>
                <w:rFonts w:ascii="宋体" w:hAnsi="宋体"/>
                <w:sz w:val="18"/>
                <w:szCs w:val="18"/>
              </w:rPr>
              <w:t>Email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联动。与钉钉等作为认证源时，终端认证自动跳转认证服务，无需打开相关</w:t>
            </w:r>
            <w:r w:rsidRPr="00592F52">
              <w:rPr>
                <w:rFonts w:ascii="宋体" w:hAnsi="宋体"/>
                <w:sz w:val="18"/>
                <w:szCs w:val="18"/>
              </w:rPr>
              <w:t>a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p</w:t>
            </w:r>
            <w:r w:rsidRPr="00592F52">
              <w:rPr>
                <w:rFonts w:ascii="宋体" w:hAnsi="宋体"/>
                <w:sz w:val="18"/>
                <w:szCs w:val="18"/>
              </w:rPr>
              <w:t>p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2879CC" w:rsidRPr="00592F52" w:rsidTr="002A18BC">
        <w:trPr>
          <w:trHeight w:val="342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支持设置来宾专属地址段；来宾入网提供二维码、来宾码、自助申请（管理员审批）多种方式；提供来宾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入网审批气泡弹窗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提醒功能，被访人点击即可审批。</w:t>
            </w:r>
          </w:p>
        </w:tc>
      </w:tr>
      <w:tr w:rsidR="002879CC" w:rsidRPr="00592F52" w:rsidTr="002A18BC">
        <w:trPr>
          <w:trHeight w:val="961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/>
                <w:sz w:val="18"/>
                <w:szCs w:val="18"/>
              </w:rPr>
              <w:t>★</w:t>
            </w: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安全基线检查（w</w:t>
            </w:r>
            <w:r w:rsidRPr="00592F52">
              <w:rPr>
                <w:rFonts w:ascii="宋体" w:hAnsi="宋体" w:cs="宋体"/>
                <w:kern w:val="0"/>
                <w:sz w:val="18"/>
                <w:szCs w:val="18"/>
              </w:rPr>
              <w:t>indows</w:t>
            </w: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支持主流的杀毒软件版本、病毒库和运行情况的检查，包括但不限于微软MSE、火绒、安天、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天融信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、赛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门铁克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、瑞星、卡巴斯基、金山毒霸、江民、N</w:t>
            </w:r>
            <w:r w:rsidRPr="00592F52">
              <w:rPr>
                <w:rFonts w:ascii="宋体" w:hAnsi="宋体"/>
                <w:sz w:val="18"/>
                <w:szCs w:val="18"/>
              </w:rPr>
              <w:t>OD32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、3</w:t>
            </w:r>
            <w:r w:rsidRPr="00592F52">
              <w:rPr>
                <w:rFonts w:ascii="宋体" w:hAnsi="宋体"/>
                <w:sz w:val="18"/>
                <w:szCs w:val="18"/>
              </w:rPr>
              <w:t>60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、天擎、亚信趋势、小红伞、可牛、</w:t>
            </w:r>
            <w:proofErr w:type="spellStart"/>
            <w:r w:rsidRPr="00592F52">
              <w:rPr>
                <w:rFonts w:ascii="宋体" w:hAnsi="宋体" w:hint="eastAsia"/>
                <w:sz w:val="18"/>
                <w:szCs w:val="18"/>
              </w:rPr>
              <w:t>A</w:t>
            </w:r>
            <w:r w:rsidRPr="00592F52">
              <w:rPr>
                <w:rFonts w:ascii="宋体" w:hAnsi="宋体"/>
                <w:sz w:val="18"/>
                <w:szCs w:val="18"/>
              </w:rPr>
              <w:t>v</w:t>
            </w:r>
            <w:r w:rsidRPr="00592F52">
              <w:rPr>
                <w:rFonts w:ascii="宋体" w:hAnsi="宋体" w:hint="eastAsia"/>
                <w:sz w:val="18"/>
                <w:szCs w:val="18"/>
              </w:rPr>
              <w:t>ast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等，支持自动下发软件及运行修复功能。</w:t>
            </w:r>
          </w:p>
        </w:tc>
      </w:tr>
      <w:tr w:rsidR="002879CC" w:rsidRPr="00592F52" w:rsidTr="002A18BC">
        <w:trPr>
          <w:trHeight w:val="1118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自定义安全检查项，通过检测终端文件、指定文件版本、大小、MD5，注册表的项、注册表值，进程、服务状态进行检查。通过安装包运行、访问站点、开关服务、关闭进程、执行文件、删除文件、修改注册表进行修复。（功能截图 ，加盖厂商公章 ）</w:t>
            </w:r>
          </w:p>
        </w:tc>
      </w:tr>
      <w:tr w:rsidR="002879CC" w:rsidRPr="00592F52" w:rsidTr="002A18BC">
        <w:trPr>
          <w:trHeight w:val="298"/>
          <w:jc w:val="center"/>
        </w:trPr>
        <w:tc>
          <w:tcPr>
            <w:tcW w:w="14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系统补丁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准入设备具有完整的补丁管理子系统，无需第三方补丁服务器支持，自身即可以提供完整的流程化补丁管理，包括同步更新、补丁</w:t>
            </w:r>
            <w:proofErr w:type="gramStart"/>
            <w:r w:rsidRPr="00592F52">
              <w:rPr>
                <w:rFonts w:ascii="宋体" w:hAnsi="宋体" w:hint="eastAsia"/>
                <w:sz w:val="18"/>
                <w:szCs w:val="18"/>
              </w:rPr>
              <w:t>分发表等</w:t>
            </w:r>
            <w:proofErr w:type="gramEnd"/>
            <w:r w:rsidRPr="00592F52">
              <w:rPr>
                <w:rFonts w:ascii="宋体" w:hAnsi="宋体" w:hint="eastAsia"/>
                <w:sz w:val="18"/>
                <w:szCs w:val="18"/>
              </w:rPr>
              <w:t>功能。</w:t>
            </w:r>
          </w:p>
        </w:tc>
      </w:tr>
      <w:tr w:rsidR="002879CC" w:rsidRPr="00592F52" w:rsidTr="002A18BC">
        <w:trPr>
          <w:trHeight w:val="789"/>
          <w:jc w:val="center"/>
        </w:trPr>
        <w:tc>
          <w:tcPr>
            <w:tcW w:w="1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准入设备能够对补丁进行分级，分为：严重、重要、中等的类别；能够在终端的浏览器页面显示入网终端的补丁检查情况；准入系统自身能够支持windows系列补丁库、补丁检查和补丁分发安装；</w:t>
            </w:r>
            <w:r w:rsidR="00C2761F" w:rsidRPr="00592F52">
              <w:rPr>
                <w:rFonts w:ascii="宋体" w:hAnsi="宋体" w:hint="eastAsia"/>
                <w:sz w:val="18"/>
                <w:szCs w:val="18"/>
              </w:rPr>
              <w:t>支持</w:t>
            </w:r>
            <w:r w:rsidR="00C2761F" w:rsidRPr="00592F52">
              <w:rPr>
                <w:rFonts w:ascii="宋体" w:hAnsi="宋体"/>
                <w:sz w:val="18"/>
                <w:szCs w:val="18"/>
              </w:rPr>
              <w:t>windows</w:t>
            </w:r>
            <w:r w:rsidR="00C2761F" w:rsidRPr="00592F52">
              <w:rPr>
                <w:rFonts w:ascii="宋体" w:hAnsi="宋体" w:hint="eastAsia"/>
                <w:sz w:val="18"/>
                <w:szCs w:val="18"/>
              </w:rPr>
              <w:t>补丁检查及自动修复。</w:t>
            </w:r>
          </w:p>
        </w:tc>
      </w:tr>
      <w:tr w:rsidR="002879CC" w:rsidRPr="00592F52" w:rsidTr="002A18BC">
        <w:trPr>
          <w:trHeight w:val="434"/>
          <w:jc w:val="center"/>
        </w:trPr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报警信息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支持系统报警、网络报警、终端报警等报警类型，超过20种以上自定义报警类型。支持报警信息通过</w:t>
            </w:r>
            <w:proofErr w:type="spellStart"/>
            <w:r w:rsidRPr="00592F52">
              <w:rPr>
                <w:rFonts w:ascii="宋体" w:hAnsi="宋体" w:hint="eastAsia"/>
                <w:sz w:val="18"/>
                <w:szCs w:val="18"/>
              </w:rPr>
              <w:t>Syslog</w:t>
            </w:r>
            <w:proofErr w:type="spellEnd"/>
            <w:r w:rsidRPr="00592F52">
              <w:rPr>
                <w:rFonts w:ascii="宋体" w:hAnsi="宋体" w:hint="eastAsia"/>
                <w:sz w:val="18"/>
                <w:szCs w:val="18"/>
              </w:rPr>
              <w:t>、邮件进行输出。</w:t>
            </w:r>
          </w:p>
        </w:tc>
      </w:tr>
      <w:tr w:rsidR="002879CC" w:rsidRPr="00592F52" w:rsidTr="002A18BC">
        <w:trPr>
          <w:trHeight w:val="260"/>
          <w:jc w:val="center"/>
        </w:trPr>
        <w:tc>
          <w:tcPr>
            <w:tcW w:w="1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报表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支持提供每日/周/月入网报告及终端安全评估报告。</w:t>
            </w:r>
          </w:p>
        </w:tc>
      </w:tr>
      <w:tr w:rsidR="002879CC" w:rsidRPr="00592F52" w:rsidTr="002A18BC">
        <w:trPr>
          <w:trHeight w:val="207"/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92F52">
              <w:rPr>
                <w:rFonts w:ascii="宋体" w:hAnsi="宋体" w:cs="宋体" w:hint="eastAsia"/>
                <w:kern w:val="0"/>
                <w:sz w:val="18"/>
                <w:szCs w:val="18"/>
              </w:rPr>
              <w:t>产品资质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公安部《计算机信息系统安全专用产品销售许可证》</w:t>
            </w:r>
          </w:p>
        </w:tc>
      </w:tr>
      <w:tr w:rsidR="002879CC" w:rsidRPr="00592F52" w:rsidTr="002A18BC">
        <w:trPr>
          <w:trHeight w:val="166"/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7239E2" w:rsidRDefault="002879CC" w:rsidP="002A18BC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592F52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592F52">
              <w:rPr>
                <w:rFonts w:ascii="宋体" w:hAnsi="宋体" w:hint="eastAsia"/>
                <w:sz w:val="18"/>
                <w:szCs w:val="18"/>
              </w:rPr>
              <w:t>国家保密局《涉密信息系统产品检测证书（接入控制系统）》</w:t>
            </w:r>
          </w:p>
        </w:tc>
      </w:tr>
      <w:tr w:rsidR="002879CC" w:rsidRPr="007239E2" w:rsidTr="002A18BC">
        <w:trPr>
          <w:trHeight w:val="166"/>
          <w:jc w:val="center"/>
        </w:trPr>
        <w:tc>
          <w:tcPr>
            <w:tcW w:w="14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79CC" w:rsidRPr="007239E2" w:rsidRDefault="002879CC" w:rsidP="002A18BC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1E29ED">
              <w:rPr>
                <w:rFonts w:ascii="宋体" w:hAnsi="宋体" w:cs="宋体" w:hint="eastAsia"/>
                <w:kern w:val="0"/>
                <w:sz w:val="18"/>
                <w:szCs w:val="18"/>
              </w:rPr>
              <w:t>★服务</w:t>
            </w:r>
            <w:proofErr w:type="gramStart"/>
            <w:r w:rsidRPr="001E29ED">
              <w:rPr>
                <w:rFonts w:ascii="宋体" w:hAnsi="宋体" w:cs="宋体" w:hint="eastAsia"/>
                <w:kern w:val="0"/>
                <w:sz w:val="18"/>
                <w:szCs w:val="18"/>
              </w:rPr>
              <w:t>及维保</w:t>
            </w:r>
            <w:proofErr w:type="gramEnd"/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9CC" w:rsidRPr="001E29ED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1E29ED">
              <w:rPr>
                <w:rFonts w:ascii="宋体" w:hAnsi="宋体" w:hint="eastAsia"/>
                <w:sz w:val="18"/>
                <w:szCs w:val="18"/>
              </w:rPr>
              <w:t>1、制造商提供三年</w:t>
            </w:r>
            <w:r>
              <w:rPr>
                <w:rFonts w:ascii="宋体" w:hAnsi="宋体" w:hint="eastAsia"/>
                <w:sz w:val="18"/>
                <w:szCs w:val="18"/>
              </w:rPr>
              <w:t>软</w:t>
            </w:r>
            <w:r w:rsidRPr="001E29ED">
              <w:rPr>
                <w:rFonts w:ascii="宋体" w:hAnsi="宋体" w:hint="eastAsia"/>
                <w:sz w:val="18"/>
                <w:szCs w:val="18"/>
              </w:rPr>
              <w:t>硬件保修及服务；</w:t>
            </w:r>
          </w:p>
          <w:p w:rsidR="002879CC" w:rsidRPr="001E29ED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1E29ED">
              <w:rPr>
                <w:rFonts w:ascii="宋体" w:hAnsi="宋体" w:hint="eastAsia"/>
                <w:sz w:val="18"/>
                <w:szCs w:val="18"/>
              </w:rPr>
              <w:t>2、设备厂家必须在</w:t>
            </w:r>
            <w:r w:rsidR="000768A2">
              <w:rPr>
                <w:rFonts w:ascii="宋体" w:hAnsi="宋体" w:hint="eastAsia"/>
                <w:sz w:val="18"/>
                <w:szCs w:val="18"/>
              </w:rPr>
              <w:t>宁波大市内</w:t>
            </w:r>
            <w:r>
              <w:rPr>
                <w:rFonts w:ascii="宋体" w:hAnsi="宋体" w:hint="eastAsia"/>
                <w:sz w:val="18"/>
                <w:szCs w:val="18"/>
              </w:rPr>
              <w:t>有</w:t>
            </w:r>
            <w:r w:rsidRPr="001E29ED">
              <w:rPr>
                <w:rFonts w:ascii="宋体" w:hAnsi="宋体" w:hint="eastAsia"/>
                <w:sz w:val="18"/>
                <w:szCs w:val="18"/>
              </w:rPr>
              <w:t>原厂工程师；</w:t>
            </w:r>
          </w:p>
          <w:p w:rsidR="002879CC" w:rsidRPr="001E29ED" w:rsidRDefault="002879CC" w:rsidP="002A18BC">
            <w:pPr>
              <w:tabs>
                <w:tab w:val="left" w:pos="6463"/>
              </w:tabs>
              <w:rPr>
                <w:rFonts w:ascii="宋体" w:hAnsi="宋体"/>
                <w:sz w:val="18"/>
                <w:szCs w:val="18"/>
              </w:rPr>
            </w:pPr>
            <w:r w:rsidRPr="001E29ED">
              <w:rPr>
                <w:rFonts w:ascii="宋体" w:hAnsi="宋体" w:hint="eastAsia"/>
                <w:sz w:val="18"/>
                <w:szCs w:val="18"/>
              </w:rPr>
              <w:t>3、原厂商提供安装调试服务；</w:t>
            </w:r>
          </w:p>
          <w:p w:rsidR="002879CC" w:rsidRPr="007239E2" w:rsidRDefault="000768A2" w:rsidP="002A18BC">
            <w:pPr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  <w:r w:rsidR="002879CC">
              <w:rPr>
                <w:rFonts w:ascii="宋体" w:hAnsi="宋体" w:hint="eastAsia"/>
                <w:sz w:val="18"/>
                <w:szCs w:val="18"/>
              </w:rPr>
              <w:t>、</w:t>
            </w:r>
            <w:r w:rsidR="002879CC" w:rsidRPr="00592F52">
              <w:rPr>
                <w:rFonts w:ascii="宋体" w:hAnsi="宋体" w:hint="eastAsia"/>
                <w:sz w:val="18"/>
                <w:szCs w:val="18"/>
              </w:rPr>
              <w:t>最终用户名为“宁波大学附属人民</w:t>
            </w:r>
            <w:r w:rsidR="002879CC" w:rsidRPr="00592F52">
              <w:rPr>
                <w:rFonts w:ascii="宋体" w:hAnsi="宋体"/>
                <w:sz w:val="18"/>
                <w:szCs w:val="18"/>
              </w:rPr>
              <w:t>医院</w:t>
            </w:r>
            <w:r w:rsidR="002879CC" w:rsidRPr="00592F52">
              <w:rPr>
                <w:rFonts w:ascii="宋体" w:hAnsi="宋体" w:hint="eastAsia"/>
                <w:sz w:val="18"/>
                <w:szCs w:val="18"/>
              </w:rPr>
              <w:t>”</w:t>
            </w:r>
            <w:r w:rsidR="002879CC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</w:tbl>
    <w:p w:rsidR="006324A4" w:rsidRPr="002879CC" w:rsidRDefault="006324A4" w:rsidP="002B282E">
      <w:pPr>
        <w:spacing w:line="560" w:lineRule="exact"/>
        <w:rPr>
          <w:rFonts w:asciiTheme="minorEastAsia" w:hAnsiTheme="minorEastAsia" w:cs="宋体"/>
          <w:kern w:val="0"/>
        </w:rPr>
      </w:pPr>
    </w:p>
    <w:p w:rsidR="002B282E" w:rsidRDefault="002B282E">
      <w:pPr>
        <w:rPr>
          <w:rFonts w:asciiTheme="minorEastAsia" w:hAnsiTheme="minorEastAsia"/>
          <w:b/>
          <w:bCs/>
        </w:rPr>
      </w:pPr>
    </w:p>
    <w:p w:rsidR="000768A2" w:rsidRDefault="000768A2">
      <w:pPr>
        <w:rPr>
          <w:rFonts w:asciiTheme="minorEastAsia" w:hAnsiTheme="minorEastAsia"/>
          <w:b/>
          <w:bCs/>
        </w:rPr>
      </w:pPr>
    </w:p>
    <w:p w:rsidR="000768A2" w:rsidRDefault="000768A2">
      <w:pPr>
        <w:rPr>
          <w:rFonts w:asciiTheme="minorEastAsia" w:hAnsiTheme="minorEastAsia"/>
          <w:b/>
          <w:bCs/>
        </w:rPr>
      </w:pPr>
    </w:p>
    <w:p w:rsidR="000768A2" w:rsidRPr="000768A2" w:rsidRDefault="000768A2">
      <w:pPr>
        <w:rPr>
          <w:rFonts w:asciiTheme="minorEastAsia" w:hAnsiTheme="minorEastAsia"/>
          <w:b/>
          <w:bCs/>
        </w:rPr>
      </w:pPr>
    </w:p>
    <w:p w:rsidR="002B282E" w:rsidRDefault="002B282E">
      <w:pPr>
        <w:rPr>
          <w:rFonts w:ascii="宋体" w:hAnsi="宋体" w:cs="宋体"/>
          <w:b/>
          <w:bCs/>
          <w:color w:val="000000"/>
        </w:rPr>
      </w:pPr>
    </w:p>
    <w:p w:rsidR="006324A4" w:rsidRDefault="002B282E">
      <w:pPr>
        <w:rPr>
          <w:rFonts w:asciiTheme="minorEastAsia" w:hAnsiTheme="minorEastAsia"/>
          <w:b/>
          <w:bCs/>
        </w:rPr>
      </w:pPr>
      <w:r>
        <w:rPr>
          <w:rFonts w:ascii="宋体" w:hAnsi="宋体" w:cs="宋体" w:hint="eastAsia"/>
          <w:b/>
          <w:bCs/>
          <w:color w:val="000000"/>
        </w:rPr>
        <w:lastRenderedPageBreak/>
        <w:t>附件2：</w:t>
      </w:r>
      <w:r w:rsidR="00FC6D14">
        <w:rPr>
          <w:rFonts w:asciiTheme="minorEastAsia" w:hAnsiTheme="minorEastAsia" w:hint="eastAsia"/>
          <w:b/>
          <w:bCs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6324A4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6324A4" w:rsidRDefault="00FC6D14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6324A4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BC04F4" w:rsidRDefault="00BC04F4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所投产品技术需求响应情况（25分）</w:t>
            </w:r>
          </w:p>
          <w:p w:rsidR="006324A4" w:rsidRPr="00104CF8" w:rsidRDefault="00BC04F4" w:rsidP="00BF74CB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="宋体" w:hAnsi="宋体" w:cs="宋体" w:hint="eastAsia"/>
              </w:rPr>
              <w:t>投标人所投产品技术参数全部满足招标技术要求的得25分。每一条未标注“★”条款负偏离的扣1分；每一条标注“★”条款负偏离的扣2分；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6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 w:rsidRPr="00104CF8"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6324A4" w:rsidRPr="00104CF8" w:rsidRDefault="00FC6D1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近3年（20</w:t>
            </w:r>
            <w:r w:rsidR="00BC04F4">
              <w:rPr>
                <w:rFonts w:asciiTheme="minorEastAsia" w:eastAsiaTheme="minorEastAsia" w:hAnsiTheme="minorEastAsia" w:hint="eastAsia"/>
              </w:rPr>
              <w:t>20</w:t>
            </w:r>
            <w:r w:rsidRPr="00104CF8">
              <w:rPr>
                <w:rFonts w:asciiTheme="minorEastAsia" w:eastAsiaTheme="minorEastAsia" w:hAnsiTheme="minorEastAsia" w:hint="eastAsia"/>
              </w:rPr>
              <w:t>-1月起）供应商承接过的同类项目业绩，每个项目得1分；最高得3分。（投标文件须附加盖公章的合同复印件，时间以合同签订时间为准，原件备查）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</w:t>
            </w:r>
            <w:r w:rsidR="00BC04F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0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根据供应商针对该项目提供的服务人员资质、实力、服务能力等进行综合评议。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服务实施方案(</w:t>
            </w:r>
            <w:r w:rsidR="00B97C0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15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cs="仿宋" w:hint="eastAsia"/>
                <w:kern w:val="0"/>
              </w:rPr>
              <w:t>根据供应商对本项目的实施计划、项目质量、工期等承诺、与院方配合方案等进行</w:t>
            </w:r>
            <w:r w:rsidRPr="00104CF8">
              <w:rPr>
                <w:rFonts w:asciiTheme="minorEastAsia" w:hAnsiTheme="minorEastAsia" w:hint="eastAsia"/>
              </w:rPr>
              <w:t>综合</w:t>
            </w:r>
            <w:r w:rsidRPr="00104CF8">
              <w:rPr>
                <w:rFonts w:asciiTheme="minorEastAsia" w:hAnsiTheme="minorEastAsia" w:cs="仿宋" w:hint="eastAsia"/>
                <w:kern w:val="0"/>
              </w:rPr>
              <w:t>评议。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售后服务方案(1</w:t>
            </w:r>
            <w:r w:rsidR="00BF74CB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分)</w:t>
            </w:r>
          </w:p>
          <w:p w:rsidR="006324A4" w:rsidRPr="00104CF8" w:rsidRDefault="00FC6D14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 w:rsidRPr="00104CF8"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根据各投标人的质保期和服务承诺方案（包括详细的售后服务方案、质保期、并明确服务响应时间、维修时间、售后服务优惠承诺、售后服务保障等）进行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hAnsiTheme="minorEastAsia" w:hint="eastAsia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6324A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6324A4" w:rsidRPr="00104CF8" w:rsidRDefault="00FC6D1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 w:rsidRPr="00104CF8"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6324A4" w:rsidRPr="00104CF8" w:rsidRDefault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培训计划</w:t>
            </w:r>
            <w:r w:rsidR="00FC6D14"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（2分）</w:t>
            </w:r>
          </w:p>
          <w:p w:rsidR="006324A4" w:rsidRPr="00104CF8" w:rsidRDefault="00FC6D14" w:rsidP="0049004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根据投标人提供的</w:t>
            </w:r>
            <w:r w:rsidR="0049004F">
              <w:rPr>
                <w:rFonts w:asciiTheme="minorEastAsia" w:eastAsiaTheme="minorEastAsia" w:hAnsiTheme="minorEastAsia" w:cs="仿宋" w:hint="eastAsia"/>
                <w:kern w:val="0"/>
              </w:rPr>
              <w:t>培训计划</w:t>
            </w:r>
            <w:r w:rsidR="00BF3BA3" w:rsidRPr="00104CF8">
              <w:rPr>
                <w:rFonts w:asciiTheme="minorEastAsia" w:eastAsiaTheme="minorEastAsia" w:hAnsiTheme="minorEastAsia" w:hint="eastAsia"/>
              </w:rPr>
              <w:t>综合评议</w:t>
            </w:r>
            <w:r w:rsidRPr="00104CF8">
              <w:rPr>
                <w:rFonts w:asciiTheme="minorEastAsia" w:eastAsia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6324A4" w:rsidRPr="00104CF8" w:rsidRDefault="006324A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BC04F4" w:rsidRPr="00104CF8">
        <w:trPr>
          <w:trHeight w:val="341"/>
          <w:jc w:val="center"/>
        </w:trPr>
        <w:tc>
          <w:tcPr>
            <w:tcW w:w="743" w:type="dxa"/>
            <w:vAlign w:val="center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BC04F4" w:rsidRPr="00104CF8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报价价格(30分)</w:t>
            </w:r>
          </w:p>
          <w:p w:rsidR="00BC04F4" w:rsidRDefault="00BC04F4" w:rsidP="00BC04F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104CF8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评标基准价=所有有效投标价中的最低报价，基准价的价格分为满分30分，其余投标人报价得分=(基准价/投标报价)×30（保留小数点后一位数）。</w:t>
            </w:r>
          </w:p>
        </w:tc>
        <w:tc>
          <w:tcPr>
            <w:tcW w:w="851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BC04F4" w:rsidRPr="00104CF8" w:rsidRDefault="00BC04F4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6324A4" w:rsidRPr="00F57B20" w:rsidRDefault="00FC6D14" w:rsidP="00F57B20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 w:rsidRPr="00104CF8">
        <w:rPr>
          <w:rFonts w:ascii="宋体" w:hAnsi="宋体" w:cs="宋体" w:hint="eastAsia"/>
          <w:kern w:val="0"/>
        </w:rPr>
        <w:t>签字：</w:t>
      </w:r>
    </w:p>
    <w:sectPr w:rsidR="006324A4" w:rsidRPr="00F57B20" w:rsidSect="006324A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C4E" w:rsidRDefault="00194C4E" w:rsidP="00137A73">
      <w:r>
        <w:separator/>
      </w:r>
    </w:p>
  </w:endnote>
  <w:endnote w:type="continuationSeparator" w:id="0">
    <w:p w:rsidR="00194C4E" w:rsidRDefault="00194C4E" w:rsidP="00137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5455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021DC4" w:rsidRDefault="00021DC4" w:rsidP="00021DC4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29440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94407">
              <w:rPr>
                <w:b/>
                <w:sz w:val="24"/>
                <w:szCs w:val="24"/>
              </w:rPr>
              <w:fldChar w:fldCharType="separate"/>
            </w:r>
            <w:r w:rsidR="00655447">
              <w:rPr>
                <w:b/>
                <w:noProof/>
              </w:rPr>
              <w:t>4</w:t>
            </w:r>
            <w:r w:rsidR="00294407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29440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94407">
              <w:rPr>
                <w:b/>
                <w:sz w:val="24"/>
                <w:szCs w:val="24"/>
              </w:rPr>
              <w:fldChar w:fldCharType="separate"/>
            </w:r>
            <w:r w:rsidR="00655447">
              <w:rPr>
                <w:b/>
                <w:noProof/>
              </w:rPr>
              <w:t>4</w:t>
            </w:r>
            <w:r w:rsidR="0029440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21DC4" w:rsidRDefault="00021DC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C4E" w:rsidRDefault="00194C4E" w:rsidP="00137A73">
      <w:r>
        <w:separator/>
      </w:r>
    </w:p>
  </w:footnote>
  <w:footnote w:type="continuationSeparator" w:id="0">
    <w:p w:rsidR="00194C4E" w:rsidRDefault="00194C4E" w:rsidP="00137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CB8"/>
    <w:multiLevelType w:val="hybridMultilevel"/>
    <w:tmpl w:val="FD1E0B5E"/>
    <w:lvl w:ilvl="0" w:tplc="5B74C632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E43027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ED341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8703075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AE2C78"/>
    <w:multiLevelType w:val="hybridMultilevel"/>
    <w:tmpl w:val="42949E90"/>
    <w:lvl w:ilvl="0" w:tplc="D43ED7F4">
      <w:start w:val="1"/>
      <w:numFmt w:val="decimal"/>
      <w:lvlText w:val="%1，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5" w:hanging="420"/>
      </w:pPr>
    </w:lvl>
    <w:lvl w:ilvl="2" w:tplc="0409001B" w:tentative="1">
      <w:start w:val="1"/>
      <w:numFmt w:val="lowerRoman"/>
      <w:lvlText w:val="%3."/>
      <w:lvlJc w:val="right"/>
      <w:pPr>
        <w:ind w:left="1635" w:hanging="420"/>
      </w:pPr>
    </w:lvl>
    <w:lvl w:ilvl="3" w:tplc="0409000F" w:tentative="1">
      <w:start w:val="1"/>
      <w:numFmt w:val="decimal"/>
      <w:lvlText w:val="%4."/>
      <w:lvlJc w:val="left"/>
      <w:pPr>
        <w:ind w:left="2055" w:hanging="420"/>
      </w:pPr>
    </w:lvl>
    <w:lvl w:ilvl="4" w:tplc="04090019" w:tentative="1">
      <w:start w:val="1"/>
      <w:numFmt w:val="lowerLetter"/>
      <w:lvlText w:val="%5)"/>
      <w:lvlJc w:val="left"/>
      <w:pPr>
        <w:ind w:left="2475" w:hanging="420"/>
      </w:pPr>
    </w:lvl>
    <w:lvl w:ilvl="5" w:tplc="0409001B" w:tentative="1">
      <w:start w:val="1"/>
      <w:numFmt w:val="lowerRoman"/>
      <w:lvlText w:val="%6."/>
      <w:lvlJc w:val="right"/>
      <w:pPr>
        <w:ind w:left="2895" w:hanging="420"/>
      </w:pPr>
    </w:lvl>
    <w:lvl w:ilvl="6" w:tplc="0409000F" w:tentative="1">
      <w:start w:val="1"/>
      <w:numFmt w:val="decimal"/>
      <w:lvlText w:val="%7."/>
      <w:lvlJc w:val="left"/>
      <w:pPr>
        <w:ind w:left="3315" w:hanging="420"/>
      </w:pPr>
    </w:lvl>
    <w:lvl w:ilvl="7" w:tplc="04090019" w:tentative="1">
      <w:start w:val="1"/>
      <w:numFmt w:val="lowerLetter"/>
      <w:lvlText w:val="%8)"/>
      <w:lvlJc w:val="left"/>
      <w:pPr>
        <w:ind w:left="3735" w:hanging="420"/>
      </w:pPr>
    </w:lvl>
    <w:lvl w:ilvl="8" w:tplc="0409001B" w:tentative="1">
      <w:start w:val="1"/>
      <w:numFmt w:val="lowerRoman"/>
      <w:lvlText w:val="%9."/>
      <w:lvlJc w:val="right"/>
      <w:pPr>
        <w:ind w:left="4155" w:hanging="420"/>
      </w:pPr>
    </w:lvl>
  </w:abstractNum>
  <w:abstractNum w:abstractNumId="5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05D0C54"/>
    <w:multiLevelType w:val="hybridMultilevel"/>
    <w:tmpl w:val="51FA73E8"/>
    <w:lvl w:ilvl="0" w:tplc="44D644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D52D2E"/>
    <w:multiLevelType w:val="hybridMultilevel"/>
    <w:tmpl w:val="023CF168"/>
    <w:lvl w:ilvl="0" w:tplc="49747CF4">
      <w:start w:val="1"/>
      <w:numFmt w:val="japaneseCounting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AE3B45"/>
    <w:multiLevelType w:val="hybridMultilevel"/>
    <w:tmpl w:val="928C6A1E"/>
    <w:lvl w:ilvl="0" w:tplc="C12E7888">
      <w:start w:val="1"/>
      <w:numFmt w:val="decimal"/>
      <w:lvlText w:val="%1，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9">
    <w:nsid w:val="39F10DC6"/>
    <w:multiLevelType w:val="hybridMultilevel"/>
    <w:tmpl w:val="0F069CC2"/>
    <w:lvl w:ilvl="0" w:tplc="FC0AAB9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08624F6"/>
    <w:multiLevelType w:val="hybridMultilevel"/>
    <w:tmpl w:val="5FEC47CA"/>
    <w:lvl w:ilvl="0" w:tplc="4730676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826373"/>
    <w:multiLevelType w:val="hybridMultilevel"/>
    <w:tmpl w:val="D58CDAA4"/>
    <w:lvl w:ilvl="0" w:tplc="127452B2">
      <w:start w:val="2"/>
      <w:numFmt w:val="decimal"/>
      <w:lvlText w:val="%1、"/>
      <w:lvlJc w:val="left"/>
      <w:pPr>
        <w:ind w:left="720" w:hanging="720"/>
      </w:pPr>
      <w:rPr>
        <w:rFonts w:ascii="Calibri" w:eastAsia="宋体" w:hAnsi="Calibr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451062"/>
    <w:multiLevelType w:val="hybridMultilevel"/>
    <w:tmpl w:val="3AC290FE"/>
    <w:lvl w:ilvl="0" w:tplc="F18E8B72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6485234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5D444504"/>
    <w:multiLevelType w:val="hybridMultilevel"/>
    <w:tmpl w:val="F6F0EC08"/>
    <w:lvl w:ilvl="0" w:tplc="F5E4F5E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BD4BBF"/>
    <w:multiLevelType w:val="hybridMultilevel"/>
    <w:tmpl w:val="890AC8E6"/>
    <w:lvl w:ilvl="0" w:tplc="CAD4DF5C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2731D8F"/>
    <w:multiLevelType w:val="hybridMultilevel"/>
    <w:tmpl w:val="3BF21A70"/>
    <w:lvl w:ilvl="0" w:tplc="4DF4E7B2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802699B"/>
    <w:multiLevelType w:val="hybridMultilevel"/>
    <w:tmpl w:val="AD981AEE"/>
    <w:lvl w:ilvl="0" w:tplc="F94C808E">
      <w:start w:val="1"/>
      <w:numFmt w:val="decimal"/>
      <w:lvlText w:val="%1、"/>
      <w:lvlJc w:val="left"/>
      <w:pPr>
        <w:ind w:left="840" w:hanging="42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B101B6E"/>
    <w:multiLevelType w:val="hybridMultilevel"/>
    <w:tmpl w:val="5AE20C0C"/>
    <w:lvl w:ilvl="0" w:tplc="24BCB41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9">
    <w:nsid w:val="6C997291"/>
    <w:multiLevelType w:val="hybridMultilevel"/>
    <w:tmpl w:val="64C0B2CA"/>
    <w:lvl w:ilvl="0" w:tplc="9D20510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C5D5F05"/>
    <w:multiLevelType w:val="hybridMultilevel"/>
    <w:tmpl w:val="72408790"/>
    <w:lvl w:ilvl="0" w:tplc="B31A97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7"/>
  </w:num>
  <w:num w:numId="14">
    <w:abstractNumId w:val="3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6"/>
  </w:num>
  <w:num w:numId="20">
    <w:abstractNumId w:val="2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25E"/>
    <w:rsid w:val="00021DC4"/>
    <w:rsid w:val="0002796A"/>
    <w:rsid w:val="00045F23"/>
    <w:rsid w:val="00051E3A"/>
    <w:rsid w:val="000618EF"/>
    <w:rsid w:val="000662BC"/>
    <w:rsid w:val="000768A2"/>
    <w:rsid w:val="0008360C"/>
    <w:rsid w:val="00084C6C"/>
    <w:rsid w:val="00094061"/>
    <w:rsid w:val="000A5CB4"/>
    <w:rsid w:val="000C1D2B"/>
    <w:rsid w:val="000D2D85"/>
    <w:rsid w:val="000D5AC6"/>
    <w:rsid w:val="000D7512"/>
    <w:rsid w:val="000D7AFA"/>
    <w:rsid w:val="000E0249"/>
    <w:rsid w:val="000F3C40"/>
    <w:rsid w:val="000F558A"/>
    <w:rsid w:val="00102258"/>
    <w:rsid w:val="00104CF8"/>
    <w:rsid w:val="00114AFE"/>
    <w:rsid w:val="001243C0"/>
    <w:rsid w:val="00137A73"/>
    <w:rsid w:val="00153A35"/>
    <w:rsid w:val="00172A27"/>
    <w:rsid w:val="0017572C"/>
    <w:rsid w:val="00190978"/>
    <w:rsid w:val="001936FF"/>
    <w:rsid w:val="00194C4E"/>
    <w:rsid w:val="001C2976"/>
    <w:rsid w:val="001D29A3"/>
    <w:rsid w:val="001E0AF3"/>
    <w:rsid w:val="001E45AA"/>
    <w:rsid w:val="001E6998"/>
    <w:rsid w:val="001E75A3"/>
    <w:rsid w:val="001F748B"/>
    <w:rsid w:val="002017A9"/>
    <w:rsid w:val="002144D3"/>
    <w:rsid w:val="002227DF"/>
    <w:rsid w:val="00223086"/>
    <w:rsid w:val="002318FB"/>
    <w:rsid w:val="00241AA5"/>
    <w:rsid w:val="002422F0"/>
    <w:rsid w:val="0026437C"/>
    <w:rsid w:val="00267EA0"/>
    <w:rsid w:val="00276825"/>
    <w:rsid w:val="002863CB"/>
    <w:rsid w:val="002879CC"/>
    <w:rsid w:val="00293D7D"/>
    <w:rsid w:val="00294407"/>
    <w:rsid w:val="002971A5"/>
    <w:rsid w:val="002A0915"/>
    <w:rsid w:val="002B282E"/>
    <w:rsid w:val="002C687A"/>
    <w:rsid w:val="002D7AE8"/>
    <w:rsid w:val="002E55AA"/>
    <w:rsid w:val="00315C38"/>
    <w:rsid w:val="003271AD"/>
    <w:rsid w:val="00335E0C"/>
    <w:rsid w:val="003423D3"/>
    <w:rsid w:val="00344732"/>
    <w:rsid w:val="00353156"/>
    <w:rsid w:val="00355B0F"/>
    <w:rsid w:val="00355DCC"/>
    <w:rsid w:val="003824E9"/>
    <w:rsid w:val="00386880"/>
    <w:rsid w:val="0039494A"/>
    <w:rsid w:val="003A1D64"/>
    <w:rsid w:val="003A2D17"/>
    <w:rsid w:val="003C2798"/>
    <w:rsid w:val="003D181C"/>
    <w:rsid w:val="003D4A82"/>
    <w:rsid w:val="003E356D"/>
    <w:rsid w:val="003F2F4B"/>
    <w:rsid w:val="003F7BF9"/>
    <w:rsid w:val="00453708"/>
    <w:rsid w:val="00461AA5"/>
    <w:rsid w:val="00465276"/>
    <w:rsid w:val="00470AE1"/>
    <w:rsid w:val="0047475B"/>
    <w:rsid w:val="0049004F"/>
    <w:rsid w:val="004A6EE8"/>
    <w:rsid w:val="004B06DF"/>
    <w:rsid w:val="004B0F66"/>
    <w:rsid w:val="004B2350"/>
    <w:rsid w:val="0050241E"/>
    <w:rsid w:val="0051438B"/>
    <w:rsid w:val="00532F2F"/>
    <w:rsid w:val="00545ED3"/>
    <w:rsid w:val="005513A3"/>
    <w:rsid w:val="005565AA"/>
    <w:rsid w:val="00563794"/>
    <w:rsid w:val="00563B19"/>
    <w:rsid w:val="00575122"/>
    <w:rsid w:val="00595EDF"/>
    <w:rsid w:val="005B0E0B"/>
    <w:rsid w:val="005D0E16"/>
    <w:rsid w:val="005D33DD"/>
    <w:rsid w:val="005D4D2F"/>
    <w:rsid w:val="005F1E6F"/>
    <w:rsid w:val="005F47B6"/>
    <w:rsid w:val="005F72B3"/>
    <w:rsid w:val="00605E12"/>
    <w:rsid w:val="006324A4"/>
    <w:rsid w:val="00643C90"/>
    <w:rsid w:val="0064747A"/>
    <w:rsid w:val="006515C0"/>
    <w:rsid w:val="00655447"/>
    <w:rsid w:val="006560EC"/>
    <w:rsid w:val="0066410B"/>
    <w:rsid w:val="00684BF8"/>
    <w:rsid w:val="00686C6F"/>
    <w:rsid w:val="00690D6C"/>
    <w:rsid w:val="00692597"/>
    <w:rsid w:val="006A0D89"/>
    <w:rsid w:val="006A74E1"/>
    <w:rsid w:val="006C37E6"/>
    <w:rsid w:val="006D0A3B"/>
    <w:rsid w:val="007127DE"/>
    <w:rsid w:val="00714D01"/>
    <w:rsid w:val="00716063"/>
    <w:rsid w:val="007272D9"/>
    <w:rsid w:val="00727784"/>
    <w:rsid w:val="00734CEF"/>
    <w:rsid w:val="00740BAB"/>
    <w:rsid w:val="007419FF"/>
    <w:rsid w:val="00742DB4"/>
    <w:rsid w:val="00745D19"/>
    <w:rsid w:val="00752B30"/>
    <w:rsid w:val="00796A2B"/>
    <w:rsid w:val="007A1BCC"/>
    <w:rsid w:val="007B188A"/>
    <w:rsid w:val="007B50FA"/>
    <w:rsid w:val="007B7421"/>
    <w:rsid w:val="007C20D4"/>
    <w:rsid w:val="007C2F39"/>
    <w:rsid w:val="007C52BC"/>
    <w:rsid w:val="007F073D"/>
    <w:rsid w:val="00810B0A"/>
    <w:rsid w:val="008577FB"/>
    <w:rsid w:val="00860D18"/>
    <w:rsid w:val="00871959"/>
    <w:rsid w:val="00890D59"/>
    <w:rsid w:val="00890F17"/>
    <w:rsid w:val="008A136C"/>
    <w:rsid w:val="008A79A6"/>
    <w:rsid w:val="008B2EE4"/>
    <w:rsid w:val="008C3D15"/>
    <w:rsid w:val="008D322A"/>
    <w:rsid w:val="008E22EC"/>
    <w:rsid w:val="00924C18"/>
    <w:rsid w:val="0093518D"/>
    <w:rsid w:val="0095424B"/>
    <w:rsid w:val="00987A38"/>
    <w:rsid w:val="00996D82"/>
    <w:rsid w:val="009A119F"/>
    <w:rsid w:val="009A157E"/>
    <w:rsid w:val="009B3423"/>
    <w:rsid w:val="009D7332"/>
    <w:rsid w:val="00A11C43"/>
    <w:rsid w:val="00A151BA"/>
    <w:rsid w:val="00A22786"/>
    <w:rsid w:val="00A41A8A"/>
    <w:rsid w:val="00A42F3F"/>
    <w:rsid w:val="00A55973"/>
    <w:rsid w:val="00A8615F"/>
    <w:rsid w:val="00A972BD"/>
    <w:rsid w:val="00AA02E1"/>
    <w:rsid w:val="00AB063F"/>
    <w:rsid w:val="00AC413D"/>
    <w:rsid w:val="00AD7C6E"/>
    <w:rsid w:val="00AF04CA"/>
    <w:rsid w:val="00B037BE"/>
    <w:rsid w:val="00B03B99"/>
    <w:rsid w:val="00B079F4"/>
    <w:rsid w:val="00B13B6B"/>
    <w:rsid w:val="00B15C5E"/>
    <w:rsid w:val="00B17A32"/>
    <w:rsid w:val="00B33FAF"/>
    <w:rsid w:val="00B35499"/>
    <w:rsid w:val="00B35A00"/>
    <w:rsid w:val="00B37884"/>
    <w:rsid w:val="00B42F00"/>
    <w:rsid w:val="00B473DF"/>
    <w:rsid w:val="00B72750"/>
    <w:rsid w:val="00B77DBC"/>
    <w:rsid w:val="00B94078"/>
    <w:rsid w:val="00B96C07"/>
    <w:rsid w:val="00B97C08"/>
    <w:rsid w:val="00BA2F70"/>
    <w:rsid w:val="00BC04F4"/>
    <w:rsid w:val="00BC29FA"/>
    <w:rsid w:val="00BF0866"/>
    <w:rsid w:val="00BF2486"/>
    <w:rsid w:val="00BF3BA3"/>
    <w:rsid w:val="00BF40C4"/>
    <w:rsid w:val="00BF5387"/>
    <w:rsid w:val="00BF74CB"/>
    <w:rsid w:val="00C0018D"/>
    <w:rsid w:val="00C06257"/>
    <w:rsid w:val="00C06EC1"/>
    <w:rsid w:val="00C2761F"/>
    <w:rsid w:val="00C52607"/>
    <w:rsid w:val="00C63827"/>
    <w:rsid w:val="00C643D6"/>
    <w:rsid w:val="00C90077"/>
    <w:rsid w:val="00C92672"/>
    <w:rsid w:val="00C92E36"/>
    <w:rsid w:val="00CB7A78"/>
    <w:rsid w:val="00CC1FB2"/>
    <w:rsid w:val="00CC36F2"/>
    <w:rsid w:val="00CE4B91"/>
    <w:rsid w:val="00D33253"/>
    <w:rsid w:val="00D34C19"/>
    <w:rsid w:val="00D93AF8"/>
    <w:rsid w:val="00DE04DE"/>
    <w:rsid w:val="00DF5748"/>
    <w:rsid w:val="00E10AF3"/>
    <w:rsid w:val="00E1652A"/>
    <w:rsid w:val="00E248D3"/>
    <w:rsid w:val="00E36C37"/>
    <w:rsid w:val="00E51DE1"/>
    <w:rsid w:val="00E840D5"/>
    <w:rsid w:val="00E9516C"/>
    <w:rsid w:val="00EC2241"/>
    <w:rsid w:val="00EF4D81"/>
    <w:rsid w:val="00F0199D"/>
    <w:rsid w:val="00F05FF1"/>
    <w:rsid w:val="00F1639D"/>
    <w:rsid w:val="00F455BC"/>
    <w:rsid w:val="00F466B1"/>
    <w:rsid w:val="00F51347"/>
    <w:rsid w:val="00F57B20"/>
    <w:rsid w:val="00F62B16"/>
    <w:rsid w:val="00F63829"/>
    <w:rsid w:val="00F6655F"/>
    <w:rsid w:val="00F94536"/>
    <w:rsid w:val="00FC35F5"/>
    <w:rsid w:val="00FC6D14"/>
    <w:rsid w:val="00FD53BB"/>
    <w:rsid w:val="00FD5926"/>
    <w:rsid w:val="00FE1590"/>
    <w:rsid w:val="00FE58EE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473E6996"/>
    <w:rsid w:val="5186340A"/>
    <w:rsid w:val="554031D6"/>
    <w:rsid w:val="586A1370"/>
    <w:rsid w:val="649D296C"/>
    <w:rsid w:val="6970635C"/>
    <w:rsid w:val="75CE48F8"/>
    <w:rsid w:val="76EE55F8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4A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6324A4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qFormat/>
    <w:rsid w:val="006324A4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unhideWhenUsed/>
    <w:qFormat/>
    <w:rsid w:val="006324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2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6324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324A4"/>
  </w:style>
  <w:style w:type="character" w:customStyle="1" w:styleId="Char2">
    <w:name w:val="页眉 Char"/>
    <w:basedOn w:val="a0"/>
    <w:link w:val="a6"/>
    <w:uiPriority w:val="99"/>
    <w:qFormat/>
    <w:rsid w:val="006324A4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6324A4"/>
    <w:rPr>
      <w:sz w:val="18"/>
      <w:szCs w:val="18"/>
    </w:rPr>
  </w:style>
  <w:style w:type="character" w:customStyle="1" w:styleId="Char3">
    <w:name w:val="正文文本缩进 Char"/>
    <w:uiPriority w:val="99"/>
    <w:qFormat/>
    <w:rsid w:val="006324A4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qFormat/>
    <w:rsid w:val="006324A4"/>
    <w:rPr>
      <w:rFonts w:ascii="Times New Roman" w:eastAsia="宋体" w:hAnsi="Times New Roman" w:cs="Times New Roman"/>
      <w:szCs w:val="21"/>
    </w:rPr>
  </w:style>
  <w:style w:type="paragraph" w:styleId="a9">
    <w:name w:val="List Paragraph"/>
    <w:basedOn w:val="a"/>
    <w:link w:val="Char4"/>
    <w:uiPriority w:val="34"/>
    <w:qFormat/>
    <w:rsid w:val="006324A4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6324A4"/>
    <w:rPr>
      <w:rFonts w:ascii="宋体" w:eastAsia="宋体" w:hAnsi="Times New Roman" w:cs="Times New Roman"/>
      <w:sz w:val="18"/>
      <w:szCs w:val="18"/>
    </w:rPr>
  </w:style>
  <w:style w:type="paragraph" w:customStyle="1" w:styleId="1">
    <w:name w:val="正常1"/>
    <w:qFormat/>
    <w:rsid w:val="006324A4"/>
    <w:pPr>
      <w:widowControl w:val="0"/>
      <w:spacing w:line="360" w:lineRule="auto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customStyle="1" w:styleId="10">
    <w:name w:val="列出段落1"/>
    <w:basedOn w:val="a"/>
    <w:qFormat/>
    <w:rsid w:val="006324A4"/>
    <w:pPr>
      <w:ind w:firstLineChars="200" w:firstLine="420"/>
    </w:pPr>
    <w:rPr>
      <w:szCs w:val="24"/>
    </w:rPr>
  </w:style>
  <w:style w:type="paragraph" w:styleId="aa">
    <w:name w:val="Date"/>
    <w:basedOn w:val="a"/>
    <w:next w:val="a"/>
    <w:link w:val="Char5"/>
    <w:uiPriority w:val="99"/>
    <w:semiHidden/>
    <w:unhideWhenUsed/>
    <w:rsid w:val="007B7421"/>
    <w:pPr>
      <w:ind w:leftChars="2500" w:left="100"/>
    </w:pPr>
  </w:style>
  <w:style w:type="character" w:customStyle="1" w:styleId="Char5">
    <w:name w:val="日期 Char"/>
    <w:basedOn w:val="a0"/>
    <w:link w:val="aa"/>
    <w:uiPriority w:val="99"/>
    <w:semiHidden/>
    <w:rsid w:val="007B7421"/>
    <w:rPr>
      <w:rFonts w:ascii="Times New Roman" w:eastAsia="宋体" w:hAnsi="Times New Roman" w:cs="Times New Roman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FE15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F72B3"/>
    <w:pPr>
      <w:autoSpaceDE w:val="0"/>
      <w:autoSpaceDN w:val="0"/>
      <w:spacing w:before="41"/>
      <w:ind w:left="108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ac">
    <w:name w:val="Body Text"/>
    <w:basedOn w:val="a"/>
    <w:link w:val="Char6"/>
    <w:qFormat/>
    <w:rsid w:val="004B06DF"/>
    <w:pPr>
      <w:spacing w:after="120"/>
    </w:pPr>
    <w:rPr>
      <w:rFonts w:ascii="Calibri" w:hAnsi="Calibri"/>
      <w:szCs w:val="22"/>
    </w:rPr>
  </w:style>
  <w:style w:type="character" w:customStyle="1" w:styleId="Char6">
    <w:name w:val="正文文本 Char"/>
    <w:basedOn w:val="a0"/>
    <w:link w:val="ac"/>
    <w:rsid w:val="004B06DF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列出段落 Char"/>
    <w:link w:val="a9"/>
    <w:uiPriority w:val="34"/>
    <w:qFormat/>
    <w:locked/>
    <w:rsid w:val="004B06DF"/>
    <w:rPr>
      <w:kern w:val="2"/>
      <w:sz w:val="21"/>
      <w:szCs w:val="22"/>
    </w:rPr>
  </w:style>
  <w:style w:type="paragraph" w:customStyle="1" w:styleId="ad">
    <w:name w:val="投标正文"/>
    <w:basedOn w:val="a"/>
    <w:link w:val="Char7"/>
    <w:qFormat/>
    <w:rsid w:val="004B06DF"/>
    <w:pPr>
      <w:spacing w:line="360" w:lineRule="auto"/>
      <w:ind w:left="102" w:firstLineChars="200" w:firstLine="200"/>
    </w:pPr>
    <w:rPr>
      <w:rFonts w:ascii="Calibri" w:eastAsia="仿宋" w:hAnsi="Calibri"/>
      <w:sz w:val="32"/>
      <w:szCs w:val="24"/>
    </w:rPr>
  </w:style>
  <w:style w:type="character" w:customStyle="1" w:styleId="Char7">
    <w:name w:val="投标正文 Char"/>
    <w:link w:val="ad"/>
    <w:qFormat/>
    <w:rsid w:val="004B06DF"/>
    <w:rPr>
      <w:rFonts w:ascii="Calibri" w:eastAsia="仿宋" w:hAnsi="Calibri" w:cs="Times New Roman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4</Pages>
  <Words>491</Words>
  <Characters>2804</Characters>
  <Application>Microsoft Office Word</Application>
  <DocSecurity>0</DocSecurity>
  <Lines>23</Lines>
  <Paragraphs>6</Paragraphs>
  <ScaleCrop>false</ScaleCrop>
  <Company>Microsoft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75</cp:revision>
  <dcterms:created xsi:type="dcterms:W3CDTF">2022-04-23T03:13:00Z</dcterms:created>
  <dcterms:modified xsi:type="dcterms:W3CDTF">2023-05-24T06:49:00Z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D91B69FA5CF347B4A0520DEF53E70976</vt:lpwstr>
  </property>
  <property fmtid="{D5CDD505-2E9C-101B-9397-08002B2CF9AE}" pid="4" name="commondata">
    <vt:lpwstr>eyJoZGlkIjoiZWY0NTczZmEwZWJiZTA2MzA3OTdlYzgxNTg2MmRiMzkifQ==</vt:lpwstr>
  </property>
</Properties>
</file>