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63A" w:rsidRPr="00FF6474" w:rsidRDefault="00B43D14" w:rsidP="00374213">
      <w:pPr>
        <w:jc w:val="center"/>
        <w:rPr>
          <w:rFonts w:asciiTheme="majorEastAsia" w:eastAsiaTheme="majorEastAsia" w:hAnsiTheme="majorEastAsia"/>
          <w:b/>
          <w:color w:val="000000"/>
          <w:kern w:val="0"/>
          <w:sz w:val="30"/>
          <w:szCs w:val="30"/>
        </w:rPr>
      </w:pPr>
      <w:r w:rsidRPr="00FF6474">
        <w:rPr>
          <w:rFonts w:asciiTheme="majorEastAsia" w:eastAsiaTheme="majorEastAsia" w:hAnsiTheme="majorEastAsia" w:hint="eastAsia"/>
          <w:b/>
          <w:color w:val="000000"/>
          <w:kern w:val="0"/>
          <w:sz w:val="30"/>
          <w:szCs w:val="30"/>
        </w:rPr>
        <w:t>宁波大学附属人民医院</w:t>
      </w:r>
      <w:r w:rsidR="000A2D75">
        <w:rPr>
          <w:rFonts w:asciiTheme="majorEastAsia" w:eastAsiaTheme="majorEastAsia" w:hAnsiTheme="majorEastAsia" w:hint="eastAsia"/>
          <w:b/>
          <w:color w:val="000000"/>
          <w:kern w:val="0"/>
          <w:sz w:val="30"/>
          <w:szCs w:val="30"/>
        </w:rPr>
        <w:t>采购手术室</w:t>
      </w:r>
      <w:r w:rsidRPr="00FF6474">
        <w:rPr>
          <w:rFonts w:asciiTheme="majorEastAsia" w:eastAsiaTheme="majorEastAsia" w:hAnsiTheme="majorEastAsia" w:hint="eastAsia"/>
          <w:b/>
          <w:color w:val="000000"/>
          <w:kern w:val="0"/>
          <w:sz w:val="30"/>
          <w:szCs w:val="30"/>
        </w:rPr>
        <w:t>UPS主机项目院内议标公告</w:t>
      </w:r>
    </w:p>
    <w:p w:rsidR="00B43D14" w:rsidRPr="00FF6474" w:rsidRDefault="00B43D14" w:rsidP="00B43D14">
      <w:pPr>
        <w:pStyle w:val="a5"/>
        <w:numPr>
          <w:ilvl w:val="0"/>
          <w:numId w:val="1"/>
        </w:numPr>
        <w:ind w:firstLineChars="0"/>
        <w:rPr>
          <w:rFonts w:asciiTheme="minorEastAsia" w:hAnsiTheme="minorEastAsia"/>
          <w:szCs w:val="21"/>
        </w:rPr>
      </w:pPr>
      <w:r w:rsidRPr="00FF6474">
        <w:rPr>
          <w:rFonts w:asciiTheme="minorEastAsia" w:hAnsiTheme="minorEastAsia" w:hint="eastAsia"/>
          <w:szCs w:val="21"/>
        </w:rPr>
        <w:t>议标品目</w:t>
      </w:r>
    </w:p>
    <w:tbl>
      <w:tblPr>
        <w:tblStyle w:val="a6"/>
        <w:tblW w:w="0" w:type="auto"/>
        <w:tblInd w:w="420" w:type="dxa"/>
        <w:tblLook w:val="04A0"/>
      </w:tblPr>
      <w:tblGrid>
        <w:gridCol w:w="815"/>
        <w:gridCol w:w="1679"/>
        <w:gridCol w:w="880"/>
        <w:gridCol w:w="1928"/>
        <w:gridCol w:w="1616"/>
        <w:gridCol w:w="1184"/>
      </w:tblGrid>
      <w:tr w:rsidR="000A2D75" w:rsidRPr="00FF6474" w:rsidTr="00853F40">
        <w:tc>
          <w:tcPr>
            <w:tcW w:w="815" w:type="dxa"/>
          </w:tcPr>
          <w:p w:rsidR="000A2D75" w:rsidRPr="00FF6474" w:rsidRDefault="000A2D75" w:rsidP="00B43D14">
            <w:pPr>
              <w:pStyle w:val="a5"/>
              <w:ind w:firstLineChars="0" w:firstLine="0"/>
              <w:rPr>
                <w:rFonts w:asciiTheme="minorEastAsia" w:hAnsiTheme="minorEastAsia"/>
                <w:szCs w:val="21"/>
              </w:rPr>
            </w:pPr>
            <w:r w:rsidRPr="00FF6474">
              <w:rPr>
                <w:rFonts w:asciiTheme="minorEastAsia" w:hAnsiTheme="minorEastAsia" w:hint="eastAsia"/>
                <w:szCs w:val="21"/>
              </w:rPr>
              <w:t>序号</w:t>
            </w:r>
          </w:p>
        </w:tc>
        <w:tc>
          <w:tcPr>
            <w:tcW w:w="1679" w:type="dxa"/>
          </w:tcPr>
          <w:p w:rsidR="000A2D75" w:rsidRPr="00FF6474" w:rsidRDefault="000A2D75" w:rsidP="00B43D14">
            <w:pPr>
              <w:pStyle w:val="a5"/>
              <w:ind w:firstLineChars="0" w:firstLine="0"/>
              <w:rPr>
                <w:rFonts w:asciiTheme="minorEastAsia" w:hAnsiTheme="minorEastAsia"/>
                <w:szCs w:val="21"/>
              </w:rPr>
            </w:pPr>
            <w:r w:rsidRPr="00FF6474">
              <w:rPr>
                <w:rFonts w:asciiTheme="minorEastAsia" w:hAnsiTheme="minorEastAsia" w:hint="eastAsia"/>
                <w:szCs w:val="21"/>
              </w:rPr>
              <w:t>项目名称</w:t>
            </w:r>
          </w:p>
        </w:tc>
        <w:tc>
          <w:tcPr>
            <w:tcW w:w="880" w:type="dxa"/>
          </w:tcPr>
          <w:p w:rsidR="000A2D75" w:rsidRPr="00FF6474" w:rsidRDefault="000A2D75" w:rsidP="00B43D14">
            <w:pPr>
              <w:pStyle w:val="a5"/>
              <w:ind w:firstLineChars="0" w:firstLine="0"/>
              <w:rPr>
                <w:rFonts w:asciiTheme="minorEastAsia" w:hAnsiTheme="minorEastAsia"/>
                <w:szCs w:val="21"/>
              </w:rPr>
            </w:pPr>
            <w:r w:rsidRPr="00FF6474">
              <w:rPr>
                <w:rFonts w:asciiTheme="minorEastAsia" w:hAnsiTheme="minorEastAsia" w:hint="eastAsia"/>
                <w:szCs w:val="21"/>
              </w:rPr>
              <w:t>数量</w:t>
            </w:r>
          </w:p>
        </w:tc>
        <w:tc>
          <w:tcPr>
            <w:tcW w:w="1928" w:type="dxa"/>
          </w:tcPr>
          <w:p w:rsidR="000A2D75" w:rsidRPr="00FF6474" w:rsidRDefault="000A2D75" w:rsidP="00B43D14">
            <w:pPr>
              <w:pStyle w:val="a5"/>
              <w:ind w:firstLineChars="0" w:firstLine="0"/>
              <w:rPr>
                <w:rFonts w:asciiTheme="minorEastAsia" w:hAnsiTheme="minorEastAsia"/>
                <w:szCs w:val="21"/>
              </w:rPr>
            </w:pPr>
            <w:r w:rsidRPr="00FF6474">
              <w:rPr>
                <w:rFonts w:asciiTheme="minorEastAsia" w:hAnsiTheme="minorEastAsia" w:hint="eastAsia"/>
                <w:szCs w:val="21"/>
              </w:rPr>
              <w:t>基本要求</w:t>
            </w:r>
          </w:p>
        </w:tc>
        <w:tc>
          <w:tcPr>
            <w:tcW w:w="1616" w:type="dxa"/>
          </w:tcPr>
          <w:p w:rsidR="000A2D75" w:rsidRPr="00FF6474" w:rsidRDefault="000A2D75" w:rsidP="00B43D14">
            <w:pPr>
              <w:pStyle w:val="a5"/>
              <w:ind w:firstLineChars="0" w:firstLine="0"/>
              <w:rPr>
                <w:rFonts w:asciiTheme="minorEastAsia" w:hAnsiTheme="minorEastAsia"/>
                <w:szCs w:val="21"/>
              </w:rPr>
            </w:pPr>
            <w:r>
              <w:rPr>
                <w:rFonts w:asciiTheme="minorEastAsia" w:hAnsiTheme="minorEastAsia" w:hint="eastAsia"/>
                <w:szCs w:val="21"/>
              </w:rPr>
              <w:t>品牌</w:t>
            </w:r>
            <w:r w:rsidR="00AA1C3D">
              <w:rPr>
                <w:rFonts w:asciiTheme="minorEastAsia" w:hAnsiTheme="minorEastAsia" w:hint="eastAsia"/>
                <w:szCs w:val="21"/>
              </w:rPr>
              <w:t>要求</w:t>
            </w:r>
          </w:p>
        </w:tc>
        <w:tc>
          <w:tcPr>
            <w:tcW w:w="1184" w:type="dxa"/>
          </w:tcPr>
          <w:p w:rsidR="000A2D75" w:rsidRDefault="000A2D75" w:rsidP="00B43D14">
            <w:pPr>
              <w:pStyle w:val="a5"/>
              <w:ind w:firstLineChars="0" w:firstLine="0"/>
              <w:rPr>
                <w:rFonts w:asciiTheme="minorEastAsia" w:hAnsiTheme="minorEastAsia"/>
                <w:szCs w:val="21"/>
              </w:rPr>
            </w:pPr>
            <w:r w:rsidRPr="00FF6474">
              <w:rPr>
                <w:rFonts w:asciiTheme="minorEastAsia" w:hAnsiTheme="minorEastAsia" w:hint="eastAsia"/>
                <w:szCs w:val="21"/>
              </w:rPr>
              <w:t>最高限价</w:t>
            </w:r>
          </w:p>
          <w:p w:rsidR="000A2D75" w:rsidRPr="00FF6474" w:rsidRDefault="000A2D75" w:rsidP="00B43D14">
            <w:pPr>
              <w:pStyle w:val="a5"/>
              <w:ind w:firstLineChars="0" w:firstLine="0"/>
              <w:rPr>
                <w:rFonts w:asciiTheme="minorEastAsia" w:hAnsiTheme="minorEastAsia"/>
                <w:szCs w:val="21"/>
              </w:rPr>
            </w:pPr>
            <w:r w:rsidRPr="00FF6474">
              <w:rPr>
                <w:rFonts w:asciiTheme="minorEastAsia" w:hAnsiTheme="minorEastAsia" w:hint="eastAsia"/>
                <w:szCs w:val="21"/>
              </w:rPr>
              <w:t>（万</w:t>
            </w:r>
            <w:r>
              <w:rPr>
                <w:rFonts w:asciiTheme="minorEastAsia" w:hAnsiTheme="minorEastAsia" w:hint="eastAsia"/>
                <w:szCs w:val="21"/>
              </w:rPr>
              <w:t>元</w:t>
            </w:r>
            <w:r w:rsidRPr="00FF6474">
              <w:rPr>
                <w:rFonts w:asciiTheme="minorEastAsia" w:hAnsiTheme="minorEastAsia" w:hint="eastAsia"/>
                <w:szCs w:val="21"/>
              </w:rPr>
              <w:t>）</w:t>
            </w:r>
          </w:p>
        </w:tc>
      </w:tr>
      <w:tr w:rsidR="000A2D75" w:rsidRPr="00FF6474" w:rsidTr="00853F40">
        <w:tc>
          <w:tcPr>
            <w:tcW w:w="815" w:type="dxa"/>
          </w:tcPr>
          <w:p w:rsidR="000A2D75" w:rsidRDefault="000A2D75" w:rsidP="00B43D14">
            <w:pPr>
              <w:pStyle w:val="a5"/>
              <w:ind w:firstLineChars="0" w:firstLine="0"/>
              <w:rPr>
                <w:rFonts w:asciiTheme="minorEastAsia" w:hAnsiTheme="minorEastAsia"/>
                <w:szCs w:val="21"/>
              </w:rPr>
            </w:pPr>
          </w:p>
          <w:p w:rsidR="000A2D75" w:rsidRPr="00FF6474" w:rsidRDefault="000A2D75" w:rsidP="00B43D14">
            <w:pPr>
              <w:pStyle w:val="a5"/>
              <w:ind w:firstLineChars="0" w:firstLine="0"/>
              <w:rPr>
                <w:rFonts w:asciiTheme="minorEastAsia" w:hAnsiTheme="minorEastAsia"/>
                <w:szCs w:val="21"/>
              </w:rPr>
            </w:pPr>
            <w:r w:rsidRPr="00FF6474">
              <w:rPr>
                <w:rFonts w:asciiTheme="minorEastAsia" w:hAnsiTheme="minorEastAsia" w:hint="eastAsia"/>
                <w:szCs w:val="21"/>
              </w:rPr>
              <w:t>1</w:t>
            </w:r>
          </w:p>
        </w:tc>
        <w:tc>
          <w:tcPr>
            <w:tcW w:w="1679" w:type="dxa"/>
          </w:tcPr>
          <w:p w:rsidR="00853F40" w:rsidRPr="00853F40" w:rsidRDefault="000A2D75" w:rsidP="00853F40">
            <w:pPr>
              <w:ind w:firstLineChars="100" w:firstLine="210"/>
              <w:rPr>
                <w:rFonts w:asciiTheme="minorEastAsia" w:hAnsiTheme="minorEastAsia"/>
                <w:color w:val="000000"/>
                <w:kern w:val="0"/>
                <w:szCs w:val="21"/>
              </w:rPr>
            </w:pPr>
            <w:r w:rsidRPr="00853F40">
              <w:rPr>
                <w:rFonts w:asciiTheme="minorEastAsia" w:hAnsiTheme="minorEastAsia" w:hint="eastAsia"/>
                <w:color w:val="000000"/>
                <w:kern w:val="0"/>
                <w:szCs w:val="21"/>
              </w:rPr>
              <w:t>UPS主机</w:t>
            </w:r>
          </w:p>
          <w:p w:rsidR="00853F40" w:rsidRPr="00853F40" w:rsidRDefault="00853F40" w:rsidP="00B43D14">
            <w:pPr>
              <w:pStyle w:val="a5"/>
              <w:ind w:firstLineChars="0" w:firstLine="0"/>
              <w:rPr>
                <w:rFonts w:asciiTheme="minorEastAsia" w:hAnsiTheme="minorEastAsia"/>
                <w:color w:val="000000"/>
                <w:kern w:val="0"/>
                <w:szCs w:val="21"/>
              </w:rPr>
            </w:pPr>
            <w:r>
              <w:rPr>
                <w:rFonts w:asciiTheme="minorEastAsia" w:hAnsiTheme="minorEastAsia" w:hint="eastAsia"/>
                <w:color w:val="000000"/>
                <w:kern w:val="0"/>
                <w:szCs w:val="21"/>
              </w:rPr>
              <w:t>（用于手术室）</w:t>
            </w:r>
          </w:p>
        </w:tc>
        <w:tc>
          <w:tcPr>
            <w:tcW w:w="880" w:type="dxa"/>
          </w:tcPr>
          <w:p w:rsidR="000A2D75" w:rsidRDefault="000A2D75" w:rsidP="00B43D14">
            <w:pPr>
              <w:pStyle w:val="a5"/>
              <w:ind w:firstLineChars="0" w:firstLine="0"/>
              <w:rPr>
                <w:rFonts w:asciiTheme="minorEastAsia" w:hAnsiTheme="minorEastAsia"/>
                <w:szCs w:val="21"/>
              </w:rPr>
            </w:pPr>
          </w:p>
          <w:p w:rsidR="000A2D75" w:rsidRPr="00FF6474" w:rsidRDefault="000A2D75" w:rsidP="00B43D14">
            <w:pPr>
              <w:pStyle w:val="a5"/>
              <w:ind w:firstLineChars="0" w:firstLine="0"/>
              <w:rPr>
                <w:rFonts w:asciiTheme="minorEastAsia" w:hAnsiTheme="minorEastAsia"/>
                <w:szCs w:val="21"/>
              </w:rPr>
            </w:pPr>
            <w:r w:rsidRPr="00FF6474">
              <w:rPr>
                <w:rFonts w:asciiTheme="minorEastAsia" w:hAnsiTheme="minorEastAsia" w:hint="eastAsia"/>
                <w:szCs w:val="21"/>
              </w:rPr>
              <w:t>1台</w:t>
            </w:r>
          </w:p>
        </w:tc>
        <w:tc>
          <w:tcPr>
            <w:tcW w:w="1928" w:type="dxa"/>
          </w:tcPr>
          <w:p w:rsidR="000A2D75" w:rsidRPr="00FF6474" w:rsidRDefault="00AA1C3D" w:rsidP="000A2D75">
            <w:pPr>
              <w:pStyle w:val="a5"/>
              <w:ind w:firstLineChars="0" w:firstLine="0"/>
              <w:rPr>
                <w:rFonts w:asciiTheme="minorEastAsia" w:hAnsiTheme="minorEastAsia"/>
                <w:szCs w:val="21"/>
              </w:rPr>
            </w:pPr>
            <w:r w:rsidRPr="009933ED">
              <w:rPr>
                <w:rFonts w:ascii="Arial" w:hAnsi="Arial" w:cs="宋体" w:hint="eastAsia"/>
                <w:szCs w:val="21"/>
                <w:lang w:val="zh-TW"/>
              </w:rPr>
              <w:t>三进</w:t>
            </w:r>
            <w:r>
              <w:rPr>
                <w:rFonts w:ascii="Arial" w:hAnsi="Arial" w:cs="宋体" w:hint="eastAsia"/>
                <w:szCs w:val="21"/>
                <w:lang w:val="zh-TW"/>
              </w:rPr>
              <w:t>三</w:t>
            </w:r>
            <w:r w:rsidRPr="009933ED">
              <w:rPr>
                <w:rFonts w:ascii="Arial" w:hAnsi="Arial" w:cs="宋体" w:hint="eastAsia"/>
                <w:szCs w:val="21"/>
                <w:lang w:val="zh-TW"/>
              </w:rPr>
              <w:t>出，双变换纯在线式</w:t>
            </w:r>
            <w:r w:rsidRPr="00FF6474">
              <w:rPr>
                <w:rFonts w:asciiTheme="minorEastAsia" w:hAnsiTheme="minorEastAsia" w:hint="eastAsia"/>
                <w:color w:val="000000" w:themeColor="text1"/>
                <w:kern w:val="0"/>
                <w:szCs w:val="21"/>
              </w:rPr>
              <w:t>工频机</w:t>
            </w:r>
            <w:r w:rsidRPr="009933ED">
              <w:rPr>
                <w:rFonts w:ascii="Arial" w:hAnsi="Arial" w:cs="宋体" w:hint="eastAsia"/>
                <w:szCs w:val="21"/>
                <w:lang w:val="zh-TW"/>
              </w:rPr>
              <w:t>，功率：</w:t>
            </w:r>
            <w:r>
              <w:rPr>
                <w:rFonts w:ascii="Arial" w:eastAsia="PMingLiU" w:hAnsi="Arial" w:cs="宋体"/>
                <w:szCs w:val="21"/>
                <w:lang w:val="zh-TW" w:eastAsia="zh-TW"/>
              </w:rPr>
              <w:t>80</w:t>
            </w:r>
            <w:r w:rsidRPr="009933ED">
              <w:rPr>
                <w:rFonts w:ascii="Arial" w:hAnsi="Arial" w:cs="宋体" w:hint="eastAsia"/>
                <w:szCs w:val="21"/>
                <w:lang w:val="zh-TW"/>
              </w:rPr>
              <w:t>KVA</w:t>
            </w:r>
          </w:p>
        </w:tc>
        <w:tc>
          <w:tcPr>
            <w:tcW w:w="1616" w:type="dxa"/>
          </w:tcPr>
          <w:p w:rsidR="000A2D75" w:rsidRDefault="000A2D75" w:rsidP="000A2D75">
            <w:pPr>
              <w:pStyle w:val="a5"/>
              <w:ind w:firstLineChars="0" w:firstLine="0"/>
              <w:rPr>
                <w:rFonts w:asciiTheme="minorEastAsia" w:hAnsiTheme="minorEastAsia"/>
                <w:sz w:val="30"/>
                <w:szCs w:val="30"/>
              </w:rPr>
            </w:pPr>
            <w:r>
              <w:rPr>
                <w:rFonts w:asciiTheme="minorEastAsia" w:hAnsiTheme="minorEastAsia" w:hint="eastAsia"/>
                <w:color w:val="000000" w:themeColor="text1"/>
                <w:kern w:val="0"/>
                <w:szCs w:val="21"/>
              </w:rPr>
              <w:t>施耐德、</w:t>
            </w:r>
            <w:r w:rsidRPr="000A2D75">
              <w:rPr>
                <w:rFonts w:asciiTheme="minorEastAsia" w:hAnsiTheme="minorEastAsia" w:hint="eastAsia"/>
                <w:color w:val="000000" w:themeColor="text1"/>
                <w:kern w:val="0"/>
                <w:szCs w:val="21"/>
              </w:rPr>
              <w:t>科华</w:t>
            </w:r>
            <w:r>
              <w:rPr>
                <w:rFonts w:asciiTheme="minorEastAsia" w:hAnsiTheme="minorEastAsia" w:hint="eastAsia"/>
                <w:color w:val="000000" w:themeColor="text1"/>
                <w:kern w:val="0"/>
                <w:szCs w:val="21"/>
              </w:rPr>
              <w:t>、易事特、科士达</w:t>
            </w:r>
          </w:p>
        </w:tc>
        <w:tc>
          <w:tcPr>
            <w:tcW w:w="1184" w:type="dxa"/>
          </w:tcPr>
          <w:p w:rsidR="000A2D75" w:rsidRPr="000A2D75" w:rsidRDefault="000A2D75" w:rsidP="000A2D75">
            <w:pPr>
              <w:pStyle w:val="a5"/>
              <w:ind w:firstLineChars="0" w:firstLine="0"/>
              <w:rPr>
                <w:rFonts w:asciiTheme="minorEastAsia" w:hAnsiTheme="minorEastAsia"/>
                <w:sz w:val="28"/>
                <w:szCs w:val="28"/>
              </w:rPr>
            </w:pPr>
            <w:r>
              <w:rPr>
                <w:rFonts w:asciiTheme="minorEastAsia" w:hAnsiTheme="minorEastAsia" w:hint="eastAsia"/>
                <w:sz w:val="30"/>
                <w:szCs w:val="30"/>
              </w:rPr>
              <w:t xml:space="preserve">  </w:t>
            </w:r>
            <w:r w:rsidRPr="000A2D75">
              <w:rPr>
                <w:rFonts w:asciiTheme="minorEastAsia" w:hAnsiTheme="minorEastAsia" w:hint="eastAsia"/>
                <w:sz w:val="28"/>
                <w:szCs w:val="28"/>
              </w:rPr>
              <w:t>8.3</w:t>
            </w:r>
          </w:p>
        </w:tc>
      </w:tr>
    </w:tbl>
    <w:p w:rsidR="00B43D14" w:rsidRPr="00FF6474" w:rsidRDefault="00433F6C" w:rsidP="00433F6C">
      <w:pPr>
        <w:pStyle w:val="a5"/>
        <w:numPr>
          <w:ilvl w:val="0"/>
          <w:numId w:val="1"/>
        </w:numPr>
        <w:ind w:firstLineChars="0"/>
        <w:rPr>
          <w:rFonts w:asciiTheme="minorEastAsia" w:hAnsiTheme="minorEastAsia"/>
          <w:szCs w:val="21"/>
        </w:rPr>
      </w:pPr>
      <w:r w:rsidRPr="00FF6474">
        <w:rPr>
          <w:rFonts w:asciiTheme="minorEastAsia" w:hAnsiTheme="minorEastAsia" w:hint="eastAsia"/>
          <w:szCs w:val="21"/>
        </w:rPr>
        <w:t>技术要求：详见附件</w:t>
      </w:r>
      <w:r w:rsidR="00E74DE4">
        <w:rPr>
          <w:rFonts w:asciiTheme="minorEastAsia" w:hAnsiTheme="minorEastAsia" w:hint="eastAsia"/>
          <w:szCs w:val="21"/>
        </w:rPr>
        <w:t>，</w:t>
      </w:r>
      <w:r w:rsidR="00F97C33">
        <w:rPr>
          <w:rFonts w:asciiTheme="minorEastAsia" w:hAnsiTheme="minorEastAsia" w:hint="eastAsia"/>
          <w:szCs w:val="21"/>
        </w:rPr>
        <w:t>实地情况咨询</w:t>
      </w:r>
      <w:r w:rsidR="00E74DE4">
        <w:rPr>
          <w:rFonts w:asciiTheme="minorEastAsia" w:hAnsiTheme="minorEastAsia" w:hint="eastAsia"/>
          <w:szCs w:val="21"/>
        </w:rPr>
        <w:t>：李</w:t>
      </w:r>
      <w:r w:rsidR="00F97C33">
        <w:rPr>
          <w:rFonts w:asciiTheme="minorEastAsia" w:hAnsiTheme="minorEastAsia" w:hint="eastAsia"/>
          <w:szCs w:val="21"/>
        </w:rPr>
        <w:t>老师</w:t>
      </w:r>
      <w:r w:rsidR="00E74DE4">
        <w:rPr>
          <w:rFonts w:asciiTheme="minorEastAsia" w:hAnsiTheme="minorEastAsia" w:hint="eastAsia"/>
          <w:szCs w:val="21"/>
        </w:rPr>
        <w:t xml:space="preserve"> 13777945197。</w:t>
      </w:r>
    </w:p>
    <w:p w:rsidR="00D533B5" w:rsidRPr="00FF6474" w:rsidRDefault="00AE3D19" w:rsidP="00D533B5">
      <w:pPr>
        <w:pStyle w:val="a5"/>
        <w:numPr>
          <w:ilvl w:val="0"/>
          <w:numId w:val="1"/>
        </w:numPr>
        <w:ind w:firstLineChars="0"/>
        <w:rPr>
          <w:rFonts w:asciiTheme="minorEastAsia" w:hAnsiTheme="minorEastAsia"/>
          <w:szCs w:val="21"/>
        </w:rPr>
      </w:pPr>
      <w:r w:rsidRPr="00FF6474">
        <w:rPr>
          <w:rFonts w:asciiTheme="minorEastAsia" w:hAnsiTheme="minorEastAsia" w:hint="eastAsia"/>
          <w:szCs w:val="21"/>
        </w:rPr>
        <w:t>宁波大学附属人民医院</w:t>
      </w:r>
      <w:r w:rsidR="00222FC9" w:rsidRPr="00222FC9">
        <w:rPr>
          <w:rFonts w:asciiTheme="minorEastAsia" w:hAnsiTheme="minorEastAsia" w:hint="eastAsia"/>
          <w:color w:val="000000"/>
          <w:kern w:val="0"/>
          <w:szCs w:val="21"/>
        </w:rPr>
        <w:t>由于</w:t>
      </w:r>
      <w:r w:rsidR="007A4AF0">
        <w:rPr>
          <w:rFonts w:asciiTheme="minorEastAsia" w:hAnsiTheme="minorEastAsia" w:hint="eastAsia"/>
          <w:color w:val="000000"/>
          <w:kern w:val="0"/>
          <w:szCs w:val="21"/>
        </w:rPr>
        <w:t>原</w:t>
      </w:r>
      <w:r w:rsidR="00222FC9" w:rsidRPr="00222FC9">
        <w:rPr>
          <w:rFonts w:asciiTheme="minorEastAsia" w:hAnsiTheme="minorEastAsia"/>
          <w:color w:val="000000"/>
          <w:kern w:val="0"/>
          <w:szCs w:val="21"/>
        </w:rPr>
        <w:t>使用的</w:t>
      </w:r>
      <w:r w:rsidR="007A4AF0">
        <w:rPr>
          <w:rFonts w:asciiTheme="minorEastAsia" w:hAnsiTheme="minorEastAsia" w:hint="eastAsia"/>
          <w:szCs w:val="21"/>
        </w:rPr>
        <w:t>手术室</w:t>
      </w:r>
      <w:r w:rsidR="007A4AF0" w:rsidRPr="00FF6474">
        <w:rPr>
          <w:rFonts w:asciiTheme="minorEastAsia" w:hAnsiTheme="minorEastAsia" w:hint="eastAsia"/>
          <w:color w:val="000000"/>
          <w:kern w:val="0"/>
          <w:szCs w:val="21"/>
        </w:rPr>
        <w:t>UPS主机</w:t>
      </w:r>
      <w:r w:rsidR="00222FC9" w:rsidRPr="00222FC9">
        <w:rPr>
          <w:rFonts w:asciiTheme="minorEastAsia" w:hAnsiTheme="minorEastAsia"/>
          <w:color w:val="000000"/>
          <w:kern w:val="0"/>
          <w:szCs w:val="21"/>
        </w:rPr>
        <w:t>年</w:t>
      </w:r>
      <w:r w:rsidR="00222FC9" w:rsidRPr="00222FC9">
        <w:rPr>
          <w:rFonts w:asciiTheme="minorEastAsia" w:hAnsiTheme="minorEastAsia" w:hint="eastAsia"/>
          <w:color w:val="000000"/>
          <w:kern w:val="0"/>
          <w:szCs w:val="21"/>
        </w:rPr>
        <w:t>限时间长</w:t>
      </w:r>
      <w:r w:rsidR="007A4AF0">
        <w:rPr>
          <w:rFonts w:asciiTheme="minorEastAsia" w:hAnsiTheme="minorEastAsia" w:hint="eastAsia"/>
          <w:color w:val="000000"/>
          <w:kern w:val="0"/>
          <w:szCs w:val="21"/>
        </w:rPr>
        <w:t>，</w:t>
      </w:r>
      <w:r w:rsidR="00222FC9" w:rsidRPr="00222FC9">
        <w:rPr>
          <w:rFonts w:asciiTheme="minorEastAsia" w:hAnsiTheme="minorEastAsia"/>
          <w:color w:val="000000"/>
          <w:kern w:val="0"/>
          <w:szCs w:val="21"/>
        </w:rPr>
        <w:t>故障维修费用高，</w:t>
      </w:r>
      <w:r w:rsidR="00222FC9" w:rsidRPr="00222FC9">
        <w:rPr>
          <w:rFonts w:asciiTheme="minorEastAsia" w:hAnsiTheme="minorEastAsia" w:hint="eastAsia"/>
          <w:color w:val="000000"/>
          <w:kern w:val="0"/>
          <w:szCs w:val="21"/>
        </w:rPr>
        <w:t>故</w:t>
      </w:r>
      <w:r w:rsidR="007A4AF0">
        <w:rPr>
          <w:rFonts w:asciiTheme="minorEastAsia" w:hAnsiTheme="minorEastAsia" w:hint="eastAsia"/>
          <w:color w:val="000000"/>
          <w:kern w:val="0"/>
          <w:szCs w:val="21"/>
        </w:rPr>
        <w:t>要</w:t>
      </w:r>
      <w:r w:rsidR="00222FC9" w:rsidRPr="00222FC9">
        <w:rPr>
          <w:rFonts w:asciiTheme="minorEastAsia" w:hAnsiTheme="minorEastAsia"/>
          <w:color w:val="000000"/>
          <w:kern w:val="0"/>
          <w:szCs w:val="21"/>
        </w:rPr>
        <w:t>采购一台新的</w:t>
      </w:r>
      <w:r w:rsidR="00222FC9" w:rsidRPr="00222FC9">
        <w:rPr>
          <w:rFonts w:asciiTheme="minorEastAsia" w:hAnsiTheme="minorEastAsia" w:hint="eastAsia"/>
          <w:color w:val="000000"/>
          <w:kern w:val="0"/>
          <w:szCs w:val="21"/>
        </w:rPr>
        <w:t>三</w:t>
      </w:r>
      <w:r w:rsidR="00222FC9" w:rsidRPr="00222FC9">
        <w:rPr>
          <w:rFonts w:asciiTheme="minorEastAsia" w:hAnsiTheme="minorEastAsia"/>
          <w:color w:val="000000"/>
          <w:kern w:val="0"/>
          <w:szCs w:val="21"/>
        </w:rPr>
        <w:t>进三出</w:t>
      </w:r>
      <w:r w:rsidR="00222FC9" w:rsidRPr="00222FC9">
        <w:rPr>
          <w:rFonts w:asciiTheme="minorEastAsia" w:hAnsiTheme="minorEastAsia" w:hint="eastAsia"/>
          <w:color w:val="000000"/>
          <w:kern w:val="0"/>
          <w:szCs w:val="21"/>
        </w:rPr>
        <w:t>80K工</w:t>
      </w:r>
      <w:r w:rsidR="00222FC9" w:rsidRPr="00222FC9">
        <w:rPr>
          <w:rFonts w:asciiTheme="minorEastAsia" w:hAnsiTheme="minorEastAsia"/>
          <w:color w:val="000000"/>
          <w:kern w:val="0"/>
          <w:szCs w:val="21"/>
        </w:rPr>
        <w:t>频机</w:t>
      </w:r>
      <w:r w:rsidR="00222FC9" w:rsidRPr="00222FC9">
        <w:rPr>
          <w:rFonts w:asciiTheme="minorEastAsia" w:hAnsiTheme="minorEastAsia" w:hint="eastAsia"/>
          <w:color w:val="000000"/>
          <w:kern w:val="0"/>
          <w:szCs w:val="21"/>
        </w:rPr>
        <w:t>。</w:t>
      </w:r>
      <w:r w:rsidR="007A4AF0">
        <w:rPr>
          <w:rFonts w:asciiTheme="minorEastAsia" w:hAnsiTheme="minorEastAsia" w:hint="eastAsia"/>
          <w:color w:val="000000"/>
          <w:kern w:val="0"/>
          <w:szCs w:val="21"/>
        </w:rPr>
        <w:t>现</w:t>
      </w:r>
      <w:r w:rsidRPr="00FF6474">
        <w:rPr>
          <w:rFonts w:asciiTheme="minorEastAsia" w:hAnsiTheme="minorEastAsia" w:hint="eastAsia"/>
          <w:szCs w:val="21"/>
        </w:rPr>
        <w:t>就采购</w:t>
      </w:r>
      <w:r w:rsidR="007A4AF0">
        <w:rPr>
          <w:rFonts w:asciiTheme="minorEastAsia" w:hAnsiTheme="minorEastAsia" w:hint="eastAsia"/>
          <w:szCs w:val="21"/>
        </w:rPr>
        <w:t>该</w:t>
      </w:r>
      <w:r w:rsidRPr="00FF6474">
        <w:rPr>
          <w:rFonts w:asciiTheme="minorEastAsia" w:hAnsiTheme="minorEastAsia" w:hint="eastAsia"/>
          <w:szCs w:val="21"/>
        </w:rPr>
        <w:t>项目进</w:t>
      </w:r>
      <w:proofErr w:type="gramStart"/>
      <w:r w:rsidRPr="00FF6474">
        <w:rPr>
          <w:rFonts w:asciiTheme="minorEastAsia" w:hAnsiTheme="minorEastAsia" w:hint="eastAsia"/>
          <w:szCs w:val="21"/>
        </w:rPr>
        <w:t>行院内议标</w:t>
      </w:r>
      <w:proofErr w:type="gramEnd"/>
      <w:r w:rsidRPr="00FF6474">
        <w:rPr>
          <w:rFonts w:asciiTheme="minorEastAsia" w:hAnsiTheme="minorEastAsia" w:hint="eastAsia"/>
          <w:szCs w:val="21"/>
        </w:rPr>
        <w:t>，特邀请各合格投标单位参与；</w:t>
      </w:r>
    </w:p>
    <w:p w:rsidR="00433F6C" w:rsidRPr="00FF6474" w:rsidRDefault="00AE3D19" w:rsidP="00D533B5">
      <w:pPr>
        <w:pStyle w:val="a5"/>
        <w:ind w:left="420" w:firstLineChars="0" w:firstLine="0"/>
        <w:rPr>
          <w:rFonts w:asciiTheme="minorEastAsia" w:hAnsiTheme="minorEastAsia"/>
          <w:szCs w:val="21"/>
        </w:rPr>
      </w:pPr>
      <w:r w:rsidRPr="00FF6474">
        <w:rPr>
          <w:rFonts w:asciiTheme="minorEastAsia" w:hAnsiTheme="minorEastAsia" w:hint="eastAsia"/>
          <w:color w:val="000000"/>
          <w:kern w:val="0"/>
          <w:szCs w:val="21"/>
        </w:rPr>
        <w:t>（一）</w:t>
      </w:r>
      <w:r w:rsidR="00433F6C" w:rsidRPr="00FF6474">
        <w:rPr>
          <w:rFonts w:asciiTheme="minorEastAsia" w:hAnsiTheme="minorEastAsia"/>
          <w:color w:val="000000"/>
          <w:kern w:val="0"/>
          <w:szCs w:val="21"/>
        </w:rPr>
        <w:t>投标人资格要求：</w:t>
      </w:r>
    </w:p>
    <w:p w:rsidR="00433F6C" w:rsidRPr="00FF6474" w:rsidRDefault="00AE3D19" w:rsidP="00C0663A">
      <w:pPr>
        <w:pStyle w:val="a5"/>
        <w:widowControl/>
        <w:snapToGrid w:val="0"/>
        <w:spacing w:line="360" w:lineRule="auto"/>
        <w:ind w:left="420" w:firstLineChars="0" w:firstLine="0"/>
        <w:rPr>
          <w:rFonts w:asciiTheme="minorEastAsia" w:hAnsiTheme="minorEastAsia"/>
          <w:color w:val="000000"/>
          <w:kern w:val="0"/>
          <w:szCs w:val="21"/>
        </w:rPr>
      </w:pPr>
      <w:r w:rsidRPr="00FF6474">
        <w:rPr>
          <w:rFonts w:asciiTheme="minorEastAsia" w:hAnsiTheme="minorEastAsia"/>
          <w:color w:val="000000"/>
          <w:kern w:val="0"/>
          <w:szCs w:val="21"/>
        </w:rPr>
        <w:t>（</w:t>
      </w:r>
      <w:r w:rsidRPr="00FF6474">
        <w:rPr>
          <w:rFonts w:asciiTheme="minorEastAsia" w:hAnsiTheme="minorEastAsia" w:hint="eastAsia"/>
          <w:color w:val="000000"/>
          <w:kern w:val="0"/>
          <w:szCs w:val="21"/>
        </w:rPr>
        <w:t>1</w:t>
      </w:r>
      <w:r w:rsidRPr="00FF6474">
        <w:rPr>
          <w:rFonts w:asciiTheme="minorEastAsia" w:hAnsiTheme="minorEastAsia"/>
          <w:color w:val="000000"/>
          <w:kern w:val="0"/>
          <w:szCs w:val="21"/>
        </w:rPr>
        <w:t>）</w:t>
      </w:r>
      <w:r w:rsidR="00433F6C" w:rsidRPr="00FF6474">
        <w:rPr>
          <w:rFonts w:asciiTheme="minorEastAsia" w:hAnsiTheme="minorEastAsia"/>
          <w:color w:val="000000"/>
          <w:kern w:val="0"/>
          <w:szCs w:val="21"/>
        </w:rPr>
        <w:t>具有独立承担民事责任的能力；</w:t>
      </w:r>
    </w:p>
    <w:p w:rsidR="00433F6C" w:rsidRPr="00FF6474" w:rsidRDefault="00433F6C" w:rsidP="007A4AF0">
      <w:pPr>
        <w:widowControl/>
        <w:snapToGrid w:val="0"/>
        <w:spacing w:line="360" w:lineRule="auto"/>
        <w:ind w:firstLineChars="200" w:firstLine="420"/>
        <w:rPr>
          <w:rFonts w:asciiTheme="minorEastAsia" w:hAnsiTheme="minorEastAsia"/>
          <w:color w:val="000000"/>
          <w:kern w:val="0"/>
          <w:szCs w:val="21"/>
        </w:rPr>
      </w:pPr>
      <w:r w:rsidRPr="00C92D3C">
        <w:rPr>
          <w:rFonts w:asciiTheme="minorEastAsia" w:hAnsiTheme="minorEastAsia"/>
          <w:color w:val="000000"/>
          <w:kern w:val="0"/>
          <w:szCs w:val="21"/>
        </w:rPr>
        <w:t>（2）具有良好的商业信誉和健全的财务会计制度；</w:t>
      </w:r>
    </w:p>
    <w:p w:rsidR="00433F6C" w:rsidRPr="00FF6474" w:rsidRDefault="00433F6C" w:rsidP="00C0663A">
      <w:pPr>
        <w:pStyle w:val="a5"/>
        <w:widowControl/>
        <w:snapToGrid w:val="0"/>
        <w:spacing w:line="360" w:lineRule="auto"/>
        <w:ind w:left="420" w:firstLineChars="0" w:firstLine="0"/>
        <w:rPr>
          <w:rFonts w:asciiTheme="minorEastAsia" w:hAnsiTheme="minorEastAsia"/>
          <w:color w:val="000000"/>
          <w:kern w:val="0"/>
          <w:szCs w:val="21"/>
        </w:rPr>
      </w:pPr>
      <w:r w:rsidRPr="00FF6474">
        <w:rPr>
          <w:rFonts w:asciiTheme="minorEastAsia" w:hAnsiTheme="minorEastAsia"/>
          <w:color w:val="000000"/>
          <w:kern w:val="0"/>
          <w:szCs w:val="21"/>
        </w:rPr>
        <w:t>（3）具有履行合同所必需的设备和专业技术能力；</w:t>
      </w:r>
    </w:p>
    <w:p w:rsidR="00433F6C" w:rsidRPr="00FF6474" w:rsidRDefault="00433F6C" w:rsidP="00C0663A">
      <w:pPr>
        <w:pStyle w:val="a5"/>
        <w:widowControl/>
        <w:snapToGrid w:val="0"/>
        <w:spacing w:line="360" w:lineRule="auto"/>
        <w:ind w:left="420" w:firstLineChars="0" w:firstLine="0"/>
        <w:rPr>
          <w:rFonts w:asciiTheme="minorEastAsia" w:hAnsiTheme="minorEastAsia"/>
          <w:color w:val="000000"/>
          <w:kern w:val="0"/>
          <w:szCs w:val="21"/>
        </w:rPr>
      </w:pPr>
      <w:r w:rsidRPr="00FF6474">
        <w:rPr>
          <w:rFonts w:asciiTheme="minorEastAsia" w:hAnsiTheme="minorEastAsia"/>
          <w:color w:val="000000"/>
          <w:kern w:val="0"/>
          <w:szCs w:val="21"/>
        </w:rPr>
        <w:t>（4）有依法缴纳税收和社会保障资金的良好记录；</w:t>
      </w:r>
    </w:p>
    <w:p w:rsidR="00433F6C" w:rsidRPr="00FF6474" w:rsidRDefault="00433F6C" w:rsidP="00C0663A">
      <w:pPr>
        <w:pStyle w:val="a5"/>
        <w:widowControl/>
        <w:snapToGrid w:val="0"/>
        <w:spacing w:line="360" w:lineRule="auto"/>
        <w:ind w:left="420" w:firstLineChars="0" w:firstLine="0"/>
        <w:rPr>
          <w:rFonts w:asciiTheme="minorEastAsia" w:hAnsiTheme="minorEastAsia"/>
          <w:color w:val="000000"/>
          <w:kern w:val="0"/>
          <w:szCs w:val="21"/>
        </w:rPr>
      </w:pPr>
      <w:r w:rsidRPr="00FF6474">
        <w:rPr>
          <w:rFonts w:asciiTheme="minorEastAsia" w:hAnsiTheme="minorEastAsia"/>
          <w:color w:val="000000"/>
          <w:kern w:val="0"/>
          <w:szCs w:val="21"/>
        </w:rPr>
        <w:t>（5）参加政府采购活动前三年内，在经营活动中没有重大违法记录；</w:t>
      </w:r>
    </w:p>
    <w:p w:rsidR="00433F6C" w:rsidRPr="00FF6474" w:rsidRDefault="00433F6C" w:rsidP="00C0663A">
      <w:pPr>
        <w:pStyle w:val="a5"/>
        <w:widowControl/>
        <w:snapToGrid w:val="0"/>
        <w:spacing w:line="360" w:lineRule="auto"/>
        <w:ind w:left="420" w:firstLineChars="0" w:firstLine="0"/>
        <w:rPr>
          <w:rFonts w:asciiTheme="minorEastAsia" w:hAnsiTheme="minorEastAsia"/>
          <w:color w:val="000000"/>
          <w:kern w:val="0"/>
          <w:szCs w:val="21"/>
        </w:rPr>
      </w:pPr>
      <w:r w:rsidRPr="00FF6474">
        <w:rPr>
          <w:rFonts w:asciiTheme="minorEastAsia" w:hAnsiTheme="minorEastAsia"/>
          <w:color w:val="000000"/>
          <w:kern w:val="0"/>
          <w:szCs w:val="21"/>
        </w:rPr>
        <w:t>（6）法律、行政法规规定的其他条件。</w:t>
      </w:r>
    </w:p>
    <w:p w:rsidR="00433F6C" w:rsidRPr="00FF6474" w:rsidRDefault="00433F6C" w:rsidP="00C0663A">
      <w:pPr>
        <w:pStyle w:val="a5"/>
        <w:widowControl/>
        <w:snapToGrid w:val="0"/>
        <w:spacing w:line="360" w:lineRule="auto"/>
        <w:ind w:left="420" w:firstLineChars="0" w:firstLine="0"/>
        <w:rPr>
          <w:rFonts w:asciiTheme="minorEastAsia" w:hAnsiTheme="minorEastAsia"/>
          <w:color w:val="000000"/>
          <w:szCs w:val="21"/>
        </w:rPr>
      </w:pPr>
      <w:r w:rsidRPr="00FF6474">
        <w:rPr>
          <w:rFonts w:asciiTheme="minorEastAsia" w:hAnsiTheme="minorEastAsia"/>
          <w:color w:val="000000"/>
          <w:kern w:val="0"/>
          <w:szCs w:val="21"/>
        </w:rPr>
        <w:t>（</w:t>
      </w:r>
      <w:r w:rsidRPr="00FF6474">
        <w:rPr>
          <w:rFonts w:asciiTheme="minorEastAsia" w:hAnsiTheme="minorEastAsia" w:hint="eastAsia"/>
          <w:color w:val="000000"/>
          <w:kern w:val="0"/>
          <w:szCs w:val="21"/>
        </w:rPr>
        <w:t>7</w:t>
      </w:r>
      <w:r w:rsidRPr="00FF6474">
        <w:rPr>
          <w:rFonts w:asciiTheme="minorEastAsia" w:hAnsiTheme="minorEastAsia"/>
          <w:color w:val="000000"/>
          <w:kern w:val="0"/>
          <w:szCs w:val="21"/>
        </w:rPr>
        <w:t>）本项目不接受</w:t>
      </w:r>
      <w:r w:rsidRPr="00FF6474">
        <w:rPr>
          <w:rFonts w:asciiTheme="minorEastAsia" w:hAnsiTheme="minorEastAsia"/>
          <w:color w:val="000000"/>
          <w:szCs w:val="21"/>
        </w:rPr>
        <w:t>联合体</w:t>
      </w:r>
      <w:r w:rsidRPr="00FF6474">
        <w:rPr>
          <w:rFonts w:asciiTheme="minorEastAsia" w:hAnsiTheme="minorEastAsia" w:hint="eastAsia"/>
          <w:color w:val="000000"/>
          <w:szCs w:val="21"/>
        </w:rPr>
        <w:t>。</w:t>
      </w:r>
    </w:p>
    <w:p w:rsidR="00AE3D19" w:rsidRPr="00FF6474" w:rsidRDefault="00AE3D19" w:rsidP="00AE3D19">
      <w:pPr>
        <w:pStyle w:val="a5"/>
        <w:widowControl/>
        <w:snapToGrid w:val="0"/>
        <w:ind w:left="420" w:firstLineChars="0" w:firstLine="0"/>
        <w:rPr>
          <w:rFonts w:asciiTheme="minorEastAsia" w:hAnsiTheme="minorEastAsia"/>
          <w:szCs w:val="21"/>
        </w:rPr>
      </w:pPr>
      <w:r w:rsidRPr="00FF6474">
        <w:rPr>
          <w:rFonts w:asciiTheme="minorEastAsia" w:hAnsiTheme="minorEastAsia" w:hint="eastAsia"/>
          <w:color w:val="000000"/>
          <w:szCs w:val="21"/>
        </w:rPr>
        <w:t>（二）</w:t>
      </w:r>
      <w:r w:rsidRPr="00FF6474">
        <w:rPr>
          <w:rFonts w:asciiTheme="minorEastAsia" w:hAnsiTheme="minorEastAsia" w:hint="eastAsia"/>
          <w:szCs w:val="21"/>
        </w:rPr>
        <w:t>参与投标应提供以下资料（标书一正三副，一份电子版,正本须加盖红章）</w:t>
      </w:r>
    </w:p>
    <w:p w:rsidR="00AE3D19" w:rsidRPr="00FF6474" w:rsidRDefault="00C92D3C" w:rsidP="00C92D3C">
      <w:pPr>
        <w:widowControl/>
        <w:snapToGrid w:val="0"/>
        <w:rPr>
          <w:rFonts w:asciiTheme="minorEastAsia" w:hAnsiTheme="minorEastAsia"/>
          <w:szCs w:val="21"/>
        </w:rPr>
      </w:pPr>
      <w:r>
        <w:rPr>
          <w:rFonts w:asciiTheme="minorEastAsia" w:hAnsiTheme="minorEastAsia" w:cs="宋体" w:hint="eastAsia"/>
          <w:kern w:val="0"/>
          <w:szCs w:val="21"/>
        </w:rPr>
        <w:t xml:space="preserve">    </w:t>
      </w:r>
      <w:r w:rsidR="00AE3D19" w:rsidRPr="00FF6474">
        <w:rPr>
          <w:rFonts w:asciiTheme="minorEastAsia" w:hAnsiTheme="minorEastAsia" w:cs="宋体" w:hint="eastAsia"/>
          <w:kern w:val="0"/>
          <w:szCs w:val="21"/>
        </w:rPr>
        <w:t>（1）营业执照、税务登记证、组织机构代码证复印件；</w:t>
      </w:r>
    </w:p>
    <w:p w:rsidR="00AE3D19" w:rsidRPr="00FF6474" w:rsidRDefault="00AE3D19" w:rsidP="00AE3D19">
      <w:pPr>
        <w:widowControl/>
        <w:rPr>
          <w:rFonts w:asciiTheme="minorEastAsia" w:hAnsiTheme="minorEastAsia" w:cs="宋体"/>
          <w:kern w:val="0"/>
          <w:szCs w:val="21"/>
        </w:rPr>
      </w:pPr>
      <w:r w:rsidRPr="00FF6474">
        <w:rPr>
          <w:rFonts w:asciiTheme="minorEastAsia" w:hAnsiTheme="minorEastAsia" w:cs="宋体" w:hint="eastAsia"/>
          <w:kern w:val="0"/>
          <w:szCs w:val="21"/>
        </w:rPr>
        <w:t xml:space="preserve">　　（</w:t>
      </w:r>
      <w:r w:rsidR="00C0663A" w:rsidRPr="00FF6474">
        <w:rPr>
          <w:rFonts w:asciiTheme="minorEastAsia" w:hAnsiTheme="minorEastAsia" w:cs="宋体" w:hint="eastAsia"/>
          <w:kern w:val="0"/>
          <w:szCs w:val="21"/>
        </w:rPr>
        <w:t>2</w:t>
      </w:r>
      <w:r w:rsidRPr="00FF6474">
        <w:rPr>
          <w:rFonts w:asciiTheme="minorEastAsia" w:hAnsiTheme="minorEastAsia" w:cs="宋体" w:hint="eastAsia"/>
          <w:kern w:val="0"/>
          <w:szCs w:val="21"/>
        </w:rPr>
        <w:t>）生产企业生产许可证、经营企业经营许可证；</w:t>
      </w:r>
    </w:p>
    <w:p w:rsidR="00AE3D19" w:rsidRPr="00FF6474" w:rsidRDefault="00AE3D19" w:rsidP="00AE3D19">
      <w:pPr>
        <w:widowControl/>
        <w:rPr>
          <w:rFonts w:asciiTheme="minorEastAsia" w:hAnsiTheme="minorEastAsia" w:cs="宋体"/>
          <w:kern w:val="0"/>
          <w:szCs w:val="21"/>
        </w:rPr>
      </w:pPr>
      <w:r w:rsidRPr="00FF6474">
        <w:rPr>
          <w:rFonts w:asciiTheme="minorEastAsia" w:hAnsiTheme="minorEastAsia" w:cs="宋体" w:hint="eastAsia"/>
          <w:kern w:val="0"/>
          <w:szCs w:val="21"/>
        </w:rPr>
        <w:t xml:space="preserve">　　（</w:t>
      </w:r>
      <w:r w:rsidR="00551B77" w:rsidRPr="00FF6474">
        <w:rPr>
          <w:rFonts w:asciiTheme="minorEastAsia" w:hAnsiTheme="minorEastAsia" w:cs="宋体" w:hint="eastAsia"/>
          <w:kern w:val="0"/>
          <w:szCs w:val="21"/>
        </w:rPr>
        <w:t>3</w:t>
      </w:r>
      <w:r w:rsidRPr="00FF6474">
        <w:rPr>
          <w:rFonts w:asciiTheme="minorEastAsia" w:hAnsiTheme="minorEastAsia" w:cs="宋体" w:hint="eastAsia"/>
          <w:kern w:val="0"/>
          <w:szCs w:val="21"/>
        </w:rPr>
        <w:t>）相关品牌产品代理授权书（复印件）；</w:t>
      </w:r>
    </w:p>
    <w:p w:rsidR="00AE3D19" w:rsidRPr="00FF6474" w:rsidRDefault="00AE3D19" w:rsidP="00FF6474">
      <w:pPr>
        <w:widowControl/>
        <w:ind w:firstLineChars="200" w:firstLine="420"/>
        <w:rPr>
          <w:rFonts w:asciiTheme="minorEastAsia" w:hAnsiTheme="minorEastAsia" w:cs="宋体"/>
          <w:kern w:val="0"/>
          <w:szCs w:val="21"/>
        </w:rPr>
      </w:pPr>
      <w:r w:rsidRPr="00FF6474">
        <w:rPr>
          <w:rFonts w:asciiTheme="minorEastAsia" w:hAnsiTheme="minorEastAsia" w:cs="宋体" w:hint="eastAsia"/>
          <w:kern w:val="0"/>
          <w:szCs w:val="21"/>
        </w:rPr>
        <w:t>（</w:t>
      </w:r>
      <w:r w:rsidR="00551B77" w:rsidRPr="00FF6474">
        <w:rPr>
          <w:rFonts w:asciiTheme="minorEastAsia" w:hAnsiTheme="minorEastAsia" w:cs="宋体" w:hint="eastAsia"/>
          <w:kern w:val="0"/>
          <w:szCs w:val="21"/>
        </w:rPr>
        <w:t>4</w:t>
      </w:r>
      <w:r w:rsidRPr="00FF6474">
        <w:rPr>
          <w:rFonts w:asciiTheme="minorEastAsia" w:hAnsiTheme="minorEastAsia" w:cs="宋体" w:hint="eastAsia"/>
          <w:kern w:val="0"/>
          <w:szCs w:val="21"/>
        </w:rPr>
        <w:t>）投标代表的法人授权书及身份证复印件，并带身份证原件；</w:t>
      </w:r>
    </w:p>
    <w:p w:rsidR="00AE3D19" w:rsidRPr="00FF6474" w:rsidRDefault="00AE3D19" w:rsidP="00FF6474">
      <w:pPr>
        <w:widowControl/>
        <w:ind w:firstLineChars="200" w:firstLine="420"/>
        <w:rPr>
          <w:rFonts w:asciiTheme="minorEastAsia" w:hAnsiTheme="minorEastAsia" w:cs="宋体"/>
          <w:kern w:val="0"/>
          <w:szCs w:val="21"/>
        </w:rPr>
      </w:pPr>
      <w:r w:rsidRPr="00FF6474">
        <w:rPr>
          <w:rFonts w:asciiTheme="minorEastAsia" w:hAnsiTheme="minorEastAsia" w:cs="宋体" w:hint="eastAsia"/>
          <w:kern w:val="0"/>
          <w:szCs w:val="21"/>
        </w:rPr>
        <w:t>（</w:t>
      </w:r>
      <w:r w:rsidR="00551B77" w:rsidRPr="00FF6474">
        <w:rPr>
          <w:rFonts w:asciiTheme="minorEastAsia" w:hAnsiTheme="minorEastAsia" w:cs="宋体" w:hint="eastAsia"/>
          <w:kern w:val="0"/>
          <w:szCs w:val="21"/>
        </w:rPr>
        <w:t>5</w:t>
      </w:r>
      <w:r w:rsidRPr="00FF6474">
        <w:rPr>
          <w:rFonts w:asciiTheme="minorEastAsia" w:hAnsiTheme="minorEastAsia" w:cs="宋体" w:hint="eastAsia"/>
          <w:kern w:val="0"/>
          <w:szCs w:val="21"/>
        </w:rPr>
        <w:t>）有条件可提供参加投标各品牌产品的样品</w:t>
      </w:r>
      <w:r w:rsidR="00B80849">
        <w:rPr>
          <w:rFonts w:asciiTheme="minorEastAsia" w:hAnsiTheme="minorEastAsia" w:cs="宋体" w:hint="eastAsia"/>
          <w:kern w:val="0"/>
          <w:szCs w:val="21"/>
        </w:rPr>
        <w:t>（彩页）</w:t>
      </w:r>
      <w:r w:rsidRPr="00FF6474">
        <w:rPr>
          <w:rFonts w:asciiTheme="minorEastAsia" w:hAnsiTheme="minorEastAsia" w:cs="宋体" w:hint="eastAsia"/>
          <w:kern w:val="0"/>
          <w:szCs w:val="21"/>
        </w:rPr>
        <w:t>；</w:t>
      </w:r>
    </w:p>
    <w:p w:rsidR="00AE3D19" w:rsidRPr="00FF6474" w:rsidRDefault="00AE3D19" w:rsidP="00FF6474">
      <w:pPr>
        <w:widowControl/>
        <w:ind w:firstLineChars="200" w:firstLine="420"/>
        <w:rPr>
          <w:rFonts w:asciiTheme="minorEastAsia" w:hAnsiTheme="minorEastAsia" w:cs="宋体"/>
          <w:kern w:val="0"/>
          <w:szCs w:val="21"/>
        </w:rPr>
      </w:pPr>
      <w:r w:rsidRPr="00FF6474">
        <w:rPr>
          <w:rFonts w:asciiTheme="minorEastAsia" w:hAnsiTheme="minorEastAsia" w:cs="宋体" w:hint="eastAsia"/>
          <w:kern w:val="0"/>
          <w:szCs w:val="21"/>
        </w:rPr>
        <w:t>（</w:t>
      </w:r>
      <w:r w:rsidR="00551B77" w:rsidRPr="00FF6474">
        <w:rPr>
          <w:rFonts w:asciiTheme="minorEastAsia" w:hAnsiTheme="minorEastAsia" w:cs="宋体" w:hint="eastAsia"/>
          <w:kern w:val="0"/>
          <w:szCs w:val="21"/>
        </w:rPr>
        <w:t>6</w:t>
      </w:r>
      <w:r w:rsidRPr="00FF6474">
        <w:rPr>
          <w:rFonts w:asciiTheme="minorEastAsia" w:hAnsiTheme="minorEastAsia" w:cs="宋体" w:hint="eastAsia"/>
          <w:kern w:val="0"/>
          <w:szCs w:val="21"/>
        </w:rPr>
        <w:t>）产品质量保证书、廉洁承诺书；</w:t>
      </w:r>
    </w:p>
    <w:p w:rsidR="00AE3D19" w:rsidRPr="00FF6474" w:rsidRDefault="00C92D3C" w:rsidP="00C92D3C">
      <w:pPr>
        <w:widowControl/>
        <w:rPr>
          <w:rFonts w:asciiTheme="minorEastAsia" w:hAnsiTheme="minorEastAsia" w:cs="宋体"/>
          <w:kern w:val="0"/>
          <w:szCs w:val="21"/>
        </w:rPr>
      </w:pPr>
      <w:r>
        <w:rPr>
          <w:rFonts w:asciiTheme="minorEastAsia" w:hAnsiTheme="minorEastAsia" w:cs="宋体" w:hint="eastAsia"/>
          <w:kern w:val="0"/>
          <w:szCs w:val="21"/>
        </w:rPr>
        <w:t xml:space="preserve">    </w:t>
      </w:r>
      <w:r w:rsidR="00AE3D19" w:rsidRPr="00FF6474">
        <w:rPr>
          <w:rFonts w:asciiTheme="minorEastAsia" w:hAnsiTheme="minorEastAsia" w:cs="宋体" w:hint="eastAsia"/>
          <w:kern w:val="0"/>
          <w:szCs w:val="21"/>
        </w:rPr>
        <w:t>（</w:t>
      </w:r>
      <w:r w:rsidR="00551B77" w:rsidRPr="00FF6474">
        <w:rPr>
          <w:rFonts w:asciiTheme="minorEastAsia" w:hAnsiTheme="minorEastAsia" w:cs="宋体" w:hint="eastAsia"/>
          <w:kern w:val="0"/>
          <w:szCs w:val="21"/>
        </w:rPr>
        <w:t>7</w:t>
      </w:r>
      <w:r w:rsidR="0070552D">
        <w:rPr>
          <w:rFonts w:asciiTheme="minorEastAsia" w:hAnsiTheme="minorEastAsia" w:cs="宋体" w:hint="eastAsia"/>
          <w:kern w:val="0"/>
          <w:szCs w:val="21"/>
        </w:rPr>
        <w:t>）投标一览表及投标报价表</w:t>
      </w:r>
      <w:r w:rsidR="00AE3D19" w:rsidRPr="00FF6474">
        <w:rPr>
          <w:rFonts w:asciiTheme="minorEastAsia" w:hAnsiTheme="minorEastAsia" w:cs="宋体" w:hint="eastAsia"/>
          <w:kern w:val="0"/>
          <w:szCs w:val="21"/>
        </w:rPr>
        <w:t>；</w:t>
      </w:r>
    </w:p>
    <w:p w:rsidR="00AE3D19" w:rsidRPr="00FF6474" w:rsidRDefault="00C92D3C" w:rsidP="00C92D3C">
      <w:pPr>
        <w:widowControl/>
        <w:rPr>
          <w:rFonts w:asciiTheme="minorEastAsia" w:hAnsiTheme="minorEastAsia" w:cs="宋体"/>
          <w:kern w:val="0"/>
          <w:szCs w:val="21"/>
        </w:rPr>
      </w:pPr>
      <w:r>
        <w:rPr>
          <w:rFonts w:asciiTheme="minorEastAsia" w:hAnsiTheme="minorEastAsia" w:cs="宋体" w:hint="eastAsia"/>
          <w:kern w:val="0"/>
          <w:szCs w:val="21"/>
        </w:rPr>
        <w:t xml:space="preserve">    </w:t>
      </w:r>
      <w:r w:rsidR="00AE3D19" w:rsidRPr="00FF6474">
        <w:rPr>
          <w:rFonts w:asciiTheme="minorEastAsia" w:hAnsiTheme="minorEastAsia" w:cs="宋体" w:hint="eastAsia"/>
          <w:kern w:val="0"/>
          <w:szCs w:val="21"/>
        </w:rPr>
        <w:t>（</w:t>
      </w:r>
      <w:r w:rsidR="00551B77" w:rsidRPr="00FF6474">
        <w:rPr>
          <w:rFonts w:asciiTheme="minorEastAsia" w:hAnsiTheme="minorEastAsia" w:cs="宋体" w:hint="eastAsia"/>
          <w:kern w:val="0"/>
          <w:szCs w:val="21"/>
        </w:rPr>
        <w:t>8</w:t>
      </w:r>
      <w:r w:rsidR="00AE3D19" w:rsidRPr="00FF6474">
        <w:rPr>
          <w:rFonts w:asciiTheme="minorEastAsia" w:hAnsiTheme="minorEastAsia" w:cs="宋体" w:hint="eastAsia"/>
          <w:kern w:val="0"/>
          <w:szCs w:val="21"/>
        </w:rPr>
        <w:t>）</w:t>
      </w:r>
      <w:r w:rsidR="00B80849">
        <w:rPr>
          <w:rFonts w:asciiTheme="minorEastAsia" w:hAnsiTheme="minorEastAsia" w:cs="宋体" w:hint="eastAsia"/>
          <w:kern w:val="0"/>
          <w:szCs w:val="21"/>
        </w:rPr>
        <w:t>投标</w:t>
      </w:r>
      <w:r w:rsidR="00AE3D19" w:rsidRPr="00FF6474">
        <w:rPr>
          <w:rFonts w:asciiTheme="minorEastAsia" w:hAnsiTheme="minorEastAsia" w:cs="宋体" w:hint="eastAsia"/>
          <w:kern w:val="0"/>
          <w:szCs w:val="21"/>
        </w:rPr>
        <w:t>产品业绩（提供合同复印件）；</w:t>
      </w:r>
    </w:p>
    <w:p w:rsidR="00AE3D19" w:rsidRPr="00FF6474" w:rsidRDefault="00C92D3C" w:rsidP="00C92D3C">
      <w:pPr>
        <w:widowControl/>
        <w:rPr>
          <w:rFonts w:asciiTheme="minorEastAsia" w:hAnsiTheme="minorEastAsia" w:cs="宋体"/>
          <w:kern w:val="0"/>
          <w:szCs w:val="21"/>
        </w:rPr>
      </w:pPr>
      <w:r>
        <w:rPr>
          <w:rFonts w:asciiTheme="minorEastAsia" w:hAnsiTheme="minorEastAsia" w:cs="宋体" w:hint="eastAsia"/>
          <w:kern w:val="0"/>
          <w:szCs w:val="21"/>
        </w:rPr>
        <w:t xml:space="preserve">    </w:t>
      </w:r>
      <w:r w:rsidR="00C0663A" w:rsidRPr="00FF6474">
        <w:rPr>
          <w:rFonts w:asciiTheme="minorEastAsia" w:hAnsiTheme="minorEastAsia" w:cs="宋体" w:hint="eastAsia"/>
          <w:kern w:val="0"/>
          <w:szCs w:val="21"/>
        </w:rPr>
        <w:t>（</w:t>
      </w:r>
      <w:r w:rsidR="00551B77" w:rsidRPr="00FF6474">
        <w:rPr>
          <w:rFonts w:asciiTheme="minorEastAsia" w:hAnsiTheme="minorEastAsia" w:cs="宋体" w:hint="eastAsia"/>
          <w:kern w:val="0"/>
          <w:szCs w:val="21"/>
        </w:rPr>
        <w:t>9</w:t>
      </w:r>
      <w:r w:rsidR="00C0663A" w:rsidRPr="00FF6474">
        <w:rPr>
          <w:rFonts w:asciiTheme="minorEastAsia" w:hAnsiTheme="minorEastAsia" w:cs="宋体" w:hint="eastAsia"/>
          <w:kern w:val="0"/>
          <w:szCs w:val="21"/>
        </w:rPr>
        <w:t>）</w:t>
      </w:r>
      <w:r w:rsidR="00AE3D19" w:rsidRPr="00FF6474">
        <w:rPr>
          <w:rFonts w:asciiTheme="minorEastAsia" w:hAnsiTheme="minorEastAsia" w:cs="宋体" w:hint="eastAsia"/>
          <w:kern w:val="0"/>
          <w:szCs w:val="21"/>
        </w:rPr>
        <w:t>售后服务承诺及培训计划；</w:t>
      </w:r>
    </w:p>
    <w:p w:rsidR="00AE3D19" w:rsidRPr="00FF6474" w:rsidRDefault="00AE3D19" w:rsidP="00FF6474">
      <w:pPr>
        <w:widowControl/>
        <w:ind w:leftChars="150" w:left="315" w:firstLineChars="50" w:firstLine="105"/>
        <w:rPr>
          <w:rFonts w:asciiTheme="minorEastAsia" w:hAnsiTheme="minorEastAsia" w:cs="宋体"/>
          <w:kern w:val="0"/>
          <w:szCs w:val="21"/>
        </w:rPr>
      </w:pPr>
      <w:r w:rsidRPr="00FF6474">
        <w:rPr>
          <w:rFonts w:asciiTheme="minorEastAsia" w:hAnsiTheme="minorEastAsia" w:cs="宋体" w:hint="eastAsia"/>
          <w:kern w:val="0"/>
          <w:szCs w:val="21"/>
        </w:rPr>
        <w:t>（1</w:t>
      </w:r>
      <w:r w:rsidR="00551B77" w:rsidRPr="00FF6474">
        <w:rPr>
          <w:rFonts w:asciiTheme="minorEastAsia" w:hAnsiTheme="minorEastAsia" w:cs="宋体" w:hint="eastAsia"/>
          <w:kern w:val="0"/>
          <w:szCs w:val="21"/>
        </w:rPr>
        <w:t>0</w:t>
      </w:r>
      <w:r w:rsidR="00C0663A" w:rsidRPr="00FF6474">
        <w:rPr>
          <w:rFonts w:asciiTheme="minorEastAsia" w:hAnsiTheme="minorEastAsia" w:cs="宋体" w:hint="eastAsia"/>
          <w:kern w:val="0"/>
          <w:szCs w:val="21"/>
        </w:rPr>
        <w:t>）</w:t>
      </w:r>
      <w:r w:rsidRPr="00FF6474">
        <w:rPr>
          <w:rFonts w:asciiTheme="minorEastAsia" w:hAnsiTheme="minorEastAsia" w:cs="宋体" w:hint="eastAsia"/>
          <w:kern w:val="0"/>
          <w:szCs w:val="21"/>
        </w:rPr>
        <w:t>标书文件的格式和编写：所投的标书应包含但不限于上述资料，装订成册，不接收活页形式或通过夹子成型的标书。</w:t>
      </w:r>
    </w:p>
    <w:p w:rsidR="00551B77" w:rsidRPr="00FF6474" w:rsidRDefault="00551B77" w:rsidP="007A4AF0">
      <w:pPr>
        <w:widowControl/>
        <w:ind w:firstLineChars="100" w:firstLine="210"/>
        <w:rPr>
          <w:rFonts w:asciiTheme="minorEastAsia" w:hAnsiTheme="minorEastAsia" w:cs="宋体"/>
          <w:kern w:val="0"/>
          <w:szCs w:val="21"/>
        </w:rPr>
      </w:pPr>
      <w:r w:rsidRPr="00FF6474">
        <w:rPr>
          <w:rFonts w:asciiTheme="minorEastAsia" w:hAnsiTheme="minorEastAsia" w:cs="宋体" w:hint="eastAsia"/>
          <w:kern w:val="0"/>
          <w:szCs w:val="21"/>
        </w:rPr>
        <w:t>四、报名事项：</w:t>
      </w:r>
    </w:p>
    <w:p w:rsidR="00433F6C" w:rsidRPr="00FF6474" w:rsidRDefault="00551B77" w:rsidP="00FF6474">
      <w:pPr>
        <w:widowControl/>
        <w:ind w:leftChars="150" w:left="420" w:hangingChars="50" w:hanging="105"/>
        <w:rPr>
          <w:rFonts w:asciiTheme="minorEastAsia" w:hAnsiTheme="minorEastAsia" w:cs="宋体"/>
          <w:kern w:val="0"/>
          <w:szCs w:val="21"/>
        </w:rPr>
      </w:pPr>
      <w:r w:rsidRPr="00FF6474">
        <w:rPr>
          <w:rFonts w:asciiTheme="minorEastAsia" w:hAnsiTheme="minorEastAsia" w:cs="宋体" w:hint="eastAsia"/>
          <w:kern w:val="0"/>
          <w:szCs w:val="21"/>
        </w:rPr>
        <w:t>（1）</w:t>
      </w:r>
      <w:proofErr w:type="gramStart"/>
      <w:r w:rsidR="00433F6C" w:rsidRPr="00FF6474">
        <w:rPr>
          <w:rFonts w:asciiTheme="minorEastAsia" w:hAnsiTheme="minorEastAsia" w:cs="宋体" w:hint="eastAsia"/>
          <w:kern w:val="0"/>
          <w:szCs w:val="21"/>
        </w:rPr>
        <w:t>请符合</w:t>
      </w:r>
      <w:proofErr w:type="gramEnd"/>
      <w:r w:rsidR="00433F6C" w:rsidRPr="00FF6474">
        <w:rPr>
          <w:rFonts w:asciiTheme="minorEastAsia" w:hAnsiTheme="minorEastAsia" w:cs="宋体" w:hint="eastAsia"/>
          <w:kern w:val="0"/>
          <w:szCs w:val="21"/>
        </w:rPr>
        <w:t>资格的投标人到宁波大学附属人民医院采购中心（17-2号楼-201室）登记，联系人：蔡老师、肖老师，联系电话：0574-87016979。报名截止时间202</w:t>
      </w:r>
      <w:r w:rsidR="00B80849">
        <w:rPr>
          <w:rFonts w:asciiTheme="minorEastAsia" w:hAnsiTheme="minorEastAsia" w:cs="宋体" w:hint="eastAsia"/>
          <w:kern w:val="0"/>
          <w:szCs w:val="21"/>
        </w:rPr>
        <w:t>1</w:t>
      </w:r>
      <w:r w:rsidR="00433F6C" w:rsidRPr="00FF6474">
        <w:rPr>
          <w:rFonts w:asciiTheme="minorEastAsia" w:hAnsiTheme="minorEastAsia" w:cs="宋体" w:hint="eastAsia"/>
          <w:kern w:val="0"/>
          <w:szCs w:val="21"/>
        </w:rPr>
        <w:t>年</w:t>
      </w:r>
      <w:r w:rsidR="00B80849">
        <w:rPr>
          <w:rFonts w:asciiTheme="minorEastAsia" w:hAnsiTheme="minorEastAsia" w:cs="宋体" w:hint="eastAsia"/>
          <w:kern w:val="0"/>
          <w:szCs w:val="21"/>
        </w:rPr>
        <w:t>4</w:t>
      </w:r>
      <w:r w:rsidR="00433F6C" w:rsidRPr="00FF6474">
        <w:rPr>
          <w:rFonts w:asciiTheme="minorEastAsia" w:hAnsiTheme="minorEastAsia" w:cs="宋体" w:hint="eastAsia"/>
          <w:kern w:val="0"/>
          <w:szCs w:val="21"/>
        </w:rPr>
        <w:t>月</w:t>
      </w:r>
      <w:r w:rsidR="007B1360" w:rsidRPr="00FF6474">
        <w:rPr>
          <w:rFonts w:asciiTheme="minorEastAsia" w:hAnsiTheme="minorEastAsia" w:cs="宋体" w:hint="eastAsia"/>
          <w:kern w:val="0"/>
          <w:szCs w:val="21"/>
        </w:rPr>
        <w:t>2</w:t>
      </w:r>
      <w:r w:rsidR="00B80849">
        <w:rPr>
          <w:rFonts w:asciiTheme="minorEastAsia" w:hAnsiTheme="minorEastAsia" w:cs="宋体" w:hint="eastAsia"/>
          <w:kern w:val="0"/>
          <w:szCs w:val="21"/>
        </w:rPr>
        <w:t>9</w:t>
      </w:r>
      <w:r w:rsidR="00433F6C" w:rsidRPr="00FF6474">
        <w:rPr>
          <w:rFonts w:asciiTheme="minorEastAsia" w:hAnsiTheme="minorEastAsia" w:cs="宋体" w:hint="eastAsia"/>
          <w:kern w:val="0"/>
          <w:szCs w:val="21"/>
        </w:rPr>
        <w:t>日</w:t>
      </w:r>
      <w:r w:rsidR="00B80849">
        <w:rPr>
          <w:rFonts w:asciiTheme="minorEastAsia" w:hAnsiTheme="minorEastAsia" w:cs="宋体" w:hint="eastAsia"/>
          <w:kern w:val="0"/>
          <w:szCs w:val="21"/>
        </w:rPr>
        <w:t>17</w:t>
      </w:r>
      <w:r w:rsidR="00433F6C" w:rsidRPr="00FF6474">
        <w:rPr>
          <w:rFonts w:asciiTheme="minorEastAsia" w:hAnsiTheme="minorEastAsia" w:cs="宋体" w:hint="eastAsia"/>
          <w:kern w:val="0"/>
          <w:szCs w:val="21"/>
        </w:rPr>
        <w:t>时。</w:t>
      </w:r>
    </w:p>
    <w:p w:rsidR="00433F6C" w:rsidRPr="00FF6474" w:rsidRDefault="00551B77" w:rsidP="00FF6474">
      <w:pPr>
        <w:widowControl/>
        <w:ind w:leftChars="150" w:left="420" w:hangingChars="50" w:hanging="105"/>
        <w:rPr>
          <w:rFonts w:asciiTheme="minorEastAsia" w:hAnsiTheme="minorEastAsia" w:cs="宋体"/>
          <w:kern w:val="0"/>
          <w:szCs w:val="21"/>
        </w:rPr>
      </w:pPr>
      <w:r w:rsidRPr="00FF6474">
        <w:rPr>
          <w:rFonts w:asciiTheme="minorEastAsia" w:hAnsiTheme="minorEastAsia" w:cs="宋体" w:hint="eastAsia"/>
          <w:kern w:val="0"/>
          <w:szCs w:val="21"/>
        </w:rPr>
        <w:t>（2）</w:t>
      </w:r>
      <w:r w:rsidR="00433F6C" w:rsidRPr="00FF6474">
        <w:rPr>
          <w:rFonts w:asciiTheme="minorEastAsia" w:hAnsiTheme="minorEastAsia" w:cs="宋体" w:hint="eastAsia"/>
          <w:kern w:val="0"/>
          <w:szCs w:val="21"/>
        </w:rPr>
        <w:t>、本次议标定于202</w:t>
      </w:r>
      <w:r w:rsidR="00B80849">
        <w:rPr>
          <w:rFonts w:asciiTheme="minorEastAsia" w:hAnsiTheme="minorEastAsia" w:cs="宋体" w:hint="eastAsia"/>
          <w:kern w:val="0"/>
          <w:szCs w:val="21"/>
        </w:rPr>
        <w:t>1</w:t>
      </w:r>
      <w:r w:rsidR="00433F6C" w:rsidRPr="00FF6474">
        <w:rPr>
          <w:rFonts w:asciiTheme="minorEastAsia" w:hAnsiTheme="minorEastAsia" w:cs="宋体" w:hint="eastAsia"/>
          <w:kern w:val="0"/>
          <w:szCs w:val="21"/>
        </w:rPr>
        <w:t>年</w:t>
      </w:r>
      <w:r w:rsidR="00B80849">
        <w:rPr>
          <w:rFonts w:asciiTheme="minorEastAsia" w:hAnsiTheme="minorEastAsia" w:cs="宋体" w:hint="eastAsia"/>
          <w:kern w:val="0"/>
          <w:szCs w:val="21"/>
        </w:rPr>
        <w:t>4</w:t>
      </w:r>
      <w:r w:rsidR="00433F6C" w:rsidRPr="00FF6474">
        <w:rPr>
          <w:rFonts w:asciiTheme="minorEastAsia" w:hAnsiTheme="minorEastAsia" w:cs="宋体" w:hint="eastAsia"/>
          <w:kern w:val="0"/>
          <w:szCs w:val="21"/>
        </w:rPr>
        <w:t>月</w:t>
      </w:r>
      <w:r w:rsidR="00B80849">
        <w:rPr>
          <w:rFonts w:asciiTheme="minorEastAsia" w:hAnsiTheme="minorEastAsia" w:cs="宋体" w:hint="eastAsia"/>
          <w:kern w:val="0"/>
          <w:szCs w:val="21"/>
        </w:rPr>
        <w:t>30</w:t>
      </w:r>
      <w:r w:rsidR="00433F6C" w:rsidRPr="00FF6474">
        <w:rPr>
          <w:rFonts w:asciiTheme="minorEastAsia" w:hAnsiTheme="minorEastAsia" w:cs="宋体" w:hint="eastAsia"/>
          <w:kern w:val="0"/>
          <w:szCs w:val="21"/>
        </w:rPr>
        <w:t>日</w:t>
      </w:r>
      <w:r w:rsidR="00B80849">
        <w:rPr>
          <w:rFonts w:asciiTheme="minorEastAsia" w:hAnsiTheme="minorEastAsia" w:cs="宋体" w:hint="eastAsia"/>
          <w:kern w:val="0"/>
          <w:szCs w:val="21"/>
        </w:rPr>
        <w:t>9时</w:t>
      </w:r>
      <w:r w:rsidR="00433F6C" w:rsidRPr="00FF6474">
        <w:rPr>
          <w:rFonts w:asciiTheme="minorEastAsia" w:hAnsiTheme="minorEastAsia" w:cs="宋体" w:hint="eastAsia"/>
          <w:kern w:val="0"/>
          <w:szCs w:val="21"/>
        </w:rPr>
        <w:t>，地点：16号楼</w:t>
      </w:r>
      <w:r w:rsidR="00B80849">
        <w:rPr>
          <w:rFonts w:asciiTheme="minorEastAsia" w:hAnsiTheme="minorEastAsia" w:cs="宋体" w:hint="eastAsia"/>
          <w:kern w:val="0"/>
          <w:szCs w:val="21"/>
        </w:rPr>
        <w:t>1</w:t>
      </w:r>
      <w:r w:rsidR="00433F6C" w:rsidRPr="00FF6474">
        <w:rPr>
          <w:rFonts w:asciiTheme="minorEastAsia" w:hAnsiTheme="minorEastAsia" w:cs="宋体" w:hint="eastAsia"/>
          <w:kern w:val="0"/>
          <w:szCs w:val="21"/>
        </w:rPr>
        <w:t>楼</w:t>
      </w:r>
      <w:r w:rsidR="00B80849">
        <w:rPr>
          <w:rFonts w:asciiTheme="minorEastAsia" w:hAnsiTheme="minorEastAsia" w:cs="宋体" w:hint="eastAsia"/>
          <w:kern w:val="0"/>
          <w:szCs w:val="21"/>
        </w:rPr>
        <w:t>114</w:t>
      </w:r>
      <w:r w:rsidR="00433F6C" w:rsidRPr="00FF6474">
        <w:rPr>
          <w:rFonts w:asciiTheme="minorEastAsia" w:hAnsiTheme="minorEastAsia" w:cs="宋体" w:hint="eastAsia"/>
          <w:kern w:val="0"/>
          <w:szCs w:val="21"/>
        </w:rPr>
        <w:t>会议室（具体时间地点将以现场报名登记时告知为准）。</w:t>
      </w:r>
      <w:bookmarkStart w:id="0" w:name="_GoBack"/>
      <w:bookmarkEnd w:id="0"/>
    </w:p>
    <w:p w:rsidR="00433F6C" w:rsidRPr="00FF6474" w:rsidRDefault="00551B77" w:rsidP="00FF6474">
      <w:pPr>
        <w:widowControl/>
        <w:ind w:firstLineChars="200" w:firstLine="420"/>
        <w:rPr>
          <w:rFonts w:asciiTheme="minorEastAsia" w:hAnsiTheme="minorEastAsia" w:cs="宋体"/>
          <w:kern w:val="0"/>
          <w:szCs w:val="21"/>
        </w:rPr>
      </w:pPr>
      <w:r w:rsidRPr="00FF6474">
        <w:rPr>
          <w:rFonts w:asciiTheme="minorEastAsia" w:hAnsiTheme="minorEastAsia" w:cs="宋体" w:hint="eastAsia"/>
          <w:kern w:val="0"/>
          <w:szCs w:val="21"/>
        </w:rPr>
        <w:t>（3）</w:t>
      </w:r>
      <w:r w:rsidR="00433F6C" w:rsidRPr="00FF6474">
        <w:rPr>
          <w:rFonts w:asciiTheme="minorEastAsia" w:hAnsiTheme="minorEastAsia" w:cs="宋体" w:hint="eastAsia"/>
          <w:kern w:val="0"/>
          <w:szCs w:val="21"/>
        </w:rPr>
        <w:t>、疫情期间请参与议标的供应商代表做好个人防护，戴好口罩。</w:t>
      </w:r>
    </w:p>
    <w:p w:rsidR="00433F6C" w:rsidRPr="00FF6474" w:rsidRDefault="00551B77" w:rsidP="007A4AF0">
      <w:pPr>
        <w:widowControl/>
        <w:ind w:leftChars="100" w:left="210" w:firstLineChars="100" w:firstLine="210"/>
        <w:rPr>
          <w:rFonts w:asciiTheme="minorEastAsia" w:hAnsiTheme="minorEastAsia" w:cs="宋体"/>
          <w:kern w:val="0"/>
          <w:szCs w:val="21"/>
        </w:rPr>
      </w:pPr>
      <w:r w:rsidRPr="00FF6474">
        <w:rPr>
          <w:rFonts w:asciiTheme="minorEastAsia" w:hAnsiTheme="minorEastAsia" w:cs="宋体" w:hint="eastAsia"/>
          <w:kern w:val="0"/>
          <w:szCs w:val="21"/>
        </w:rPr>
        <w:t>（4）</w:t>
      </w:r>
      <w:r w:rsidR="00433F6C" w:rsidRPr="00FF6474">
        <w:rPr>
          <w:rFonts w:asciiTheme="minorEastAsia" w:hAnsiTheme="minorEastAsia" w:cs="宋体" w:hint="eastAsia"/>
          <w:kern w:val="0"/>
          <w:szCs w:val="21"/>
        </w:rPr>
        <w:t>、我院为无烟医院，文明单位，院区内严禁吸烟，并要求严格做好垃圾分类，请投标人自觉遵守</w:t>
      </w:r>
      <w:r w:rsidRPr="00FF6474">
        <w:rPr>
          <w:rFonts w:asciiTheme="minorEastAsia" w:hAnsiTheme="minorEastAsia" w:cs="宋体" w:hint="eastAsia"/>
          <w:kern w:val="0"/>
          <w:szCs w:val="21"/>
        </w:rPr>
        <w:t>。</w:t>
      </w:r>
    </w:p>
    <w:tbl>
      <w:tblPr>
        <w:tblW w:w="10500" w:type="dxa"/>
        <w:jc w:val="center"/>
        <w:tblCellSpacing w:w="0" w:type="dxa"/>
        <w:tblCellMar>
          <w:left w:w="0" w:type="dxa"/>
          <w:right w:w="0" w:type="dxa"/>
        </w:tblCellMar>
        <w:tblLook w:val="04A0"/>
      </w:tblPr>
      <w:tblGrid>
        <w:gridCol w:w="10500"/>
      </w:tblGrid>
      <w:tr w:rsidR="00374213" w:rsidRPr="00FF6474">
        <w:trPr>
          <w:tblCellSpacing w:w="0" w:type="dxa"/>
          <w:jc w:val="center"/>
        </w:trPr>
        <w:tc>
          <w:tcPr>
            <w:tcW w:w="0" w:type="auto"/>
            <w:hideMark/>
          </w:tcPr>
          <w:p w:rsidR="00374213" w:rsidRPr="00C92D3C" w:rsidRDefault="00374213" w:rsidP="00FF6474">
            <w:pPr>
              <w:widowControl/>
              <w:ind w:firstLineChars="200" w:firstLine="420"/>
              <w:rPr>
                <w:rFonts w:asciiTheme="minorEastAsia" w:hAnsiTheme="minorEastAsia" w:cs="宋体"/>
                <w:kern w:val="0"/>
                <w:szCs w:val="21"/>
              </w:rPr>
            </w:pPr>
            <w:r w:rsidRPr="00C92D3C">
              <w:rPr>
                <w:rFonts w:asciiTheme="minorEastAsia" w:hAnsiTheme="minorEastAsia" w:cs="宋体" w:hint="eastAsia"/>
                <w:kern w:val="0"/>
                <w:szCs w:val="21"/>
              </w:rPr>
              <w:t xml:space="preserve">　</w:t>
            </w:r>
            <w:r w:rsidR="007A4AF0">
              <w:rPr>
                <w:rFonts w:asciiTheme="minorEastAsia" w:hAnsiTheme="minorEastAsia" w:cs="宋体" w:hint="eastAsia"/>
                <w:kern w:val="0"/>
                <w:szCs w:val="21"/>
              </w:rPr>
              <w:t xml:space="preserve">       </w:t>
            </w:r>
            <w:r w:rsidRPr="00C92D3C">
              <w:rPr>
                <w:rFonts w:asciiTheme="minorEastAsia" w:hAnsiTheme="minorEastAsia" w:cs="宋体" w:hint="eastAsia"/>
                <w:kern w:val="0"/>
                <w:szCs w:val="21"/>
              </w:rPr>
              <w:t>五、评标方法</w:t>
            </w:r>
          </w:p>
          <w:p w:rsidR="008579BC" w:rsidRDefault="00374213" w:rsidP="00FF6474">
            <w:pPr>
              <w:widowControl/>
              <w:ind w:firstLineChars="200" w:firstLine="420"/>
              <w:rPr>
                <w:rFonts w:asciiTheme="minorEastAsia" w:hAnsiTheme="minorEastAsia" w:cs="宋体"/>
                <w:kern w:val="0"/>
                <w:szCs w:val="21"/>
              </w:rPr>
            </w:pPr>
            <w:r w:rsidRPr="00C92D3C">
              <w:rPr>
                <w:rFonts w:asciiTheme="minorEastAsia" w:hAnsiTheme="minorEastAsia" w:cs="宋体" w:hint="eastAsia"/>
                <w:kern w:val="0"/>
                <w:szCs w:val="21"/>
              </w:rPr>
              <w:lastRenderedPageBreak/>
              <w:t xml:space="preserve">　          　本次采购采用议标的方式，采用综合评分法，中标结果以宁波大学附属人民医院外</w:t>
            </w:r>
          </w:p>
          <w:p w:rsidR="00374213" w:rsidRPr="00C92D3C" w:rsidRDefault="008579BC" w:rsidP="00FF6474">
            <w:pPr>
              <w:widowControl/>
              <w:ind w:firstLineChars="200" w:firstLine="420"/>
              <w:rPr>
                <w:rFonts w:asciiTheme="minorEastAsia" w:hAnsiTheme="minorEastAsia" w:cs="宋体"/>
                <w:kern w:val="0"/>
                <w:szCs w:val="21"/>
              </w:rPr>
            </w:pPr>
            <w:r>
              <w:rPr>
                <w:rFonts w:asciiTheme="minorEastAsia" w:hAnsiTheme="minorEastAsia" w:cs="宋体" w:hint="eastAsia"/>
                <w:kern w:val="0"/>
                <w:szCs w:val="21"/>
              </w:rPr>
              <w:t xml:space="preserve">      </w:t>
            </w:r>
            <w:r w:rsidR="007A4AF0">
              <w:rPr>
                <w:rFonts w:asciiTheme="minorEastAsia" w:hAnsiTheme="minorEastAsia" w:cs="宋体" w:hint="eastAsia"/>
                <w:kern w:val="0"/>
                <w:szCs w:val="21"/>
              </w:rPr>
              <w:t xml:space="preserve">   </w:t>
            </w:r>
            <w:r w:rsidR="00374213" w:rsidRPr="00C92D3C">
              <w:rPr>
                <w:rFonts w:asciiTheme="minorEastAsia" w:hAnsiTheme="minorEastAsia" w:cs="宋体" w:hint="eastAsia"/>
                <w:kern w:val="0"/>
                <w:szCs w:val="21"/>
              </w:rPr>
              <w:t>网公示、电话通知为准。</w:t>
            </w:r>
          </w:p>
          <w:p w:rsidR="00374213" w:rsidRPr="00C92D3C" w:rsidRDefault="00374213" w:rsidP="00FF6474">
            <w:pPr>
              <w:widowControl/>
              <w:ind w:firstLineChars="200" w:firstLine="420"/>
              <w:rPr>
                <w:rFonts w:asciiTheme="minorEastAsia" w:hAnsiTheme="minorEastAsia" w:cs="宋体"/>
                <w:kern w:val="0"/>
                <w:szCs w:val="21"/>
              </w:rPr>
            </w:pPr>
            <w:r w:rsidRPr="00C92D3C">
              <w:rPr>
                <w:rFonts w:asciiTheme="minorEastAsia" w:hAnsiTheme="minorEastAsia" w:cs="宋体" w:hint="eastAsia"/>
                <w:kern w:val="0"/>
                <w:szCs w:val="21"/>
              </w:rPr>
              <w:t xml:space="preserve">　　      六、商务条款</w:t>
            </w:r>
          </w:p>
          <w:p w:rsidR="00374213" w:rsidRPr="00C92D3C" w:rsidRDefault="00374213" w:rsidP="00FF6474">
            <w:pPr>
              <w:widowControl/>
              <w:ind w:firstLineChars="200" w:firstLine="420"/>
              <w:rPr>
                <w:rFonts w:asciiTheme="minorEastAsia" w:hAnsiTheme="minorEastAsia" w:cs="宋体"/>
                <w:kern w:val="0"/>
                <w:szCs w:val="21"/>
              </w:rPr>
            </w:pPr>
            <w:r w:rsidRPr="00C92D3C">
              <w:rPr>
                <w:rFonts w:asciiTheme="minorEastAsia" w:hAnsiTheme="minorEastAsia" w:cs="宋体" w:hint="eastAsia"/>
                <w:kern w:val="0"/>
                <w:szCs w:val="21"/>
              </w:rPr>
              <w:t xml:space="preserve">　　         （1）交货方式：按院方实际需要供货。</w:t>
            </w:r>
          </w:p>
          <w:p w:rsidR="00374213" w:rsidRPr="00C92D3C" w:rsidRDefault="00374213" w:rsidP="00FF6474">
            <w:pPr>
              <w:widowControl/>
              <w:ind w:firstLineChars="200" w:firstLine="420"/>
              <w:rPr>
                <w:rFonts w:asciiTheme="minorEastAsia" w:hAnsiTheme="minorEastAsia" w:cs="宋体"/>
                <w:kern w:val="0"/>
                <w:szCs w:val="21"/>
              </w:rPr>
            </w:pPr>
            <w:r w:rsidRPr="00C92D3C">
              <w:rPr>
                <w:rFonts w:asciiTheme="minorEastAsia" w:hAnsiTheme="minorEastAsia" w:cs="宋体" w:hint="eastAsia"/>
                <w:kern w:val="0"/>
                <w:szCs w:val="21"/>
              </w:rPr>
              <w:t xml:space="preserve">　　         （2） 交货时间：中标后</w:t>
            </w:r>
            <w:r w:rsidR="00B80849">
              <w:rPr>
                <w:rFonts w:asciiTheme="minorEastAsia" w:hAnsiTheme="minorEastAsia" w:cs="宋体" w:hint="eastAsia"/>
                <w:kern w:val="0"/>
                <w:szCs w:val="21"/>
              </w:rPr>
              <w:t>15</w:t>
            </w:r>
            <w:r w:rsidRPr="00C92D3C">
              <w:rPr>
                <w:rFonts w:asciiTheme="minorEastAsia" w:hAnsiTheme="minorEastAsia" w:cs="宋体" w:hint="eastAsia"/>
                <w:kern w:val="0"/>
                <w:szCs w:val="21"/>
              </w:rPr>
              <w:t>天内。</w:t>
            </w:r>
          </w:p>
          <w:p w:rsidR="00374213" w:rsidRPr="00C92D3C" w:rsidRDefault="00374213" w:rsidP="00FF6474">
            <w:pPr>
              <w:widowControl/>
              <w:ind w:firstLineChars="200" w:firstLine="420"/>
              <w:rPr>
                <w:rFonts w:asciiTheme="minorEastAsia" w:hAnsiTheme="minorEastAsia" w:cs="宋体"/>
                <w:kern w:val="0"/>
                <w:szCs w:val="21"/>
              </w:rPr>
            </w:pPr>
            <w:r w:rsidRPr="00C92D3C">
              <w:rPr>
                <w:rFonts w:asciiTheme="minorEastAsia" w:hAnsiTheme="minorEastAsia" w:cs="宋体" w:hint="eastAsia"/>
                <w:kern w:val="0"/>
                <w:szCs w:val="21"/>
              </w:rPr>
              <w:t xml:space="preserve">　　         （3）付款方式：设备安装验收合格3个月内。</w:t>
            </w:r>
          </w:p>
          <w:p w:rsidR="00374213" w:rsidRPr="00C92D3C" w:rsidRDefault="00374213" w:rsidP="00FF6474">
            <w:pPr>
              <w:widowControl/>
              <w:ind w:leftChars="200" w:left="1365" w:hangingChars="450" w:hanging="945"/>
              <w:rPr>
                <w:rFonts w:asciiTheme="minorEastAsia" w:hAnsiTheme="minorEastAsia" w:cs="宋体"/>
                <w:kern w:val="0"/>
                <w:szCs w:val="21"/>
              </w:rPr>
            </w:pPr>
            <w:r w:rsidRPr="00C92D3C">
              <w:rPr>
                <w:rFonts w:asciiTheme="minorEastAsia" w:hAnsiTheme="minorEastAsia" w:cs="宋体" w:hint="eastAsia"/>
                <w:kern w:val="0"/>
                <w:szCs w:val="21"/>
              </w:rPr>
              <w:t xml:space="preserve">　　       </w:t>
            </w:r>
            <w:r w:rsidR="008579BC">
              <w:rPr>
                <w:rFonts w:asciiTheme="minorEastAsia" w:hAnsiTheme="minorEastAsia" w:cs="宋体" w:hint="eastAsia"/>
                <w:kern w:val="0"/>
                <w:szCs w:val="21"/>
              </w:rPr>
              <w:t xml:space="preserve">  </w:t>
            </w:r>
            <w:r w:rsidRPr="00C92D3C">
              <w:rPr>
                <w:rFonts w:asciiTheme="minorEastAsia" w:hAnsiTheme="minorEastAsia" w:cs="宋体" w:hint="eastAsia"/>
                <w:kern w:val="0"/>
                <w:szCs w:val="21"/>
              </w:rPr>
              <w:t>（4） 售后服务：设备应有3年及以上的免费保修期，保修期满后不收取任何人工费、差旅费等额外服务性费用，只收取基本零配件费用。</w:t>
            </w:r>
          </w:p>
          <w:p w:rsidR="00374213" w:rsidRPr="00C92D3C" w:rsidRDefault="008579BC" w:rsidP="00FF6474">
            <w:pPr>
              <w:widowControl/>
              <w:ind w:leftChars="550" w:left="1365" w:hangingChars="100" w:hanging="210"/>
              <w:rPr>
                <w:rFonts w:asciiTheme="minorEastAsia" w:hAnsiTheme="minorEastAsia" w:cs="宋体"/>
                <w:kern w:val="0"/>
                <w:szCs w:val="21"/>
              </w:rPr>
            </w:pPr>
            <w:r>
              <w:rPr>
                <w:rFonts w:asciiTheme="minorEastAsia" w:hAnsiTheme="minorEastAsia" w:cs="宋体" w:hint="eastAsia"/>
                <w:kern w:val="0"/>
                <w:szCs w:val="21"/>
              </w:rPr>
              <w:t xml:space="preserve">     </w:t>
            </w:r>
            <w:r w:rsidR="00374213" w:rsidRPr="00C92D3C">
              <w:rPr>
                <w:rFonts w:asciiTheme="minorEastAsia" w:hAnsiTheme="minorEastAsia" w:cs="宋体" w:hint="eastAsia"/>
                <w:kern w:val="0"/>
                <w:szCs w:val="21"/>
              </w:rPr>
              <w:t>（5）如涉及专用软件应提供免费升级服务，要求与医院信息系统联网的应免费提供HIS或LIS接入。</w:t>
            </w:r>
          </w:p>
          <w:p w:rsidR="00374213" w:rsidRPr="00C92D3C" w:rsidRDefault="00374213" w:rsidP="007A4AF0">
            <w:pPr>
              <w:widowControl/>
              <w:ind w:firstLineChars="800" w:firstLine="1680"/>
              <w:rPr>
                <w:rFonts w:asciiTheme="minorEastAsia" w:hAnsiTheme="minorEastAsia" w:cs="宋体"/>
                <w:kern w:val="0"/>
                <w:szCs w:val="21"/>
              </w:rPr>
            </w:pPr>
            <w:r w:rsidRPr="00C92D3C">
              <w:rPr>
                <w:rFonts w:asciiTheme="minorEastAsia" w:hAnsiTheme="minorEastAsia" w:cs="宋体" w:hint="eastAsia"/>
                <w:kern w:val="0"/>
                <w:szCs w:val="21"/>
              </w:rPr>
              <w:t>（6）技术支持：</w:t>
            </w:r>
            <w:proofErr w:type="gramStart"/>
            <w:r w:rsidRPr="00C92D3C">
              <w:rPr>
                <w:rFonts w:asciiTheme="minorEastAsia" w:hAnsiTheme="minorEastAsia" w:cs="宋体" w:hint="eastAsia"/>
                <w:kern w:val="0"/>
                <w:szCs w:val="21"/>
              </w:rPr>
              <w:t>中标商</w:t>
            </w:r>
            <w:proofErr w:type="gramEnd"/>
            <w:r w:rsidRPr="00C92D3C">
              <w:rPr>
                <w:rFonts w:asciiTheme="minorEastAsia" w:hAnsiTheme="minorEastAsia" w:cs="宋体" w:hint="eastAsia"/>
                <w:kern w:val="0"/>
                <w:szCs w:val="21"/>
              </w:rPr>
              <w:t>应提供设备使用的技术支持或培训。</w:t>
            </w:r>
          </w:p>
          <w:p w:rsidR="00374213" w:rsidRPr="00C92D3C" w:rsidRDefault="00374213" w:rsidP="00FF6474">
            <w:pPr>
              <w:widowControl/>
              <w:ind w:firstLineChars="200" w:firstLine="420"/>
              <w:rPr>
                <w:rFonts w:asciiTheme="minorEastAsia" w:hAnsiTheme="minorEastAsia" w:cs="宋体"/>
                <w:kern w:val="0"/>
                <w:szCs w:val="21"/>
              </w:rPr>
            </w:pPr>
            <w:r w:rsidRPr="00C92D3C">
              <w:rPr>
                <w:rFonts w:asciiTheme="minorEastAsia" w:hAnsiTheme="minorEastAsia" w:cs="宋体" w:hint="eastAsia"/>
                <w:kern w:val="0"/>
                <w:szCs w:val="21"/>
              </w:rPr>
              <w:t xml:space="preserve">　　</w:t>
            </w:r>
          </w:p>
          <w:p w:rsidR="00374213" w:rsidRPr="00C92D3C" w:rsidRDefault="00374213" w:rsidP="00FF6474">
            <w:pPr>
              <w:widowControl/>
              <w:ind w:firstLineChars="200" w:firstLine="420"/>
              <w:jc w:val="right"/>
              <w:rPr>
                <w:rFonts w:asciiTheme="minorEastAsia" w:hAnsiTheme="minorEastAsia" w:cs="宋体"/>
                <w:kern w:val="0"/>
                <w:szCs w:val="21"/>
              </w:rPr>
            </w:pPr>
            <w:r w:rsidRPr="00C92D3C">
              <w:rPr>
                <w:rFonts w:asciiTheme="minorEastAsia" w:hAnsiTheme="minorEastAsia" w:cs="宋体" w:hint="eastAsia"/>
                <w:kern w:val="0"/>
                <w:szCs w:val="21"/>
              </w:rPr>
              <w:t>宁波大学附属人民医院</w:t>
            </w:r>
          </w:p>
          <w:p w:rsidR="00374213" w:rsidRPr="00C92D3C" w:rsidRDefault="00374213" w:rsidP="00FF6474">
            <w:pPr>
              <w:widowControl/>
              <w:ind w:firstLineChars="200" w:firstLine="420"/>
              <w:jc w:val="right"/>
              <w:rPr>
                <w:rFonts w:asciiTheme="minorEastAsia" w:hAnsiTheme="minorEastAsia" w:cs="宋体"/>
                <w:kern w:val="0"/>
                <w:szCs w:val="21"/>
              </w:rPr>
            </w:pPr>
            <w:r w:rsidRPr="00C92D3C">
              <w:rPr>
                <w:rFonts w:asciiTheme="minorEastAsia" w:hAnsiTheme="minorEastAsia" w:cs="宋体" w:hint="eastAsia"/>
                <w:kern w:val="0"/>
                <w:szCs w:val="21"/>
              </w:rPr>
              <w:t>202</w:t>
            </w:r>
            <w:r w:rsidR="00B80849">
              <w:rPr>
                <w:rFonts w:asciiTheme="minorEastAsia" w:hAnsiTheme="minorEastAsia" w:cs="宋体" w:hint="eastAsia"/>
                <w:kern w:val="0"/>
                <w:szCs w:val="21"/>
              </w:rPr>
              <w:t>1</w:t>
            </w:r>
            <w:r w:rsidR="007A4AF0">
              <w:rPr>
                <w:rFonts w:asciiTheme="minorEastAsia" w:hAnsiTheme="minorEastAsia" w:cs="宋体" w:hint="eastAsia"/>
                <w:kern w:val="0"/>
                <w:szCs w:val="21"/>
              </w:rPr>
              <w:t>年</w:t>
            </w:r>
            <w:r w:rsidR="00B80849">
              <w:rPr>
                <w:rFonts w:asciiTheme="minorEastAsia" w:hAnsiTheme="minorEastAsia" w:cs="宋体" w:hint="eastAsia"/>
                <w:kern w:val="0"/>
                <w:szCs w:val="21"/>
              </w:rPr>
              <w:t>4</w:t>
            </w:r>
            <w:r w:rsidRPr="00C92D3C">
              <w:rPr>
                <w:rFonts w:asciiTheme="minorEastAsia" w:hAnsiTheme="minorEastAsia" w:cs="宋体" w:hint="eastAsia"/>
                <w:kern w:val="0"/>
                <w:szCs w:val="21"/>
              </w:rPr>
              <w:t>月</w:t>
            </w:r>
            <w:r w:rsidR="00B80849">
              <w:rPr>
                <w:rFonts w:asciiTheme="minorEastAsia" w:hAnsiTheme="minorEastAsia" w:cs="宋体" w:hint="eastAsia"/>
                <w:kern w:val="0"/>
                <w:szCs w:val="21"/>
              </w:rPr>
              <w:t>26</w:t>
            </w:r>
            <w:r w:rsidRPr="00C92D3C">
              <w:rPr>
                <w:rFonts w:asciiTheme="minorEastAsia" w:hAnsiTheme="minorEastAsia" w:cs="宋体" w:hint="eastAsia"/>
                <w:kern w:val="0"/>
                <w:szCs w:val="21"/>
              </w:rPr>
              <w:t>日</w:t>
            </w:r>
          </w:p>
          <w:p w:rsidR="005359A5" w:rsidRPr="00C92D3C" w:rsidRDefault="00374213" w:rsidP="00FF6474">
            <w:pPr>
              <w:widowControl/>
              <w:ind w:firstLineChars="200" w:firstLine="420"/>
              <w:rPr>
                <w:rFonts w:asciiTheme="minorEastAsia" w:hAnsiTheme="minorEastAsia" w:cs="宋体"/>
                <w:kern w:val="0"/>
                <w:szCs w:val="21"/>
              </w:rPr>
            </w:pPr>
            <w:r w:rsidRPr="00C92D3C">
              <w:rPr>
                <w:rFonts w:asciiTheme="minorEastAsia" w:hAnsiTheme="minorEastAsia" w:cs="宋体"/>
                <w:kern w:val="0"/>
                <w:szCs w:val="21"/>
              </w:rPr>
              <w:t xml:space="preserve">  </w:t>
            </w:r>
            <w:r w:rsidR="00D533B5" w:rsidRPr="00C92D3C">
              <w:rPr>
                <w:rFonts w:asciiTheme="minorEastAsia" w:hAnsiTheme="minorEastAsia" w:cs="宋体" w:hint="eastAsia"/>
                <w:kern w:val="0"/>
                <w:szCs w:val="21"/>
              </w:rPr>
              <w:t xml:space="preserve">  </w:t>
            </w:r>
          </w:p>
          <w:p w:rsidR="007144ED" w:rsidRDefault="00D533B5" w:rsidP="00FF6474">
            <w:pPr>
              <w:widowControl/>
              <w:ind w:firstLineChars="200" w:firstLine="420"/>
              <w:rPr>
                <w:rFonts w:asciiTheme="minorEastAsia" w:hAnsiTheme="minorEastAsia" w:cs="宋体"/>
                <w:kern w:val="0"/>
                <w:szCs w:val="21"/>
              </w:rPr>
            </w:pPr>
            <w:r w:rsidRPr="00C92D3C">
              <w:rPr>
                <w:rFonts w:asciiTheme="minorEastAsia" w:hAnsiTheme="minorEastAsia" w:cs="宋体" w:hint="eastAsia"/>
                <w:kern w:val="0"/>
                <w:szCs w:val="21"/>
              </w:rPr>
              <w:t xml:space="preserve"> </w:t>
            </w:r>
            <w:r w:rsidR="005359A5" w:rsidRPr="00C92D3C">
              <w:rPr>
                <w:rFonts w:asciiTheme="minorEastAsia" w:hAnsiTheme="minorEastAsia" w:cs="宋体" w:hint="eastAsia"/>
                <w:kern w:val="0"/>
                <w:szCs w:val="21"/>
              </w:rPr>
              <w:t xml:space="preserve">     </w:t>
            </w:r>
          </w:p>
          <w:p w:rsidR="007144ED" w:rsidRDefault="007144ED" w:rsidP="00FF6474">
            <w:pPr>
              <w:widowControl/>
              <w:ind w:firstLineChars="200" w:firstLine="420"/>
              <w:rPr>
                <w:rFonts w:asciiTheme="minorEastAsia" w:hAnsiTheme="minorEastAsia" w:cs="宋体"/>
                <w:kern w:val="0"/>
                <w:szCs w:val="21"/>
              </w:rPr>
            </w:pPr>
          </w:p>
          <w:p w:rsidR="007144ED" w:rsidRDefault="007144ED" w:rsidP="00FF6474">
            <w:pPr>
              <w:widowControl/>
              <w:ind w:firstLineChars="200" w:firstLine="420"/>
              <w:rPr>
                <w:rFonts w:asciiTheme="minorEastAsia" w:hAnsiTheme="minorEastAsia" w:cs="宋体"/>
                <w:kern w:val="0"/>
                <w:szCs w:val="21"/>
              </w:rPr>
            </w:pPr>
          </w:p>
          <w:p w:rsidR="00796721" w:rsidRDefault="007144ED" w:rsidP="00FF6474">
            <w:pPr>
              <w:widowControl/>
              <w:ind w:firstLineChars="200" w:firstLine="420"/>
              <w:rPr>
                <w:rFonts w:asciiTheme="minorEastAsia" w:hAnsiTheme="minorEastAsia" w:cs="宋体"/>
                <w:kern w:val="0"/>
                <w:szCs w:val="21"/>
              </w:rPr>
            </w:pPr>
            <w:r>
              <w:rPr>
                <w:rFonts w:asciiTheme="minorEastAsia" w:hAnsiTheme="minorEastAsia" w:cs="宋体" w:hint="eastAsia"/>
                <w:kern w:val="0"/>
                <w:szCs w:val="21"/>
              </w:rPr>
              <w:t xml:space="preserve">    </w:t>
            </w:r>
          </w:p>
          <w:p w:rsidR="00796721" w:rsidRDefault="00796721" w:rsidP="00FF6474">
            <w:pPr>
              <w:widowControl/>
              <w:ind w:firstLineChars="200" w:firstLine="420"/>
              <w:rPr>
                <w:rFonts w:asciiTheme="minorEastAsia" w:hAnsiTheme="minorEastAsia" w:cs="宋体"/>
                <w:kern w:val="0"/>
                <w:szCs w:val="21"/>
              </w:rPr>
            </w:pPr>
          </w:p>
          <w:p w:rsidR="00D533B5" w:rsidRPr="00C92D3C" w:rsidRDefault="005359A5" w:rsidP="00FF6474">
            <w:pPr>
              <w:widowControl/>
              <w:ind w:firstLineChars="200" w:firstLine="420"/>
              <w:rPr>
                <w:rFonts w:asciiTheme="minorEastAsia" w:hAnsiTheme="minorEastAsia" w:cs="宋体"/>
                <w:kern w:val="0"/>
                <w:szCs w:val="21"/>
              </w:rPr>
            </w:pPr>
            <w:r w:rsidRPr="00C92D3C">
              <w:rPr>
                <w:rFonts w:asciiTheme="minorEastAsia" w:hAnsiTheme="minorEastAsia" w:cs="宋体" w:hint="eastAsia"/>
                <w:kern w:val="0"/>
                <w:szCs w:val="21"/>
              </w:rPr>
              <w:t xml:space="preserve"> </w:t>
            </w:r>
            <w:r w:rsidR="00D533B5" w:rsidRPr="00C92D3C">
              <w:rPr>
                <w:rFonts w:asciiTheme="minorEastAsia" w:hAnsiTheme="minorEastAsia" w:cs="宋体" w:hint="eastAsia"/>
                <w:kern w:val="0"/>
                <w:szCs w:val="21"/>
              </w:rPr>
              <w:t>附件</w:t>
            </w:r>
            <w:r w:rsidRPr="00C92D3C">
              <w:rPr>
                <w:rFonts w:asciiTheme="minorEastAsia" w:hAnsiTheme="minorEastAsia" w:cs="宋体" w:hint="eastAsia"/>
                <w:kern w:val="0"/>
                <w:szCs w:val="21"/>
              </w:rPr>
              <w:t>一：</w:t>
            </w:r>
            <w:r w:rsidR="00D533B5" w:rsidRPr="00C92D3C">
              <w:rPr>
                <w:rFonts w:asciiTheme="minorEastAsia" w:hAnsiTheme="minorEastAsia"/>
                <w:color w:val="000000" w:themeColor="text1"/>
                <w:kern w:val="0"/>
                <w:szCs w:val="21"/>
              </w:rPr>
              <w:t>UPS</w:t>
            </w:r>
            <w:r w:rsidR="00D533B5" w:rsidRPr="00C92D3C">
              <w:rPr>
                <w:rFonts w:asciiTheme="minorEastAsia" w:hAnsiTheme="minorEastAsia" w:hint="eastAsia"/>
                <w:color w:val="000000" w:themeColor="text1"/>
                <w:kern w:val="0"/>
                <w:szCs w:val="21"/>
              </w:rPr>
              <w:t>主机</w:t>
            </w:r>
          </w:p>
          <w:p w:rsidR="00374213" w:rsidRPr="00C92D3C" w:rsidRDefault="00374213" w:rsidP="00FF6474">
            <w:pPr>
              <w:widowControl/>
              <w:ind w:firstLineChars="200" w:firstLine="420"/>
              <w:rPr>
                <w:rFonts w:asciiTheme="minorEastAsia" w:hAnsiTheme="minorEastAsia" w:cs="宋体"/>
                <w:kern w:val="0"/>
                <w:szCs w:val="21"/>
              </w:rPr>
            </w:pPr>
          </w:p>
          <w:tbl>
            <w:tblPr>
              <w:tblW w:w="90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675"/>
              <w:gridCol w:w="1279"/>
              <w:gridCol w:w="7054"/>
            </w:tblGrid>
            <w:tr w:rsidR="002841AA" w:rsidTr="00CC0B36">
              <w:trPr>
                <w:trHeight w:val="90"/>
              </w:trPr>
              <w:tc>
                <w:tcPr>
                  <w:tcW w:w="9008" w:type="dxa"/>
                  <w:gridSpan w:val="3"/>
                  <w:vAlign w:val="center"/>
                </w:tcPr>
                <w:p w:rsidR="002841AA" w:rsidRDefault="002841AA" w:rsidP="00CC0B36">
                  <w:pPr>
                    <w:pStyle w:val="a7"/>
                    <w:widowControl/>
                    <w:snapToGrid w:val="0"/>
                    <w:spacing w:line="400" w:lineRule="exact"/>
                    <w:rPr>
                      <w:rFonts w:ascii="Arial" w:hAnsi="Arial" w:cs="宋体"/>
                      <w:szCs w:val="21"/>
                    </w:rPr>
                  </w:pPr>
                  <w:r>
                    <w:rPr>
                      <w:rFonts w:ascii="Arial" w:hAnsi="Arial" w:cs="宋体" w:hint="eastAsia"/>
                      <w:b/>
                      <w:szCs w:val="21"/>
                    </w:rPr>
                    <w:t>U</w:t>
                  </w:r>
                  <w:r>
                    <w:rPr>
                      <w:rFonts w:ascii="Arial" w:hAnsi="Arial" w:cs="宋体"/>
                      <w:b/>
                      <w:szCs w:val="21"/>
                    </w:rPr>
                    <w:t>PS</w:t>
                  </w:r>
                  <w:r>
                    <w:rPr>
                      <w:rFonts w:ascii="Arial" w:hAnsi="Arial" w:cs="宋体" w:hint="eastAsia"/>
                      <w:b/>
                      <w:szCs w:val="21"/>
                    </w:rPr>
                    <w:t>主机参数</w:t>
                  </w:r>
                </w:p>
              </w:tc>
            </w:tr>
            <w:tr w:rsidR="002841AA" w:rsidTr="00CC0B36">
              <w:trPr>
                <w:trHeight w:val="90"/>
              </w:trPr>
              <w:tc>
                <w:tcPr>
                  <w:tcW w:w="675" w:type="dxa"/>
                  <w:vAlign w:val="center"/>
                </w:tcPr>
                <w:p w:rsidR="002841AA" w:rsidRDefault="002841AA" w:rsidP="00CC0B36">
                  <w:pPr>
                    <w:pStyle w:val="a7"/>
                    <w:widowControl/>
                    <w:snapToGrid w:val="0"/>
                    <w:spacing w:line="400" w:lineRule="exact"/>
                    <w:jc w:val="center"/>
                    <w:rPr>
                      <w:rFonts w:ascii="Arial" w:hAnsi="Arial" w:cs="宋体"/>
                      <w:szCs w:val="21"/>
                    </w:rPr>
                  </w:pPr>
                  <w:r>
                    <w:rPr>
                      <w:rFonts w:ascii="Arial" w:hAnsi="Arial" w:cs="宋体" w:hint="eastAsia"/>
                      <w:szCs w:val="21"/>
                    </w:rPr>
                    <w:t>1</w:t>
                  </w:r>
                </w:p>
              </w:tc>
              <w:tc>
                <w:tcPr>
                  <w:tcW w:w="1279" w:type="dxa"/>
                  <w:vAlign w:val="center"/>
                </w:tcPr>
                <w:p w:rsidR="002841AA" w:rsidRDefault="002841AA" w:rsidP="00CC0B36">
                  <w:pPr>
                    <w:pStyle w:val="a7"/>
                    <w:widowControl/>
                    <w:snapToGrid w:val="0"/>
                    <w:spacing w:line="400" w:lineRule="exact"/>
                    <w:jc w:val="center"/>
                    <w:rPr>
                      <w:rFonts w:ascii="Arial" w:hAnsi="Arial" w:cs="宋体"/>
                      <w:szCs w:val="21"/>
                    </w:rPr>
                  </w:pPr>
                  <w:r w:rsidRPr="00EB17FC">
                    <w:rPr>
                      <w:rFonts w:ascii="Arial" w:hAnsi="Arial" w:cs="宋体" w:hint="eastAsia"/>
                      <w:szCs w:val="21"/>
                    </w:rPr>
                    <w:t>UPS</w:t>
                  </w:r>
                  <w:r w:rsidRPr="00EB17FC">
                    <w:rPr>
                      <w:rFonts w:ascii="Arial" w:hAnsi="Arial" w:cs="宋体" w:hint="eastAsia"/>
                      <w:szCs w:val="21"/>
                    </w:rPr>
                    <w:t>主机</w:t>
                  </w:r>
                  <w:r>
                    <w:rPr>
                      <w:rFonts w:ascii="Arial" w:hAnsi="Arial" w:cs="宋体" w:hint="eastAsia"/>
                      <w:szCs w:val="21"/>
                    </w:rPr>
                    <w:t>性能要求</w:t>
                  </w:r>
                </w:p>
              </w:tc>
              <w:tc>
                <w:tcPr>
                  <w:tcW w:w="7054" w:type="dxa"/>
                </w:tcPr>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1</w:t>
                  </w:r>
                  <w:r>
                    <w:rPr>
                      <w:rFonts w:ascii="Arial" w:hAnsi="Arial" w:cs="宋体" w:hint="eastAsia"/>
                      <w:szCs w:val="21"/>
                      <w:lang w:val="zh-TW"/>
                    </w:rPr>
                    <w:t>、</w:t>
                  </w:r>
                  <w:r w:rsidRPr="009933ED">
                    <w:rPr>
                      <w:rFonts w:ascii="Arial" w:hAnsi="Arial" w:cs="宋体" w:hint="eastAsia"/>
                      <w:szCs w:val="21"/>
                      <w:lang w:val="zh-TW"/>
                    </w:rPr>
                    <w:t>UPS</w:t>
                  </w:r>
                  <w:r w:rsidRPr="009933ED">
                    <w:rPr>
                      <w:rFonts w:ascii="Arial" w:hAnsi="Arial" w:cs="宋体" w:hint="eastAsia"/>
                      <w:szCs w:val="21"/>
                      <w:lang w:val="zh-TW"/>
                    </w:rPr>
                    <w:t>主机要求为：三进</w:t>
                  </w:r>
                  <w:r>
                    <w:rPr>
                      <w:rFonts w:ascii="Arial" w:hAnsi="Arial" w:cs="宋体" w:hint="eastAsia"/>
                      <w:szCs w:val="21"/>
                      <w:lang w:val="zh-TW"/>
                    </w:rPr>
                    <w:t>三</w:t>
                  </w:r>
                  <w:r w:rsidRPr="009933ED">
                    <w:rPr>
                      <w:rFonts w:ascii="Arial" w:hAnsi="Arial" w:cs="宋体" w:hint="eastAsia"/>
                      <w:szCs w:val="21"/>
                      <w:lang w:val="zh-TW"/>
                    </w:rPr>
                    <w:t>出，双变换纯在线式，功率：</w:t>
                  </w:r>
                  <w:r>
                    <w:rPr>
                      <w:rFonts w:ascii="Arial" w:eastAsia="PMingLiU" w:hAnsi="Arial" w:cs="宋体"/>
                      <w:szCs w:val="21"/>
                      <w:lang w:val="zh-TW" w:eastAsia="zh-TW"/>
                    </w:rPr>
                    <w:t>80</w:t>
                  </w:r>
                  <w:r w:rsidRPr="009933ED">
                    <w:rPr>
                      <w:rFonts w:ascii="Arial" w:hAnsi="Arial" w:cs="宋体" w:hint="eastAsia"/>
                      <w:szCs w:val="21"/>
                      <w:lang w:val="zh-TW"/>
                    </w:rPr>
                    <w:t>KVA,</w:t>
                  </w:r>
                  <w:r w:rsidRPr="009933ED">
                    <w:rPr>
                      <w:rFonts w:ascii="Arial" w:hAnsi="Arial" w:cs="宋体" w:hint="eastAsia"/>
                      <w:szCs w:val="21"/>
                      <w:lang w:val="zh-TW"/>
                    </w:rPr>
                    <w:t>要求标准配置输出隔离变压器，不接受外置变压器。</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2</w:t>
                  </w:r>
                  <w:r w:rsidRPr="009933ED">
                    <w:rPr>
                      <w:rFonts w:ascii="Arial" w:hAnsi="Arial" w:cs="宋体" w:hint="eastAsia"/>
                      <w:szCs w:val="21"/>
                      <w:lang w:val="zh-TW"/>
                    </w:rPr>
                    <w:t>、</w:t>
                  </w:r>
                  <w:r w:rsidRPr="009933ED">
                    <w:rPr>
                      <w:rFonts w:ascii="Arial" w:hAnsi="Arial" w:cs="宋体" w:hint="eastAsia"/>
                      <w:szCs w:val="21"/>
                      <w:lang w:val="zh-TW"/>
                    </w:rPr>
                    <w:t>UPS</w:t>
                  </w:r>
                  <w:r w:rsidRPr="009933ED">
                    <w:rPr>
                      <w:rFonts w:ascii="Arial" w:hAnsi="Arial" w:cs="宋体" w:hint="eastAsia"/>
                      <w:szCs w:val="21"/>
                      <w:lang w:val="zh-TW"/>
                    </w:rPr>
                    <w:t>整流要求采用可控硅相控技术，不接受</w:t>
                  </w:r>
                  <w:r w:rsidRPr="009933ED">
                    <w:rPr>
                      <w:rFonts w:ascii="Arial" w:hAnsi="Arial" w:cs="宋体" w:hint="eastAsia"/>
                      <w:szCs w:val="21"/>
                      <w:lang w:val="zh-TW"/>
                    </w:rPr>
                    <w:t>IGBT</w:t>
                  </w:r>
                  <w:r w:rsidRPr="009933ED">
                    <w:rPr>
                      <w:rFonts w:ascii="Arial" w:hAnsi="Arial" w:cs="宋体" w:hint="eastAsia"/>
                      <w:szCs w:val="21"/>
                      <w:lang w:val="zh-TW"/>
                    </w:rPr>
                    <w:t>整流。</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3</w:t>
                  </w:r>
                  <w:r>
                    <w:rPr>
                      <w:rFonts w:ascii="Arial" w:hAnsi="Arial" w:cs="宋体" w:hint="eastAsia"/>
                      <w:szCs w:val="21"/>
                      <w:lang w:val="zh-TW"/>
                    </w:rPr>
                    <w:t>、</w:t>
                  </w:r>
                  <w:r w:rsidRPr="009933ED">
                    <w:rPr>
                      <w:rFonts w:ascii="Arial" w:hAnsi="Arial" w:cs="宋体" w:hint="eastAsia"/>
                      <w:szCs w:val="21"/>
                      <w:lang w:val="zh-TW"/>
                    </w:rPr>
                    <w:t>输入电压范围：市电输入电压</w:t>
                  </w:r>
                  <w:r w:rsidRPr="009933ED">
                    <w:rPr>
                      <w:rFonts w:ascii="Arial" w:hAnsi="Arial" w:cs="宋体" w:hint="eastAsia"/>
                      <w:szCs w:val="21"/>
                      <w:lang w:val="zh-TW"/>
                    </w:rPr>
                    <w:t>275V~485V</w:t>
                  </w:r>
                  <w:r w:rsidRPr="009933ED">
                    <w:rPr>
                      <w:rFonts w:ascii="Arial" w:hAnsi="Arial" w:cs="宋体" w:hint="eastAsia"/>
                      <w:szCs w:val="21"/>
                      <w:lang w:val="zh-TW"/>
                    </w:rPr>
                    <w:t>。整流输入频率范围：</w:t>
                  </w:r>
                  <w:r w:rsidRPr="009933ED">
                    <w:rPr>
                      <w:rFonts w:ascii="Arial" w:hAnsi="Arial" w:cs="宋体" w:hint="eastAsia"/>
                      <w:szCs w:val="21"/>
                      <w:lang w:val="zh-TW"/>
                    </w:rPr>
                    <w:t>40</w:t>
                  </w:r>
                  <w:r w:rsidRPr="009933ED">
                    <w:rPr>
                      <w:rFonts w:ascii="Arial" w:hAnsi="Arial" w:cs="宋体" w:hint="eastAsia"/>
                      <w:szCs w:val="21"/>
                      <w:lang w:val="zh-TW"/>
                    </w:rPr>
                    <w:t>～</w:t>
                  </w:r>
                  <w:r w:rsidRPr="009933ED">
                    <w:rPr>
                      <w:rFonts w:ascii="Arial" w:hAnsi="Arial" w:cs="宋体" w:hint="eastAsia"/>
                      <w:szCs w:val="21"/>
                      <w:lang w:val="zh-TW"/>
                    </w:rPr>
                    <w:t>70Hz</w:t>
                  </w:r>
                  <w:r w:rsidRPr="009933ED">
                    <w:rPr>
                      <w:rFonts w:ascii="Arial" w:hAnsi="Arial" w:cs="宋体" w:hint="eastAsia"/>
                      <w:szCs w:val="21"/>
                      <w:lang w:val="zh-TW"/>
                    </w:rPr>
                    <w:t>。提供泰尔报告证明。</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4</w:t>
                  </w:r>
                  <w:r>
                    <w:rPr>
                      <w:rFonts w:ascii="Arial" w:hAnsi="Arial" w:cs="宋体" w:hint="eastAsia"/>
                      <w:szCs w:val="21"/>
                      <w:lang w:val="zh-TW"/>
                    </w:rPr>
                    <w:t>、</w:t>
                  </w:r>
                  <w:r w:rsidRPr="009933ED">
                    <w:rPr>
                      <w:rFonts w:ascii="Arial" w:hAnsi="Arial" w:cs="宋体" w:hint="eastAsia"/>
                      <w:szCs w:val="21"/>
                      <w:lang w:val="zh-TW"/>
                    </w:rPr>
                    <w:t>UPS</w:t>
                  </w:r>
                  <w:r w:rsidRPr="009933ED">
                    <w:rPr>
                      <w:rFonts w:ascii="Arial" w:hAnsi="Arial" w:cs="宋体" w:hint="eastAsia"/>
                      <w:szCs w:val="21"/>
                      <w:lang w:val="zh-TW"/>
                    </w:rPr>
                    <w:t>具备延时启动功能，且延时时间可设置，设置范围</w:t>
                  </w:r>
                  <w:r w:rsidRPr="009933ED">
                    <w:rPr>
                      <w:rFonts w:ascii="Arial" w:hAnsi="Arial" w:cs="宋体" w:hint="eastAsia"/>
                      <w:szCs w:val="21"/>
                      <w:lang w:val="zh-TW"/>
                    </w:rPr>
                    <w:t>0-999s</w:t>
                  </w:r>
                  <w:r w:rsidRPr="009933ED">
                    <w:rPr>
                      <w:rFonts w:ascii="Arial" w:hAnsi="Arial" w:cs="宋体" w:hint="eastAsia"/>
                      <w:szCs w:val="21"/>
                      <w:lang w:val="zh-TW"/>
                    </w:rPr>
                    <w:t>，要求提供生产厂家盖章的针对该功能设置界面的证明材料。</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5</w:t>
                  </w:r>
                  <w:r w:rsidRPr="009933ED">
                    <w:rPr>
                      <w:rFonts w:ascii="Arial" w:hAnsi="Arial" w:cs="宋体" w:hint="eastAsia"/>
                      <w:szCs w:val="21"/>
                      <w:lang w:val="zh-TW"/>
                    </w:rPr>
                    <w:t>、输出电压：</w:t>
                  </w:r>
                  <w:r w:rsidRPr="009933ED">
                    <w:rPr>
                      <w:rFonts w:ascii="Arial" w:hAnsi="Arial" w:cs="宋体" w:hint="eastAsia"/>
                      <w:szCs w:val="21"/>
                      <w:lang w:val="zh-TW"/>
                    </w:rPr>
                    <w:t>L-N</w:t>
                  </w:r>
                  <w:r w:rsidRPr="009933ED">
                    <w:rPr>
                      <w:rFonts w:ascii="Arial" w:hAnsi="Arial" w:cs="宋体" w:hint="eastAsia"/>
                      <w:szCs w:val="21"/>
                      <w:lang w:val="zh-TW"/>
                    </w:rPr>
                    <w:t>：</w:t>
                  </w:r>
                  <w:r w:rsidRPr="009933ED">
                    <w:rPr>
                      <w:rFonts w:ascii="Arial" w:hAnsi="Arial" w:cs="宋体" w:hint="eastAsia"/>
                      <w:szCs w:val="21"/>
                      <w:lang w:val="zh-TW"/>
                    </w:rPr>
                    <w:t>220V</w:t>
                  </w:r>
                  <w:r w:rsidRPr="009933ED">
                    <w:rPr>
                      <w:rFonts w:ascii="Arial" w:hAnsi="Arial" w:cs="宋体" w:hint="eastAsia"/>
                      <w:szCs w:val="21"/>
                      <w:lang w:val="zh-TW"/>
                    </w:rPr>
                    <w:t>±</w:t>
                  </w:r>
                  <w:r w:rsidRPr="009933ED">
                    <w:rPr>
                      <w:rFonts w:ascii="Arial" w:hAnsi="Arial" w:cs="宋体" w:hint="eastAsia"/>
                      <w:szCs w:val="21"/>
                      <w:lang w:val="zh-TW"/>
                    </w:rPr>
                    <w:t>1</w:t>
                  </w:r>
                  <w:r w:rsidRPr="009933ED">
                    <w:rPr>
                      <w:rFonts w:ascii="Arial" w:hAnsi="Arial" w:cs="宋体" w:hint="eastAsia"/>
                      <w:szCs w:val="21"/>
                      <w:lang w:val="zh-TW"/>
                    </w:rPr>
                    <w:t>％，</w:t>
                  </w:r>
                  <w:r w:rsidRPr="009933ED">
                    <w:rPr>
                      <w:rFonts w:ascii="Arial" w:hAnsi="Arial" w:cs="宋体" w:hint="eastAsia"/>
                      <w:szCs w:val="21"/>
                      <w:lang w:val="zh-TW"/>
                    </w:rPr>
                    <w:t>L-L</w:t>
                  </w:r>
                  <w:r w:rsidRPr="009933ED">
                    <w:rPr>
                      <w:rFonts w:ascii="Arial" w:hAnsi="Arial" w:cs="宋体" w:hint="eastAsia"/>
                      <w:szCs w:val="21"/>
                      <w:lang w:val="zh-TW"/>
                    </w:rPr>
                    <w:t>：</w:t>
                  </w:r>
                  <w:r w:rsidRPr="009933ED">
                    <w:rPr>
                      <w:rFonts w:ascii="Arial" w:hAnsi="Arial" w:cs="宋体" w:hint="eastAsia"/>
                      <w:szCs w:val="21"/>
                      <w:lang w:val="zh-TW"/>
                    </w:rPr>
                    <w:t>380V</w:t>
                  </w:r>
                  <w:r w:rsidRPr="009933ED">
                    <w:rPr>
                      <w:rFonts w:ascii="Arial" w:hAnsi="Arial" w:cs="宋体" w:hint="eastAsia"/>
                      <w:szCs w:val="21"/>
                      <w:lang w:val="zh-TW"/>
                    </w:rPr>
                    <w:t>±</w:t>
                  </w:r>
                  <w:r w:rsidRPr="009933ED">
                    <w:rPr>
                      <w:rFonts w:ascii="Arial" w:hAnsi="Arial" w:cs="宋体" w:hint="eastAsia"/>
                      <w:szCs w:val="21"/>
                      <w:lang w:val="zh-TW"/>
                    </w:rPr>
                    <w:t>1</w:t>
                  </w:r>
                  <w:r w:rsidRPr="009933ED">
                    <w:rPr>
                      <w:rFonts w:ascii="Arial" w:hAnsi="Arial" w:cs="宋体" w:hint="eastAsia"/>
                      <w:szCs w:val="21"/>
                      <w:lang w:val="zh-TW"/>
                    </w:rPr>
                    <w:t>％。</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6</w:t>
                  </w:r>
                  <w:r>
                    <w:rPr>
                      <w:rFonts w:ascii="Arial" w:hAnsi="Arial" w:cs="宋体" w:hint="eastAsia"/>
                      <w:szCs w:val="21"/>
                      <w:lang w:val="zh-TW"/>
                    </w:rPr>
                    <w:t>、</w:t>
                  </w:r>
                  <w:r w:rsidRPr="009933ED">
                    <w:rPr>
                      <w:rFonts w:ascii="Arial" w:hAnsi="Arial" w:cs="宋体" w:hint="eastAsia"/>
                      <w:szCs w:val="21"/>
                      <w:lang w:val="zh-TW"/>
                    </w:rPr>
                    <w:t>输出有功功率≥</w:t>
                  </w:r>
                  <w:r w:rsidRPr="009933ED">
                    <w:rPr>
                      <w:rFonts w:ascii="Arial" w:hAnsi="Arial" w:cs="宋体" w:hint="eastAsia"/>
                      <w:szCs w:val="21"/>
                      <w:lang w:val="zh-TW"/>
                    </w:rPr>
                    <w:t>0.9 UPS</w:t>
                  </w:r>
                  <w:r w:rsidRPr="009933ED">
                    <w:rPr>
                      <w:rFonts w:ascii="Arial" w:hAnsi="Arial" w:cs="宋体" w:hint="eastAsia"/>
                      <w:szCs w:val="21"/>
                      <w:lang w:val="zh-TW"/>
                    </w:rPr>
                    <w:t>额定容量；提供泰尔报告证明。</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7</w:t>
                  </w:r>
                  <w:r w:rsidRPr="009933ED">
                    <w:rPr>
                      <w:rFonts w:ascii="Arial" w:hAnsi="Arial" w:cs="宋体" w:hint="eastAsia"/>
                      <w:szCs w:val="21"/>
                      <w:lang w:val="zh-TW"/>
                    </w:rPr>
                    <w:t>、过载能力：输出功率为额定值的</w:t>
                  </w:r>
                  <w:r w:rsidRPr="008F0F7E">
                    <w:rPr>
                      <w:rFonts w:ascii="Arial" w:hAnsi="Arial" w:cs="宋体" w:hint="eastAsia"/>
                      <w:szCs w:val="21"/>
                      <w:lang w:val="zh-TW"/>
                    </w:rPr>
                    <w:t>125</w:t>
                  </w:r>
                  <w:r w:rsidRPr="009933ED">
                    <w:rPr>
                      <w:rFonts w:ascii="Arial" w:hAnsi="Arial" w:cs="宋体" w:hint="eastAsia"/>
                      <w:szCs w:val="21"/>
                      <w:lang w:val="zh-TW"/>
                    </w:rPr>
                    <w:t>％时，机器正常工作时间≥</w:t>
                  </w:r>
                  <w:r w:rsidRPr="009933ED">
                    <w:rPr>
                      <w:rFonts w:ascii="Arial" w:hAnsi="Arial" w:cs="宋体" w:hint="eastAsia"/>
                      <w:szCs w:val="21"/>
                      <w:lang w:val="zh-TW"/>
                    </w:rPr>
                    <w:t>10min</w:t>
                  </w:r>
                  <w:r w:rsidRPr="009933ED">
                    <w:rPr>
                      <w:rFonts w:ascii="Arial" w:hAnsi="Arial" w:cs="宋体" w:hint="eastAsia"/>
                      <w:szCs w:val="21"/>
                      <w:lang w:val="zh-TW"/>
                    </w:rPr>
                    <w:t>，提供泰尔报告证明。</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8</w:t>
                  </w:r>
                  <w:r w:rsidRPr="009933ED">
                    <w:rPr>
                      <w:rFonts w:ascii="Arial" w:hAnsi="Arial" w:cs="宋体" w:hint="eastAsia"/>
                      <w:szCs w:val="21"/>
                      <w:lang w:val="zh-TW"/>
                    </w:rPr>
                    <w:t>、输出波形失真度：</w:t>
                  </w:r>
                  <w:r w:rsidRPr="009933ED">
                    <w:rPr>
                      <w:rFonts w:ascii="Arial" w:hAnsi="Arial" w:cs="宋体" w:hint="eastAsia"/>
                      <w:szCs w:val="21"/>
                      <w:lang w:val="zh-TW"/>
                    </w:rPr>
                    <w:t>100%</w:t>
                  </w:r>
                  <w:r w:rsidRPr="009933ED">
                    <w:rPr>
                      <w:rFonts w:ascii="Arial" w:hAnsi="Arial" w:cs="宋体" w:hint="eastAsia"/>
                      <w:szCs w:val="21"/>
                      <w:lang w:val="zh-TW"/>
                    </w:rPr>
                    <w:t>阻性负载：≤</w:t>
                  </w:r>
                  <w:r w:rsidRPr="009933ED">
                    <w:rPr>
                      <w:rFonts w:ascii="Arial" w:hAnsi="Arial" w:cs="宋体" w:hint="eastAsia"/>
                      <w:szCs w:val="21"/>
                      <w:lang w:val="zh-TW"/>
                    </w:rPr>
                    <w:t>2%</w:t>
                  </w:r>
                  <w:r w:rsidRPr="009933ED">
                    <w:rPr>
                      <w:rFonts w:ascii="Arial" w:hAnsi="Arial" w:cs="宋体" w:hint="eastAsia"/>
                      <w:szCs w:val="21"/>
                      <w:lang w:val="zh-TW"/>
                    </w:rPr>
                    <w:t>，</w:t>
                  </w:r>
                  <w:r w:rsidRPr="009933ED">
                    <w:rPr>
                      <w:rFonts w:ascii="Arial" w:hAnsi="Arial" w:cs="宋体" w:hint="eastAsia"/>
                      <w:szCs w:val="21"/>
                      <w:lang w:val="zh-TW"/>
                    </w:rPr>
                    <w:t>100%</w:t>
                  </w:r>
                  <w:r w:rsidRPr="009933ED">
                    <w:rPr>
                      <w:rFonts w:ascii="Arial" w:hAnsi="Arial" w:cs="宋体" w:hint="eastAsia"/>
                      <w:szCs w:val="21"/>
                      <w:lang w:val="zh-TW"/>
                    </w:rPr>
                    <w:t>非线性负载：≤</w:t>
                  </w:r>
                  <w:r w:rsidRPr="009933ED">
                    <w:rPr>
                      <w:rFonts w:ascii="Arial" w:hAnsi="Arial" w:cs="宋体" w:hint="eastAsia"/>
                      <w:szCs w:val="21"/>
                      <w:lang w:val="zh-TW"/>
                    </w:rPr>
                    <w:t>5%</w:t>
                  </w:r>
                  <w:r w:rsidRPr="009933ED">
                    <w:rPr>
                      <w:rFonts w:ascii="Arial" w:hAnsi="Arial" w:cs="宋体" w:hint="eastAsia"/>
                      <w:szCs w:val="21"/>
                      <w:lang w:val="zh-TW"/>
                    </w:rPr>
                    <w:t>。</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9</w:t>
                  </w:r>
                  <w:r w:rsidRPr="009933ED">
                    <w:rPr>
                      <w:rFonts w:ascii="Arial" w:hAnsi="Arial" w:cs="宋体" w:hint="eastAsia"/>
                      <w:szCs w:val="21"/>
                      <w:lang w:val="zh-TW"/>
                    </w:rPr>
                    <w:t>、</w:t>
                  </w:r>
                  <w:r w:rsidRPr="009933ED">
                    <w:rPr>
                      <w:rFonts w:ascii="Arial" w:hAnsi="Arial" w:cs="宋体" w:hint="eastAsia"/>
                      <w:szCs w:val="21"/>
                      <w:lang w:val="zh-TW"/>
                    </w:rPr>
                    <w:t>UPS</w:t>
                  </w:r>
                  <w:r w:rsidRPr="009933ED">
                    <w:rPr>
                      <w:rFonts w:ascii="Arial" w:hAnsi="Arial" w:cs="宋体" w:hint="eastAsia"/>
                      <w:szCs w:val="21"/>
                      <w:lang w:val="zh-TW"/>
                    </w:rPr>
                    <w:t>整机效率（当负载分别为：</w:t>
                  </w:r>
                  <w:r w:rsidRPr="009933ED">
                    <w:rPr>
                      <w:rFonts w:ascii="Arial" w:hAnsi="Arial" w:cs="宋体" w:hint="eastAsia"/>
                      <w:szCs w:val="21"/>
                      <w:lang w:val="zh-TW"/>
                    </w:rPr>
                    <w:t>100%</w:t>
                  </w:r>
                  <w:r w:rsidRPr="009933ED">
                    <w:rPr>
                      <w:rFonts w:ascii="Arial" w:hAnsi="Arial" w:cs="宋体" w:hint="eastAsia"/>
                      <w:szCs w:val="21"/>
                      <w:lang w:val="zh-TW"/>
                    </w:rPr>
                    <w:t>、</w:t>
                  </w:r>
                  <w:r w:rsidRPr="009933ED">
                    <w:rPr>
                      <w:rFonts w:ascii="Arial" w:hAnsi="Arial" w:cs="宋体" w:hint="eastAsia"/>
                      <w:szCs w:val="21"/>
                      <w:lang w:val="zh-TW"/>
                    </w:rPr>
                    <w:t>50%</w:t>
                  </w:r>
                  <w:r w:rsidRPr="009933ED">
                    <w:rPr>
                      <w:rFonts w:ascii="Arial" w:hAnsi="Arial" w:cs="宋体" w:hint="eastAsia"/>
                      <w:szCs w:val="21"/>
                      <w:lang w:val="zh-TW"/>
                    </w:rPr>
                    <w:t>、</w:t>
                  </w:r>
                  <w:r w:rsidRPr="009933ED">
                    <w:rPr>
                      <w:rFonts w:ascii="Arial" w:hAnsi="Arial" w:cs="宋体" w:hint="eastAsia"/>
                      <w:szCs w:val="21"/>
                      <w:lang w:val="zh-TW"/>
                    </w:rPr>
                    <w:t>30%</w:t>
                  </w:r>
                  <w:r w:rsidRPr="009933ED">
                    <w:rPr>
                      <w:rFonts w:ascii="Arial" w:hAnsi="Arial" w:cs="宋体" w:hint="eastAsia"/>
                      <w:szCs w:val="21"/>
                      <w:lang w:val="zh-TW"/>
                    </w:rPr>
                    <w:t>时）应不小于</w:t>
                  </w:r>
                  <w:r w:rsidRPr="009933ED">
                    <w:rPr>
                      <w:rFonts w:ascii="Arial" w:hAnsi="Arial" w:cs="宋体" w:hint="eastAsia"/>
                      <w:szCs w:val="21"/>
                      <w:lang w:val="zh-TW"/>
                    </w:rPr>
                    <w:t>94</w:t>
                  </w:r>
                  <w:r w:rsidRPr="009933ED">
                    <w:rPr>
                      <w:rFonts w:ascii="Arial" w:hAnsi="Arial" w:cs="宋体" w:hint="eastAsia"/>
                      <w:szCs w:val="21"/>
                      <w:lang w:val="zh-TW"/>
                    </w:rPr>
                    <w:t>％，提供泰尔报告证明。</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10</w:t>
                  </w:r>
                  <w:r w:rsidRPr="009933ED">
                    <w:rPr>
                      <w:rFonts w:ascii="Arial" w:hAnsi="Arial" w:cs="宋体" w:hint="eastAsia"/>
                      <w:szCs w:val="21"/>
                      <w:lang w:val="zh-TW"/>
                    </w:rPr>
                    <w:t>、面板采用超大触摸屏显示（尺寸不小于</w:t>
                  </w:r>
                  <w:r w:rsidRPr="009933ED">
                    <w:rPr>
                      <w:rFonts w:ascii="Arial" w:hAnsi="Arial" w:cs="宋体" w:hint="eastAsia"/>
                      <w:szCs w:val="21"/>
                      <w:lang w:val="zh-TW"/>
                    </w:rPr>
                    <w:t>4</w:t>
                  </w:r>
                  <w:r w:rsidRPr="009933ED">
                    <w:rPr>
                      <w:rFonts w:ascii="Arial" w:hAnsi="Arial" w:cs="宋体" w:hint="eastAsia"/>
                      <w:szCs w:val="21"/>
                      <w:lang w:val="zh-TW"/>
                    </w:rPr>
                    <w:t>英寸）加硬开关机按钮，可显示</w:t>
                  </w:r>
                  <w:r w:rsidRPr="009933ED">
                    <w:rPr>
                      <w:rFonts w:ascii="Arial" w:hAnsi="Arial" w:cs="宋体" w:hint="eastAsia"/>
                      <w:szCs w:val="21"/>
                      <w:lang w:val="zh-TW"/>
                    </w:rPr>
                    <w:t>UPS</w:t>
                  </w:r>
                  <w:r w:rsidRPr="009933ED">
                    <w:rPr>
                      <w:rFonts w:ascii="Arial" w:hAnsi="Arial" w:cs="宋体" w:hint="eastAsia"/>
                      <w:szCs w:val="21"/>
                      <w:lang w:val="zh-TW"/>
                    </w:rPr>
                    <w:t>的运行参数、上万条历史记录和整机工作状态，投标时提供投标</w:t>
                  </w:r>
                  <w:r w:rsidRPr="009933ED">
                    <w:rPr>
                      <w:rFonts w:ascii="Arial" w:hAnsi="Arial" w:cs="宋体" w:hint="eastAsia"/>
                      <w:szCs w:val="21"/>
                      <w:lang w:val="zh-TW"/>
                    </w:rPr>
                    <w:lastRenderedPageBreak/>
                    <w:t>机型操作面板彩色图片及模拟的</w:t>
                  </w:r>
                  <w:r w:rsidRPr="009933ED">
                    <w:rPr>
                      <w:rFonts w:ascii="Arial" w:hAnsi="Arial" w:cs="宋体" w:hint="eastAsia"/>
                      <w:szCs w:val="21"/>
                      <w:lang w:val="zh-TW"/>
                    </w:rPr>
                    <w:t>10000</w:t>
                  </w:r>
                  <w:r w:rsidRPr="009933ED">
                    <w:rPr>
                      <w:rFonts w:ascii="Arial" w:hAnsi="Arial" w:cs="宋体" w:hint="eastAsia"/>
                      <w:szCs w:val="21"/>
                      <w:lang w:val="zh-TW"/>
                    </w:rPr>
                    <w:t>条运行记录截图证明材料。</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11</w:t>
                  </w:r>
                  <w:r w:rsidRPr="009933ED">
                    <w:rPr>
                      <w:rFonts w:ascii="Arial" w:hAnsi="Arial" w:cs="宋体" w:hint="eastAsia"/>
                      <w:szCs w:val="21"/>
                      <w:lang w:val="zh-TW"/>
                    </w:rPr>
                    <w:t>、标配智能化电池管理功能，</w:t>
                  </w:r>
                  <w:r w:rsidRPr="009933ED">
                    <w:rPr>
                      <w:rFonts w:ascii="Arial" w:hAnsi="Arial" w:cs="宋体" w:hint="eastAsia"/>
                      <w:szCs w:val="21"/>
                      <w:lang w:val="zh-TW"/>
                    </w:rPr>
                    <w:t>UPS</w:t>
                  </w:r>
                  <w:r w:rsidRPr="009933ED">
                    <w:rPr>
                      <w:rFonts w:ascii="Arial" w:hAnsi="Arial" w:cs="宋体" w:hint="eastAsia"/>
                      <w:szCs w:val="21"/>
                      <w:lang w:val="zh-TW"/>
                    </w:rPr>
                    <w:t>主机具备直接通过面板功能对电池组进行无风险标准和深度放电检测，不需切断市电开关，避免放电时因电池组故障造成意外掉电；要求提供生产厂家盖章的针对该功能设置界面的证明材料。</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12</w:t>
                  </w:r>
                  <w:r w:rsidRPr="009933ED">
                    <w:rPr>
                      <w:rFonts w:ascii="Arial" w:hAnsi="Arial" w:cs="宋体" w:hint="eastAsia"/>
                      <w:szCs w:val="21"/>
                      <w:lang w:val="zh-TW"/>
                    </w:rPr>
                    <w:t>、</w:t>
                  </w:r>
                  <w:r w:rsidRPr="009933ED">
                    <w:rPr>
                      <w:rFonts w:ascii="Arial" w:hAnsi="Arial" w:cs="宋体" w:hint="eastAsia"/>
                      <w:szCs w:val="21"/>
                      <w:lang w:val="zh-TW"/>
                    </w:rPr>
                    <w:t>UPS</w:t>
                  </w:r>
                  <w:r w:rsidRPr="009933ED">
                    <w:rPr>
                      <w:rFonts w:ascii="Arial" w:hAnsi="Arial" w:cs="宋体" w:hint="eastAsia"/>
                      <w:szCs w:val="21"/>
                      <w:lang w:val="zh-TW"/>
                    </w:rPr>
                    <w:t>内部具有独立双风道设计，即变压器和功率部分散热必须独立风道。</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13</w:t>
                  </w:r>
                  <w:r w:rsidRPr="009933ED">
                    <w:rPr>
                      <w:rFonts w:ascii="Arial" w:hAnsi="Arial" w:cs="宋体" w:hint="eastAsia"/>
                      <w:szCs w:val="21"/>
                      <w:lang w:val="zh-TW"/>
                    </w:rPr>
                    <w:t>、为避免误操作、</w:t>
                  </w:r>
                  <w:r w:rsidRPr="009933ED">
                    <w:rPr>
                      <w:rFonts w:ascii="Arial" w:hAnsi="Arial" w:cs="宋体" w:hint="eastAsia"/>
                      <w:szCs w:val="21"/>
                      <w:lang w:val="zh-TW"/>
                    </w:rPr>
                    <w:t>UPS</w:t>
                  </w:r>
                  <w:r w:rsidRPr="009933ED">
                    <w:rPr>
                      <w:rFonts w:ascii="Arial" w:hAnsi="Arial" w:cs="宋体" w:hint="eastAsia"/>
                      <w:szCs w:val="21"/>
                      <w:lang w:val="zh-TW"/>
                    </w:rPr>
                    <w:t>面板的开关机键设计应采用防误操作设计，要求说明具体的防误操作措施，同时提供生产厂家盖章的针对该设计的证明材料。</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14</w:t>
                  </w:r>
                  <w:r w:rsidRPr="009933ED">
                    <w:rPr>
                      <w:rFonts w:ascii="Arial" w:hAnsi="Arial" w:cs="宋体" w:hint="eastAsia"/>
                      <w:szCs w:val="21"/>
                      <w:lang w:val="zh-TW"/>
                    </w:rPr>
                    <w:t>、设备底部配置万向轮，方便搬运移动就位，提供生产厂家盖章的针对该设计的证明材料。</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15</w:t>
                  </w:r>
                  <w:r w:rsidRPr="009933ED">
                    <w:rPr>
                      <w:rFonts w:ascii="Arial" w:hAnsi="Arial" w:cs="宋体" w:hint="eastAsia"/>
                      <w:szCs w:val="21"/>
                      <w:lang w:val="zh-TW"/>
                    </w:rPr>
                    <w:t>、为了实现</w:t>
                  </w:r>
                  <w:r w:rsidRPr="009933ED">
                    <w:rPr>
                      <w:rFonts w:ascii="Arial" w:hAnsi="Arial" w:cs="宋体" w:hint="eastAsia"/>
                      <w:szCs w:val="21"/>
                      <w:lang w:val="zh-TW"/>
                    </w:rPr>
                    <w:t>UPS</w:t>
                  </w:r>
                  <w:r w:rsidRPr="009933ED">
                    <w:rPr>
                      <w:rFonts w:ascii="Arial" w:hAnsi="Arial" w:cs="宋体" w:hint="eastAsia"/>
                      <w:szCs w:val="21"/>
                      <w:lang w:val="zh-TW"/>
                    </w:rPr>
                    <w:t>的远程监控，实时监测</w:t>
                  </w:r>
                  <w:r w:rsidRPr="009933ED">
                    <w:rPr>
                      <w:rFonts w:ascii="Arial" w:hAnsi="Arial" w:cs="宋体" w:hint="eastAsia"/>
                      <w:szCs w:val="21"/>
                      <w:lang w:val="zh-TW"/>
                    </w:rPr>
                    <w:t>UPS</w:t>
                  </w:r>
                  <w:r w:rsidRPr="009933ED">
                    <w:rPr>
                      <w:rFonts w:ascii="Arial" w:hAnsi="Arial" w:cs="宋体" w:hint="eastAsia"/>
                      <w:szCs w:val="21"/>
                      <w:lang w:val="zh-TW"/>
                    </w:rPr>
                    <w:t>的运行状态，须标配</w:t>
                  </w:r>
                  <w:r w:rsidRPr="009933ED">
                    <w:rPr>
                      <w:rFonts w:ascii="Arial" w:hAnsi="Arial" w:cs="宋体" w:hint="eastAsia"/>
                      <w:szCs w:val="21"/>
                      <w:lang w:val="zh-TW"/>
                    </w:rPr>
                    <w:t>RS485</w:t>
                  </w:r>
                  <w:r w:rsidRPr="009933ED">
                    <w:rPr>
                      <w:rFonts w:ascii="Arial" w:hAnsi="Arial" w:cs="宋体" w:hint="eastAsia"/>
                      <w:szCs w:val="21"/>
                      <w:lang w:val="zh-TW"/>
                    </w:rPr>
                    <w:t>通讯接口及免费提供开放式</w:t>
                  </w:r>
                  <w:r w:rsidRPr="009933ED">
                    <w:rPr>
                      <w:rFonts w:ascii="Arial" w:hAnsi="Arial" w:cs="宋体" w:hint="eastAsia"/>
                      <w:szCs w:val="21"/>
                      <w:lang w:val="zh-TW"/>
                    </w:rPr>
                    <w:t>Modbus</w:t>
                  </w:r>
                  <w:r w:rsidRPr="009933ED">
                    <w:rPr>
                      <w:rFonts w:ascii="Arial" w:hAnsi="Arial" w:cs="宋体" w:hint="eastAsia"/>
                      <w:szCs w:val="21"/>
                      <w:lang w:val="zh-TW"/>
                    </w:rPr>
                    <w:t>协议，提供的通信协议或软件应与现有监控平台系统相兼容，并协助业主调试完成，同时可支持选配内置</w:t>
                  </w:r>
                  <w:r w:rsidRPr="009933ED">
                    <w:rPr>
                      <w:rFonts w:ascii="Arial" w:hAnsi="Arial" w:cs="宋体" w:hint="eastAsia"/>
                      <w:szCs w:val="21"/>
                      <w:lang w:val="zh-TW"/>
                    </w:rPr>
                    <w:t>SNMP</w:t>
                  </w:r>
                  <w:r w:rsidRPr="009933ED">
                    <w:rPr>
                      <w:rFonts w:ascii="Arial" w:hAnsi="Arial" w:cs="宋体" w:hint="eastAsia"/>
                      <w:szCs w:val="21"/>
                      <w:lang w:val="zh-TW"/>
                    </w:rPr>
                    <w:t>监控卡，免费提供</w:t>
                  </w:r>
                  <w:r w:rsidRPr="009933ED">
                    <w:rPr>
                      <w:rFonts w:ascii="Arial" w:hAnsi="Arial" w:cs="宋体" w:hint="eastAsia"/>
                      <w:szCs w:val="21"/>
                      <w:lang w:val="zh-TW"/>
                    </w:rPr>
                    <w:t>SNMP</w:t>
                  </w:r>
                  <w:r w:rsidRPr="009933ED">
                    <w:rPr>
                      <w:rFonts w:ascii="Arial" w:hAnsi="Arial" w:cs="宋体" w:hint="eastAsia"/>
                      <w:szCs w:val="21"/>
                      <w:lang w:val="zh-TW"/>
                    </w:rPr>
                    <w:t>通信协议，提供生产厂家盖章的针对该功能的证明材料。</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16</w:t>
                  </w:r>
                  <w:r w:rsidRPr="009933ED">
                    <w:rPr>
                      <w:rFonts w:ascii="Arial" w:hAnsi="Arial" w:cs="宋体" w:hint="eastAsia"/>
                      <w:szCs w:val="21"/>
                      <w:lang w:val="zh-TW"/>
                    </w:rPr>
                    <w:t>、</w:t>
                  </w:r>
                  <w:r w:rsidRPr="009933ED">
                    <w:rPr>
                      <w:rFonts w:ascii="Arial" w:hAnsi="Arial" w:cs="宋体" w:hint="eastAsia"/>
                      <w:szCs w:val="21"/>
                      <w:lang w:val="zh-TW"/>
                    </w:rPr>
                    <w:t>UPS</w:t>
                  </w:r>
                  <w:r w:rsidRPr="009933ED">
                    <w:rPr>
                      <w:rFonts w:ascii="Arial" w:hAnsi="Arial" w:cs="宋体" w:hint="eastAsia"/>
                      <w:szCs w:val="21"/>
                      <w:lang w:val="zh-TW"/>
                    </w:rPr>
                    <w:t>主机内置操作开关：</w:t>
                  </w:r>
                  <w:r w:rsidRPr="009933ED">
                    <w:rPr>
                      <w:rFonts w:ascii="Arial" w:hAnsi="Arial" w:cs="宋体" w:hint="eastAsia"/>
                      <w:szCs w:val="21"/>
                      <w:lang w:val="zh-TW"/>
                    </w:rPr>
                    <w:t>UPS</w:t>
                  </w:r>
                  <w:r w:rsidRPr="009933ED">
                    <w:rPr>
                      <w:rFonts w:ascii="Arial" w:hAnsi="Arial" w:cs="宋体" w:hint="eastAsia"/>
                      <w:szCs w:val="21"/>
                      <w:lang w:val="zh-TW"/>
                    </w:rPr>
                    <w:t>在主机内应配置市电输入、旁路输入、</w:t>
                  </w:r>
                  <w:r w:rsidRPr="009933ED">
                    <w:rPr>
                      <w:rFonts w:ascii="Arial" w:hAnsi="Arial" w:cs="宋体" w:hint="eastAsia"/>
                      <w:szCs w:val="21"/>
                      <w:lang w:val="zh-TW"/>
                    </w:rPr>
                    <w:t>UPS</w:t>
                  </w:r>
                  <w:r w:rsidRPr="009933ED">
                    <w:rPr>
                      <w:rFonts w:ascii="Arial" w:hAnsi="Arial" w:cs="宋体" w:hint="eastAsia"/>
                      <w:szCs w:val="21"/>
                      <w:lang w:val="zh-TW"/>
                    </w:rPr>
                    <w:t>输出和手动维护旁路开关。</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17</w:t>
                  </w:r>
                  <w:r w:rsidRPr="009933ED">
                    <w:rPr>
                      <w:rFonts w:ascii="Arial" w:hAnsi="Arial" w:cs="宋体" w:hint="eastAsia"/>
                      <w:szCs w:val="21"/>
                      <w:lang w:val="zh-TW"/>
                    </w:rPr>
                    <w:t>、</w:t>
                  </w:r>
                  <w:r w:rsidRPr="009933ED">
                    <w:rPr>
                      <w:rFonts w:ascii="Arial" w:hAnsi="Arial" w:cs="宋体" w:hint="eastAsia"/>
                      <w:szCs w:val="21"/>
                      <w:lang w:val="zh-TW"/>
                    </w:rPr>
                    <w:t>UPS</w:t>
                  </w:r>
                  <w:r w:rsidRPr="009933ED">
                    <w:rPr>
                      <w:rFonts w:ascii="Arial" w:hAnsi="Arial" w:cs="宋体" w:hint="eastAsia"/>
                      <w:szCs w:val="21"/>
                      <w:lang w:val="zh-TW"/>
                    </w:rPr>
                    <w:t>主机面板上标准配置</w:t>
                  </w:r>
                  <w:r w:rsidRPr="009933ED">
                    <w:rPr>
                      <w:rFonts w:ascii="Arial" w:hAnsi="Arial" w:cs="宋体" w:hint="eastAsia"/>
                      <w:szCs w:val="21"/>
                      <w:lang w:val="zh-TW"/>
                    </w:rPr>
                    <w:t>EPO</w:t>
                  </w:r>
                  <w:r w:rsidRPr="009933ED">
                    <w:rPr>
                      <w:rFonts w:ascii="Arial" w:hAnsi="Arial" w:cs="宋体" w:hint="eastAsia"/>
                      <w:szCs w:val="21"/>
                      <w:lang w:val="zh-TW"/>
                    </w:rPr>
                    <w:t>紧急关机开关，危急情况远程或现场一键关停。并做好相应的防护措施。提供生产厂家盖章针对该功能的证明材料。</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18</w:t>
                  </w:r>
                  <w:r w:rsidRPr="009933ED">
                    <w:rPr>
                      <w:rFonts w:ascii="Arial" w:hAnsi="Arial" w:cs="宋体" w:hint="eastAsia"/>
                      <w:szCs w:val="21"/>
                      <w:lang w:val="zh-TW"/>
                    </w:rPr>
                    <w:t>、</w:t>
                  </w:r>
                  <w:r w:rsidRPr="009933ED">
                    <w:rPr>
                      <w:rFonts w:ascii="Arial" w:hAnsi="Arial" w:cs="宋体" w:hint="eastAsia"/>
                      <w:szCs w:val="21"/>
                      <w:lang w:val="zh-TW"/>
                    </w:rPr>
                    <w:t>UPS</w:t>
                  </w:r>
                  <w:r w:rsidRPr="009933ED">
                    <w:rPr>
                      <w:rFonts w:ascii="Arial" w:hAnsi="Arial" w:cs="宋体" w:hint="eastAsia"/>
                      <w:szCs w:val="21"/>
                      <w:lang w:val="zh-TW"/>
                    </w:rPr>
                    <w:t>主机内部的核心部件必须采用国际知名品牌，并提供主要元器件清单。</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19</w:t>
                  </w:r>
                  <w:r w:rsidRPr="009933ED">
                    <w:rPr>
                      <w:rFonts w:ascii="Arial" w:hAnsi="Arial" w:cs="宋体" w:hint="eastAsia"/>
                      <w:szCs w:val="21"/>
                      <w:lang w:val="zh-TW"/>
                    </w:rPr>
                    <w:t>、设备框架型材选用覆铝锌板，满足耐腐蚀性要求，提供生产厂家盖章针对该功能的证明材料。</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20</w:t>
                  </w:r>
                  <w:r w:rsidRPr="009933ED">
                    <w:rPr>
                      <w:rFonts w:ascii="Arial" w:hAnsi="Arial" w:cs="宋体" w:hint="eastAsia"/>
                      <w:szCs w:val="21"/>
                      <w:lang w:val="zh-TW"/>
                    </w:rPr>
                    <w:t>、</w:t>
                  </w:r>
                  <w:r w:rsidRPr="009933ED">
                    <w:rPr>
                      <w:rFonts w:ascii="Arial" w:hAnsi="Arial" w:cs="宋体" w:hint="eastAsia"/>
                      <w:szCs w:val="21"/>
                      <w:lang w:val="zh-TW"/>
                    </w:rPr>
                    <w:t>UPS</w:t>
                  </w:r>
                  <w:r w:rsidRPr="009933ED">
                    <w:rPr>
                      <w:rFonts w:ascii="Arial" w:hAnsi="Arial" w:cs="宋体" w:hint="eastAsia"/>
                      <w:szCs w:val="21"/>
                      <w:lang w:val="zh-TW"/>
                    </w:rPr>
                    <w:t>采用前后维护，左右可靠墙，节省占用空间。</w:t>
                  </w:r>
                </w:p>
                <w:p w:rsidR="002841AA" w:rsidRPr="009933ED" w:rsidRDefault="002841AA" w:rsidP="00CC0B36">
                  <w:pPr>
                    <w:pStyle w:val="a7"/>
                    <w:widowControl/>
                    <w:snapToGrid w:val="0"/>
                    <w:spacing w:line="400" w:lineRule="exact"/>
                    <w:jc w:val="left"/>
                    <w:rPr>
                      <w:rFonts w:ascii="Arial" w:hAnsi="Arial" w:cs="宋体"/>
                      <w:szCs w:val="21"/>
                      <w:lang w:val="zh-TW"/>
                    </w:rPr>
                  </w:pPr>
                  <w:r w:rsidRPr="009933ED">
                    <w:rPr>
                      <w:rFonts w:ascii="Arial" w:hAnsi="Arial" w:cs="宋体" w:hint="eastAsia"/>
                      <w:szCs w:val="21"/>
                      <w:lang w:val="zh-TW"/>
                    </w:rPr>
                    <w:t>21</w:t>
                  </w:r>
                  <w:r>
                    <w:rPr>
                      <w:rFonts w:ascii="Arial" w:hAnsi="Arial" w:cs="宋体" w:hint="eastAsia"/>
                      <w:szCs w:val="21"/>
                      <w:lang w:val="zh-TW"/>
                    </w:rPr>
                    <w:t>、</w:t>
                  </w:r>
                  <w:r w:rsidRPr="009933ED">
                    <w:rPr>
                      <w:rFonts w:ascii="Arial" w:hAnsi="Arial" w:cs="宋体" w:hint="eastAsia"/>
                      <w:szCs w:val="21"/>
                      <w:lang w:val="zh-TW"/>
                    </w:rPr>
                    <w:t>提供该型号</w:t>
                  </w:r>
                  <w:r w:rsidRPr="009933ED">
                    <w:rPr>
                      <w:rFonts w:ascii="Arial" w:hAnsi="Arial" w:cs="宋体" w:hint="eastAsia"/>
                      <w:szCs w:val="21"/>
                      <w:lang w:val="zh-TW"/>
                    </w:rPr>
                    <w:t>UPS</w:t>
                  </w:r>
                  <w:r w:rsidRPr="009933ED">
                    <w:rPr>
                      <w:rFonts w:ascii="Arial" w:hAnsi="Arial" w:cs="宋体" w:hint="eastAsia"/>
                      <w:szCs w:val="21"/>
                      <w:lang w:val="zh-TW"/>
                    </w:rPr>
                    <w:t>泰尔认证证书；</w:t>
                  </w:r>
                </w:p>
                <w:p w:rsidR="002841AA" w:rsidRDefault="00852C6C" w:rsidP="00852C6C">
                  <w:pPr>
                    <w:pStyle w:val="a7"/>
                    <w:widowControl/>
                    <w:snapToGrid w:val="0"/>
                    <w:spacing w:line="400" w:lineRule="exact"/>
                    <w:jc w:val="left"/>
                    <w:rPr>
                      <w:rFonts w:ascii="Arial" w:hAnsi="Arial" w:cs="宋体"/>
                      <w:szCs w:val="21"/>
                      <w:lang w:val="zh-TW"/>
                    </w:rPr>
                  </w:pPr>
                  <w:r>
                    <w:rPr>
                      <w:rFonts w:ascii="Arial" w:hAnsi="Arial" w:cs="宋体" w:hint="eastAsia"/>
                      <w:szCs w:val="21"/>
                      <w:lang w:val="zh-TW"/>
                    </w:rPr>
                    <w:t>22</w:t>
                  </w:r>
                  <w:r>
                    <w:rPr>
                      <w:rFonts w:ascii="Arial" w:hAnsi="Arial" w:cs="宋体" w:hint="eastAsia"/>
                      <w:szCs w:val="21"/>
                      <w:lang w:val="zh-TW"/>
                    </w:rPr>
                    <w:t>、噪声：</w:t>
                  </w:r>
                  <w:r w:rsidRPr="009933ED">
                    <w:rPr>
                      <w:rFonts w:ascii="Arial" w:hAnsi="Arial" w:cs="宋体" w:hint="eastAsia"/>
                      <w:szCs w:val="21"/>
                      <w:lang w:val="zh-TW"/>
                    </w:rPr>
                    <w:t>UPS</w:t>
                  </w:r>
                  <w:r>
                    <w:rPr>
                      <w:rFonts w:ascii="Arial" w:hAnsi="Arial" w:cs="宋体" w:hint="eastAsia"/>
                      <w:szCs w:val="21"/>
                      <w:lang w:val="zh-TW"/>
                    </w:rPr>
                    <w:t>运行噪声不大于</w:t>
                  </w:r>
                  <w:r>
                    <w:rPr>
                      <w:rFonts w:ascii="Arial" w:hAnsi="Arial" w:cs="宋体" w:hint="eastAsia"/>
                      <w:szCs w:val="21"/>
                      <w:lang w:val="zh-TW"/>
                    </w:rPr>
                    <w:t>65dB</w:t>
                  </w:r>
                  <w:r>
                    <w:rPr>
                      <w:rFonts w:ascii="Arial" w:hAnsi="Arial" w:cs="宋体" w:hint="eastAsia"/>
                      <w:szCs w:val="21"/>
                      <w:lang w:val="zh-TW"/>
                    </w:rPr>
                    <w:t>。</w:t>
                  </w:r>
                </w:p>
              </w:tc>
            </w:tr>
          </w:tbl>
          <w:p w:rsidR="00D533B5" w:rsidRPr="00C92D3C" w:rsidRDefault="00D533B5" w:rsidP="00FF6474">
            <w:pPr>
              <w:widowControl/>
              <w:ind w:firstLineChars="200" w:firstLine="420"/>
              <w:rPr>
                <w:rFonts w:asciiTheme="minorEastAsia" w:hAnsiTheme="minorEastAsia" w:cs="宋体"/>
                <w:kern w:val="0"/>
                <w:szCs w:val="21"/>
                <w:lang w:eastAsia="zh-TW"/>
              </w:rPr>
            </w:pPr>
          </w:p>
        </w:tc>
      </w:tr>
      <w:tr w:rsidR="00374213" w:rsidRPr="00374213">
        <w:trPr>
          <w:tblCellSpacing w:w="0" w:type="dxa"/>
          <w:jc w:val="center"/>
          <w:hidden/>
        </w:trPr>
        <w:tc>
          <w:tcPr>
            <w:tcW w:w="0" w:type="auto"/>
            <w:vAlign w:val="center"/>
            <w:hideMark/>
          </w:tcPr>
          <w:p w:rsidR="00374213" w:rsidRPr="00374213" w:rsidRDefault="00374213" w:rsidP="00374213">
            <w:pPr>
              <w:widowControl/>
              <w:jc w:val="center"/>
              <w:rPr>
                <w:rFonts w:asciiTheme="minorEastAsia" w:hAnsiTheme="minorEastAsia" w:cs="宋体"/>
                <w:vanish/>
                <w:kern w:val="0"/>
                <w:sz w:val="18"/>
                <w:szCs w:val="18"/>
              </w:rPr>
            </w:pPr>
          </w:p>
        </w:tc>
      </w:tr>
    </w:tbl>
    <w:p w:rsidR="005359A5" w:rsidRDefault="005359A5" w:rsidP="005359A5">
      <w:pPr>
        <w:widowControl/>
        <w:adjustRightInd w:val="0"/>
        <w:snapToGrid w:val="0"/>
        <w:rPr>
          <w:rFonts w:asciiTheme="minorEastAsia" w:hAnsiTheme="minorEastAsia"/>
          <w:sz w:val="18"/>
          <w:szCs w:val="18"/>
        </w:rPr>
      </w:pPr>
    </w:p>
    <w:p w:rsidR="004D549C" w:rsidRDefault="004D549C" w:rsidP="005359A5">
      <w:pPr>
        <w:widowControl/>
        <w:adjustRightInd w:val="0"/>
        <w:snapToGrid w:val="0"/>
        <w:rPr>
          <w:rFonts w:asciiTheme="minorEastAsia" w:hAnsiTheme="minorEastAsia"/>
          <w:sz w:val="18"/>
          <w:szCs w:val="18"/>
        </w:rPr>
      </w:pPr>
    </w:p>
    <w:p w:rsidR="005359A5" w:rsidRPr="005359A5" w:rsidRDefault="005359A5" w:rsidP="005359A5">
      <w:pPr>
        <w:widowControl/>
        <w:adjustRightInd w:val="0"/>
        <w:snapToGrid w:val="0"/>
        <w:rPr>
          <w:rFonts w:asciiTheme="minorEastAsia" w:hAnsiTheme="minorEastAsia"/>
          <w:sz w:val="18"/>
          <w:szCs w:val="18"/>
        </w:rPr>
      </w:pPr>
      <w:r>
        <w:rPr>
          <w:rFonts w:asciiTheme="minorEastAsia" w:hAnsiTheme="minorEastAsia" w:hint="eastAsia"/>
          <w:sz w:val="18"/>
          <w:szCs w:val="18"/>
        </w:rPr>
        <w:t>附件二：</w:t>
      </w:r>
      <w:r w:rsidR="002841AA">
        <w:rPr>
          <w:rFonts w:asciiTheme="minorEastAsia" w:hAnsiTheme="minorEastAsia" w:hint="eastAsia"/>
          <w:sz w:val="18"/>
          <w:szCs w:val="18"/>
        </w:rPr>
        <w:t>评分表</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816"/>
        <w:gridCol w:w="6402"/>
        <w:gridCol w:w="781"/>
      </w:tblGrid>
      <w:tr w:rsidR="005359A5" w:rsidRPr="005359A5" w:rsidTr="005359A5">
        <w:trPr>
          <w:jc w:val="center"/>
        </w:trPr>
        <w:tc>
          <w:tcPr>
            <w:tcW w:w="816" w:type="dxa"/>
            <w:vAlign w:val="center"/>
          </w:tcPr>
          <w:p w:rsidR="005359A5" w:rsidRPr="005359A5" w:rsidRDefault="005359A5" w:rsidP="00B31605">
            <w:pPr>
              <w:spacing w:line="360" w:lineRule="auto"/>
              <w:jc w:val="center"/>
              <w:rPr>
                <w:rFonts w:asciiTheme="minorEastAsia" w:hAnsiTheme="minorEastAsia"/>
                <w:color w:val="000000"/>
                <w:sz w:val="18"/>
                <w:szCs w:val="18"/>
              </w:rPr>
            </w:pPr>
            <w:r w:rsidRPr="005359A5">
              <w:rPr>
                <w:rFonts w:asciiTheme="minorEastAsia" w:hAnsiTheme="minorEastAsia"/>
                <w:color w:val="000000"/>
                <w:sz w:val="18"/>
                <w:szCs w:val="18"/>
              </w:rPr>
              <w:t>序号</w:t>
            </w:r>
          </w:p>
        </w:tc>
        <w:tc>
          <w:tcPr>
            <w:tcW w:w="6402" w:type="dxa"/>
            <w:vAlign w:val="center"/>
          </w:tcPr>
          <w:p w:rsidR="005359A5" w:rsidRPr="005359A5" w:rsidRDefault="005359A5" w:rsidP="00B31605">
            <w:pPr>
              <w:spacing w:line="360" w:lineRule="auto"/>
              <w:jc w:val="center"/>
              <w:rPr>
                <w:rFonts w:asciiTheme="minorEastAsia" w:hAnsiTheme="minorEastAsia"/>
                <w:color w:val="000000"/>
                <w:sz w:val="18"/>
                <w:szCs w:val="18"/>
              </w:rPr>
            </w:pPr>
            <w:r w:rsidRPr="005359A5">
              <w:rPr>
                <w:rFonts w:asciiTheme="minorEastAsia" w:hAnsiTheme="minorEastAsia"/>
                <w:color w:val="000000"/>
                <w:sz w:val="18"/>
                <w:szCs w:val="18"/>
              </w:rPr>
              <w:t>评分细则</w:t>
            </w:r>
          </w:p>
        </w:tc>
        <w:tc>
          <w:tcPr>
            <w:tcW w:w="781" w:type="dxa"/>
            <w:vAlign w:val="center"/>
          </w:tcPr>
          <w:p w:rsidR="005359A5" w:rsidRPr="005359A5" w:rsidRDefault="005359A5" w:rsidP="00B31605">
            <w:pPr>
              <w:spacing w:line="360" w:lineRule="auto"/>
              <w:jc w:val="center"/>
              <w:rPr>
                <w:rFonts w:asciiTheme="minorEastAsia" w:hAnsiTheme="minorEastAsia"/>
                <w:color w:val="000000"/>
                <w:sz w:val="18"/>
                <w:szCs w:val="18"/>
              </w:rPr>
            </w:pPr>
            <w:r w:rsidRPr="005359A5">
              <w:rPr>
                <w:rFonts w:asciiTheme="minorEastAsia" w:hAnsiTheme="minorEastAsia"/>
                <w:color w:val="000000"/>
                <w:sz w:val="18"/>
                <w:szCs w:val="18"/>
              </w:rPr>
              <w:t>分值</w:t>
            </w:r>
          </w:p>
        </w:tc>
      </w:tr>
      <w:tr w:rsidR="005359A5" w:rsidRPr="005359A5" w:rsidTr="005359A5">
        <w:trPr>
          <w:jc w:val="center"/>
        </w:trPr>
        <w:tc>
          <w:tcPr>
            <w:tcW w:w="816" w:type="dxa"/>
            <w:vAlign w:val="center"/>
          </w:tcPr>
          <w:p w:rsidR="005359A5" w:rsidRPr="005359A5" w:rsidRDefault="005359A5" w:rsidP="00B31605">
            <w:pPr>
              <w:spacing w:line="360" w:lineRule="auto"/>
              <w:jc w:val="center"/>
              <w:rPr>
                <w:rFonts w:asciiTheme="minorEastAsia" w:hAnsiTheme="minorEastAsia"/>
                <w:color w:val="000000"/>
                <w:sz w:val="18"/>
                <w:szCs w:val="18"/>
              </w:rPr>
            </w:pPr>
            <w:r w:rsidRPr="005359A5">
              <w:rPr>
                <w:rFonts w:asciiTheme="minorEastAsia" w:hAnsiTheme="minorEastAsia"/>
                <w:color w:val="000000"/>
                <w:sz w:val="18"/>
                <w:szCs w:val="18"/>
              </w:rPr>
              <w:t>1</w:t>
            </w:r>
          </w:p>
        </w:tc>
        <w:tc>
          <w:tcPr>
            <w:tcW w:w="6402" w:type="dxa"/>
            <w:vAlign w:val="center"/>
          </w:tcPr>
          <w:p w:rsidR="005359A5" w:rsidRPr="005359A5" w:rsidRDefault="005359A5" w:rsidP="00671B9D">
            <w:pPr>
              <w:spacing w:line="360" w:lineRule="auto"/>
              <w:rPr>
                <w:rFonts w:asciiTheme="minorEastAsia" w:hAnsiTheme="minorEastAsia"/>
                <w:color w:val="000000"/>
                <w:sz w:val="18"/>
                <w:szCs w:val="18"/>
              </w:rPr>
            </w:pPr>
            <w:r w:rsidRPr="005359A5">
              <w:rPr>
                <w:rFonts w:asciiTheme="minorEastAsia" w:hAnsiTheme="minorEastAsia" w:hint="eastAsia"/>
                <w:color w:val="000000"/>
                <w:sz w:val="18"/>
                <w:szCs w:val="18"/>
              </w:rPr>
              <w:t>技术功能偏离：对应于招标文件技术指标的偏离度，每一项参数偏离扣</w:t>
            </w:r>
            <w:r w:rsidR="00671B9D">
              <w:rPr>
                <w:rFonts w:asciiTheme="minorEastAsia" w:hAnsiTheme="minorEastAsia" w:hint="eastAsia"/>
                <w:color w:val="000000"/>
                <w:sz w:val="18"/>
                <w:szCs w:val="18"/>
              </w:rPr>
              <w:t>1</w:t>
            </w:r>
            <w:r w:rsidRPr="005359A5">
              <w:rPr>
                <w:rFonts w:asciiTheme="minorEastAsia" w:hAnsiTheme="minorEastAsia" w:hint="eastAsia"/>
                <w:color w:val="000000"/>
                <w:sz w:val="18"/>
                <w:szCs w:val="18"/>
              </w:rPr>
              <w:t>分，扣完为止。</w:t>
            </w:r>
          </w:p>
        </w:tc>
        <w:tc>
          <w:tcPr>
            <w:tcW w:w="781" w:type="dxa"/>
            <w:vAlign w:val="center"/>
          </w:tcPr>
          <w:p w:rsidR="005359A5" w:rsidRPr="005359A5" w:rsidRDefault="00FC4CB2" w:rsidP="000C1611">
            <w:pPr>
              <w:spacing w:line="360" w:lineRule="auto"/>
              <w:jc w:val="center"/>
              <w:rPr>
                <w:rFonts w:asciiTheme="minorEastAsia" w:hAnsiTheme="minorEastAsia"/>
                <w:color w:val="000000"/>
                <w:sz w:val="18"/>
                <w:szCs w:val="18"/>
              </w:rPr>
            </w:pPr>
            <w:r>
              <w:rPr>
                <w:rFonts w:asciiTheme="minorEastAsia" w:hAnsiTheme="minorEastAsia" w:hint="eastAsia"/>
                <w:color w:val="000000"/>
                <w:sz w:val="18"/>
                <w:szCs w:val="18"/>
              </w:rPr>
              <w:t>2</w:t>
            </w:r>
            <w:r w:rsidR="000C1611">
              <w:rPr>
                <w:rFonts w:asciiTheme="minorEastAsia" w:hAnsiTheme="minorEastAsia" w:hint="eastAsia"/>
                <w:color w:val="000000"/>
                <w:sz w:val="18"/>
                <w:szCs w:val="18"/>
              </w:rPr>
              <w:t>2</w:t>
            </w:r>
          </w:p>
        </w:tc>
      </w:tr>
      <w:tr w:rsidR="005359A5" w:rsidRPr="005359A5" w:rsidTr="005359A5">
        <w:trPr>
          <w:jc w:val="center"/>
        </w:trPr>
        <w:tc>
          <w:tcPr>
            <w:tcW w:w="816" w:type="dxa"/>
            <w:vAlign w:val="center"/>
          </w:tcPr>
          <w:p w:rsidR="005359A5" w:rsidRPr="005359A5" w:rsidRDefault="005359A5" w:rsidP="00B31605">
            <w:pPr>
              <w:spacing w:line="360" w:lineRule="auto"/>
              <w:jc w:val="center"/>
              <w:rPr>
                <w:rFonts w:asciiTheme="minorEastAsia" w:hAnsiTheme="minorEastAsia"/>
                <w:color w:val="000000"/>
                <w:sz w:val="18"/>
                <w:szCs w:val="18"/>
              </w:rPr>
            </w:pPr>
            <w:r w:rsidRPr="005359A5">
              <w:rPr>
                <w:rFonts w:asciiTheme="minorEastAsia" w:hAnsiTheme="minorEastAsia" w:hint="eastAsia"/>
                <w:color w:val="000000"/>
                <w:sz w:val="18"/>
                <w:szCs w:val="18"/>
              </w:rPr>
              <w:t>2</w:t>
            </w:r>
          </w:p>
        </w:tc>
        <w:tc>
          <w:tcPr>
            <w:tcW w:w="6402" w:type="dxa"/>
            <w:vAlign w:val="center"/>
          </w:tcPr>
          <w:p w:rsidR="005359A5" w:rsidRPr="005359A5" w:rsidRDefault="005359A5" w:rsidP="00671B9D">
            <w:pPr>
              <w:spacing w:line="360" w:lineRule="auto"/>
              <w:rPr>
                <w:rFonts w:asciiTheme="minorEastAsia" w:hAnsiTheme="minorEastAsia"/>
                <w:color w:val="000000"/>
                <w:sz w:val="18"/>
                <w:szCs w:val="18"/>
              </w:rPr>
            </w:pPr>
            <w:r w:rsidRPr="005359A5">
              <w:rPr>
                <w:rFonts w:asciiTheme="minorEastAsia" w:hAnsiTheme="minorEastAsia" w:hint="eastAsia"/>
                <w:color w:val="000000"/>
                <w:sz w:val="18"/>
                <w:szCs w:val="18"/>
              </w:rPr>
              <w:t>投标货物技术指标和功能有优于采购文件要求的每个得1分，最高得</w:t>
            </w:r>
            <w:r w:rsidR="00671B9D">
              <w:rPr>
                <w:rFonts w:asciiTheme="minorEastAsia" w:hAnsiTheme="minorEastAsia" w:hint="eastAsia"/>
                <w:color w:val="000000"/>
                <w:sz w:val="18"/>
                <w:szCs w:val="18"/>
              </w:rPr>
              <w:t>3</w:t>
            </w:r>
            <w:r w:rsidRPr="005359A5">
              <w:rPr>
                <w:rFonts w:asciiTheme="minorEastAsia" w:hAnsiTheme="minorEastAsia" w:hint="eastAsia"/>
                <w:color w:val="000000"/>
                <w:sz w:val="18"/>
                <w:szCs w:val="18"/>
              </w:rPr>
              <w:t>分</w:t>
            </w:r>
          </w:p>
        </w:tc>
        <w:tc>
          <w:tcPr>
            <w:tcW w:w="781" w:type="dxa"/>
            <w:vAlign w:val="center"/>
          </w:tcPr>
          <w:p w:rsidR="005359A5" w:rsidRPr="005359A5" w:rsidRDefault="00671B9D" w:rsidP="00B31605">
            <w:pPr>
              <w:spacing w:line="360" w:lineRule="auto"/>
              <w:jc w:val="center"/>
              <w:rPr>
                <w:rFonts w:asciiTheme="minorEastAsia" w:hAnsiTheme="minorEastAsia"/>
                <w:color w:val="000000"/>
                <w:sz w:val="18"/>
                <w:szCs w:val="18"/>
              </w:rPr>
            </w:pPr>
            <w:r>
              <w:rPr>
                <w:rFonts w:asciiTheme="minorEastAsia" w:hAnsiTheme="minorEastAsia" w:hint="eastAsia"/>
                <w:color w:val="000000"/>
                <w:sz w:val="18"/>
                <w:szCs w:val="18"/>
              </w:rPr>
              <w:t>3</w:t>
            </w:r>
          </w:p>
        </w:tc>
      </w:tr>
      <w:tr w:rsidR="005359A5" w:rsidRPr="005359A5" w:rsidTr="005359A5">
        <w:trPr>
          <w:jc w:val="center"/>
        </w:trPr>
        <w:tc>
          <w:tcPr>
            <w:tcW w:w="816" w:type="dxa"/>
            <w:vAlign w:val="center"/>
          </w:tcPr>
          <w:p w:rsidR="005359A5" w:rsidRPr="005359A5" w:rsidRDefault="005359A5" w:rsidP="00B31605">
            <w:pPr>
              <w:spacing w:line="360" w:lineRule="auto"/>
              <w:jc w:val="center"/>
              <w:rPr>
                <w:rFonts w:asciiTheme="minorEastAsia" w:hAnsiTheme="minorEastAsia"/>
                <w:color w:val="000000"/>
                <w:sz w:val="18"/>
                <w:szCs w:val="18"/>
              </w:rPr>
            </w:pPr>
            <w:r w:rsidRPr="005359A5">
              <w:rPr>
                <w:rFonts w:asciiTheme="minorEastAsia" w:hAnsiTheme="minorEastAsia" w:hint="eastAsia"/>
                <w:color w:val="000000"/>
                <w:sz w:val="18"/>
                <w:szCs w:val="18"/>
              </w:rPr>
              <w:lastRenderedPageBreak/>
              <w:t>3</w:t>
            </w:r>
          </w:p>
        </w:tc>
        <w:tc>
          <w:tcPr>
            <w:tcW w:w="6402" w:type="dxa"/>
            <w:vAlign w:val="center"/>
          </w:tcPr>
          <w:p w:rsidR="005359A5" w:rsidRPr="005359A5" w:rsidRDefault="003F3A58" w:rsidP="00B31605">
            <w:pPr>
              <w:spacing w:line="360" w:lineRule="auto"/>
              <w:rPr>
                <w:rFonts w:asciiTheme="minorEastAsia" w:hAnsiTheme="minorEastAsia"/>
                <w:color w:val="000000"/>
                <w:sz w:val="18"/>
                <w:szCs w:val="18"/>
              </w:rPr>
            </w:pPr>
            <w:r>
              <w:rPr>
                <w:rFonts w:asciiTheme="minorEastAsia" w:hAnsiTheme="minorEastAsia" w:hint="eastAsia"/>
                <w:color w:val="000000"/>
                <w:sz w:val="18"/>
                <w:szCs w:val="18"/>
              </w:rPr>
              <w:t>认证</w:t>
            </w:r>
            <w:r w:rsidR="005359A5" w:rsidRPr="005359A5">
              <w:rPr>
                <w:rFonts w:asciiTheme="minorEastAsia" w:hAnsiTheme="minorEastAsia" w:hint="eastAsia"/>
                <w:color w:val="000000"/>
                <w:sz w:val="18"/>
                <w:szCs w:val="18"/>
              </w:rPr>
              <w:t>要求：每提供下列一个复印件得1分，最高</w:t>
            </w:r>
            <w:r w:rsidR="001A6DA7">
              <w:rPr>
                <w:rFonts w:asciiTheme="minorEastAsia" w:hAnsiTheme="minorEastAsia" w:hint="eastAsia"/>
                <w:color w:val="000000"/>
                <w:sz w:val="18"/>
                <w:szCs w:val="18"/>
              </w:rPr>
              <w:t>7</w:t>
            </w:r>
            <w:r w:rsidR="005359A5" w:rsidRPr="005359A5">
              <w:rPr>
                <w:rFonts w:asciiTheme="minorEastAsia" w:hAnsiTheme="minorEastAsia" w:hint="eastAsia"/>
                <w:color w:val="000000"/>
                <w:sz w:val="18"/>
                <w:szCs w:val="18"/>
              </w:rPr>
              <w:t>分。</w:t>
            </w:r>
          </w:p>
          <w:p w:rsidR="003F3A58" w:rsidRPr="0000394A" w:rsidRDefault="003F3A58" w:rsidP="00B31605">
            <w:pPr>
              <w:rPr>
                <w:rFonts w:ascii="宋体" w:hAnsi="宋体"/>
                <w:color w:val="000000"/>
                <w:sz w:val="18"/>
                <w:szCs w:val="18"/>
              </w:rPr>
            </w:pPr>
            <w:r w:rsidRPr="0000394A">
              <w:rPr>
                <w:rFonts w:ascii="宋体" w:hAnsi="宋体" w:hint="eastAsia"/>
                <w:sz w:val="18"/>
                <w:szCs w:val="18"/>
              </w:rPr>
              <w:t>UPS</w:t>
            </w:r>
            <w:r w:rsidRPr="0000394A">
              <w:rPr>
                <w:rFonts w:ascii="宋体" w:hAnsi="宋体" w:cs="宋体" w:hint="eastAsia"/>
                <w:bCs/>
                <w:color w:val="000000"/>
                <w:sz w:val="18"/>
                <w:szCs w:val="18"/>
              </w:rPr>
              <w:t>制造生产</w:t>
            </w:r>
            <w:r w:rsidRPr="0000394A">
              <w:rPr>
                <w:rFonts w:ascii="宋体" w:hAnsi="宋体" w:hint="eastAsia"/>
                <w:sz w:val="18"/>
                <w:szCs w:val="18"/>
              </w:rPr>
              <w:t>厂家获得</w:t>
            </w:r>
            <w:r w:rsidRPr="0000394A">
              <w:rPr>
                <w:rFonts w:ascii="宋体" w:hAnsi="宋体" w:hint="eastAsia"/>
                <w:color w:val="000000"/>
                <w:sz w:val="18"/>
                <w:szCs w:val="18"/>
              </w:rPr>
              <w:t>ISO9000系列质量认证</w:t>
            </w:r>
          </w:p>
          <w:p w:rsidR="005359A5" w:rsidRPr="0000394A" w:rsidRDefault="003F3A58" w:rsidP="00B31605">
            <w:pPr>
              <w:rPr>
                <w:rFonts w:ascii="宋体" w:hAnsi="宋体"/>
                <w:color w:val="000000"/>
                <w:sz w:val="18"/>
                <w:szCs w:val="18"/>
              </w:rPr>
            </w:pPr>
            <w:r w:rsidRPr="0000394A">
              <w:rPr>
                <w:rFonts w:ascii="宋体" w:hAnsi="宋体" w:hint="eastAsia"/>
                <w:sz w:val="18"/>
                <w:szCs w:val="18"/>
              </w:rPr>
              <w:t>UPS</w:t>
            </w:r>
            <w:r w:rsidRPr="0000394A">
              <w:rPr>
                <w:rFonts w:ascii="宋体" w:hAnsi="宋体" w:cs="宋体" w:hint="eastAsia"/>
                <w:bCs/>
                <w:color w:val="000000"/>
                <w:sz w:val="18"/>
                <w:szCs w:val="18"/>
              </w:rPr>
              <w:t>制造生产</w:t>
            </w:r>
            <w:r w:rsidRPr="0000394A">
              <w:rPr>
                <w:rFonts w:ascii="宋体" w:hAnsi="宋体" w:hint="eastAsia"/>
                <w:sz w:val="18"/>
                <w:szCs w:val="18"/>
              </w:rPr>
              <w:t>厂家获得</w:t>
            </w:r>
            <w:r w:rsidRPr="0000394A">
              <w:rPr>
                <w:rFonts w:ascii="宋体" w:hAnsi="宋体" w:hint="eastAsia"/>
                <w:color w:val="000000"/>
                <w:sz w:val="18"/>
                <w:szCs w:val="18"/>
              </w:rPr>
              <w:t>1SO14001环境保护认证</w:t>
            </w:r>
          </w:p>
          <w:p w:rsidR="003F3A58" w:rsidRPr="0000394A" w:rsidRDefault="007B1360" w:rsidP="00B31605">
            <w:pPr>
              <w:rPr>
                <w:rFonts w:ascii="宋体" w:hAnsi="宋体"/>
                <w:color w:val="000000"/>
                <w:sz w:val="18"/>
                <w:szCs w:val="18"/>
              </w:rPr>
            </w:pPr>
            <w:r w:rsidRPr="0000394A">
              <w:rPr>
                <w:rFonts w:ascii="宋体" w:hAnsi="宋体" w:hint="eastAsia"/>
                <w:sz w:val="18"/>
                <w:szCs w:val="18"/>
              </w:rPr>
              <w:t>UPS</w:t>
            </w:r>
            <w:r w:rsidRPr="0000394A">
              <w:rPr>
                <w:rFonts w:ascii="宋体" w:hAnsi="宋体" w:cs="宋体" w:hint="eastAsia"/>
                <w:bCs/>
                <w:color w:val="000000"/>
                <w:sz w:val="18"/>
                <w:szCs w:val="18"/>
              </w:rPr>
              <w:t>制造生产</w:t>
            </w:r>
            <w:r w:rsidRPr="0000394A">
              <w:rPr>
                <w:rFonts w:ascii="宋体" w:hAnsi="宋体" w:hint="eastAsia"/>
                <w:sz w:val="18"/>
                <w:szCs w:val="18"/>
              </w:rPr>
              <w:t>厂家获得</w:t>
            </w:r>
            <w:r w:rsidRPr="0000394A">
              <w:rPr>
                <w:rFonts w:ascii="宋体" w:hAnsi="宋体" w:hint="eastAsia"/>
                <w:color w:val="000000"/>
                <w:sz w:val="18"/>
                <w:szCs w:val="18"/>
              </w:rPr>
              <w:t>职业健康安全管理体系认证</w:t>
            </w:r>
          </w:p>
          <w:p w:rsidR="007B1360" w:rsidRPr="0000394A" w:rsidRDefault="0000394A" w:rsidP="00B31605">
            <w:pPr>
              <w:rPr>
                <w:rFonts w:ascii="宋体" w:hAnsi="宋体"/>
                <w:color w:val="000000"/>
                <w:sz w:val="18"/>
                <w:szCs w:val="18"/>
              </w:rPr>
            </w:pPr>
            <w:r w:rsidRPr="0000394A">
              <w:rPr>
                <w:rFonts w:ascii="宋体" w:hAnsi="宋体" w:cs="宋体"/>
                <w:sz w:val="18"/>
                <w:szCs w:val="18"/>
              </w:rPr>
              <w:t>UPS电源主机</w:t>
            </w:r>
            <w:r w:rsidRPr="0000394A">
              <w:rPr>
                <w:rFonts w:ascii="宋体" w:hAnsi="宋体" w:cs="宋体" w:hint="eastAsia"/>
                <w:sz w:val="18"/>
                <w:szCs w:val="18"/>
              </w:rPr>
              <w:t>获得</w:t>
            </w:r>
            <w:r w:rsidRPr="0000394A">
              <w:rPr>
                <w:rFonts w:ascii="宋体" w:hAnsi="宋体" w:cs="宋体"/>
                <w:sz w:val="18"/>
                <w:szCs w:val="18"/>
              </w:rPr>
              <w:t>TLC认证</w:t>
            </w:r>
            <w:r w:rsidRPr="0000394A">
              <w:rPr>
                <w:rFonts w:ascii="宋体" w:hAnsi="宋体" w:cs="宋体" w:hint="eastAsia"/>
                <w:sz w:val="18"/>
                <w:szCs w:val="18"/>
              </w:rPr>
              <w:t>,证书</w:t>
            </w:r>
            <w:r w:rsidRPr="0000394A">
              <w:rPr>
                <w:rFonts w:ascii="宋体" w:hAnsi="宋体" w:hint="eastAsia"/>
                <w:color w:val="000000"/>
                <w:sz w:val="18"/>
                <w:szCs w:val="18"/>
              </w:rPr>
              <w:t>加盖UPS厂家的公章</w:t>
            </w:r>
          </w:p>
          <w:p w:rsidR="0000394A" w:rsidRPr="0000394A" w:rsidRDefault="0000394A" w:rsidP="00B31605">
            <w:pPr>
              <w:rPr>
                <w:rFonts w:ascii="宋体" w:hAnsi="宋体"/>
                <w:color w:val="000000"/>
                <w:sz w:val="18"/>
                <w:szCs w:val="18"/>
              </w:rPr>
            </w:pPr>
            <w:r w:rsidRPr="0000394A">
              <w:rPr>
                <w:rFonts w:ascii="宋体" w:hAnsi="宋体" w:cs="宋体"/>
                <w:sz w:val="18"/>
                <w:szCs w:val="18"/>
              </w:rPr>
              <w:t>UPS</w:t>
            </w:r>
            <w:r w:rsidRPr="0000394A">
              <w:rPr>
                <w:rFonts w:ascii="宋体" w:hAnsi="宋体" w:cs="宋体" w:hint="eastAsia"/>
                <w:sz w:val="18"/>
                <w:szCs w:val="18"/>
              </w:rPr>
              <w:t>电源主机获得CE认证，证书</w:t>
            </w:r>
            <w:r w:rsidRPr="0000394A">
              <w:rPr>
                <w:rFonts w:ascii="宋体" w:hAnsi="宋体" w:hint="eastAsia"/>
                <w:color w:val="000000"/>
                <w:sz w:val="18"/>
                <w:szCs w:val="18"/>
              </w:rPr>
              <w:t>加盖UPS厂家的公章</w:t>
            </w:r>
          </w:p>
          <w:p w:rsidR="0000394A" w:rsidRPr="0000394A" w:rsidRDefault="0000394A" w:rsidP="00B31605">
            <w:pPr>
              <w:rPr>
                <w:rFonts w:ascii="宋体" w:hAnsi="宋体"/>
                <w:color w:val="000000"/>
                <w:sz w:val="18"/>
                <w:szCs w:val="18"/>
              </w:rPr>
            </w:pPr>
            <w:r w:rsidRPr="0000394A">
              <w:rPr>
                <w:rFonts w:ascii="宋体" w:hAnsi="宋体" w:cs="宋体"/>
                <w:sz w:val="18"/>
                <w:szCs w:val="18"/>
              </w:rPr>
              <w:t>UPS</w:t>
            </w:r>
            <w:r w:rsidRPr="0000394A">
              <w:rPr>
                <w:rFonts w:ascii="宋体" w:hAnsi="宋体" w:cs="宋体" w:hint="eastAsia"/>
                <w:sz w:val="18"/>
                <w:szCs w:val="18"/>
              </w:rPr>
              <w:t>电源主机获得抗震认证，证书</w:t>
            </w:r>
            <w:r w:rsidRPr="0000394A">
              <w:rPr>
                <w:rFonts w:ascii="宋体" w:hAnsi="宋体" w:hint="eastAsia"/>
                <w:color w:val="000000"/>
                <w:sz w:val="18"/>
                <w:szCs w:val="18"/>
              </w:rPr>
              <w:t>加盖UPS厂家的公章</w:t>
            </w:r>
          </w:p>
          <w:p w:rsidR="0000394A" w:rsidRPr="005359A5" w:rsidRDefault="0000394A" w:rsidP="00B31605">
            <w:pPr>
              <w:rPr>
                <w:rFonts w:asciiTheme="minorEastAsia" w:hAnsiTheme="minorEastAsia"/>
                <w:color w:val="000000"/>
                <w:sz w:val="18"/>
                <w:szCs w:val="18"/>
              </w:rPr>
            </w:pPr>
            <w:r w:rsidRPr="0000394A">
              <w:rPr>
                <w:rFonts w:ascii="宋体" w:hAnsi="宋体" w:cs="宋体"/>
                <w:sz w:val="18"/>
                <w:szCs w:val="18"/>
              </w:rPr>
              <w:t>UPS</w:t>
            </w:r>
            <w:r w:rsidRPr="0000394A">
              <w:rPr>
                <w:rFonts w:ascii="宋体" w:hAnsi="宋体" w:cs="宋体" w:hint="eastAsia"/>
                <w:sz w:val="18"/>
                <w:szCs w:val="18"/>
              </w:rPr>
              <w:t>电源主机获得节能认证，证书</w:t>
            </w:r>
            <w:r w:rsidRPr="0000394A">
              <w:rPr>
                <w:rFonts w:ascii="宋体" w:hAnsi="宋体" w:hint="eastAsia"/>
                <w:color w:val="000000"/>
                <w:sz w:val="18"/>
                <w:szCs w:val="18"/>
              </w:rPr>
              <w:t>加盖UPS厂家的公章</w:t>
            </w:r>
          </w:p>
        </w:tc>
        <w:tc>
          <w:tcPr>
            <w:tcW w:w="781" w:type="dxa"/>
            <w:vAlign w:val="center"/>
          </w:tcPr>
          <w:p w:rsidR="005359A5" w:rsidRPr="005359A5" w:rsidRDefault="001A6DA7" w:rsidP="00B31605">
            <w:pPr>
              <w:spacing w:line="360" w:lineRule="auto"/>
              <w:jc w:val="center"/>
              <w:rPr>
                <w:rFonts w:asciiTheme="minorEastAsia" w:hAnsiTheme="minorEastAsia"/>
                <w:color w:val="000000"/>
                <w:sz w:val="18"/>
                <w:szCs w:val="18"/>
              </w:rPr>
            </w:pPr>
            <w:r>
              <w:rPr>
                <w:rFonts w:asciiTheme="minorEastAsia" w:hAnsiTheme="minorEastAsia" w:hint="eastAsia"/>
                <w:color w:val="000000"/>
                <w:sz w:val="18"/>
                <w:szCs w:val="18"/>
              </w:rPr>
              <w:t>7</w:t>
            </w:r>
          </w:p>
        </w:tc>
      </w:tr>
      <w:tr w:rsidR="005359A5" w:rsidRPr="005359A5" w:rsidTr="005359A5">
        <w:trPr>
          <w:jc w:val="center"/>
        </w:trPr>
        <w:tc>
          <w:tcPr>
            <w:tcW w:w="816" w:type="dxa"/>
            <w:vAlign w:val="center"/>
          </w:tcPr>
          <w:p w:rsidR="005359A5" w:rsidRPr="005359A5" w:rsidRDefault="005359A5" w:rsidP="00B31605">
            <w:pPr>
              <w:spacing w:line="360" w:lineRule="auto"/>
              <w:jc w:val="center"/>
              <w:rPr>
                <w:rFonts w:asciiTheme="minorEastAsia" w:hAnsiTheme="minorEastAsia"/>
                <w:color w:val="000000"/>
                <w:sz w:val="18"/>
                <w:szCs w:val="18"/>
              </w:rPr>
            </w:pPr>
            <w:r w:rsidRPr="005359A5">
              <w:rPr>
                <w:rFonts w:asciiTheme="minorEastAsia" w:hAnsiTheme="minorEastAsia" w:hint="eastAsia"/>
                <w:color w:val="000000"/>
                <w:sz w:val="18"/>
                <w:szCs w:val="18"/>
              </w:rPr>
              <w:t>4</w:t>
            </w:r>
          </w:p>
        </w:tc>
        <w:tc>
          <w:tcPr>
            <w:tcW w:w="6402" w:type="dxa"/>
            <w:vAlign w:val="center"/>
          </w:tcPr>
          <w:p w:rsidR="005359A5" w:rsidRPr="005359A5" w:rsidRDefault="005359A5" w:rsidP="00B31605">
            <w:pPr>
              <w:spacing w:line="360" w:lineRule="auto"/>
              <w:rPr>
                <w:rFonts w:asciiTheme="minorEastAsia" w:hAnsiTheme="minorEastAsia"/>
                <w:color w:val="000000"/>
                <w:sz w:val="18"/>
                <w:szCs w:val="18"/>
              </w:rPr>
            </w:pPr>
            <w:r w:rsidRPr="005359A5">
              <w:rPr>
                <w:rFonts w:asciiTheme="minorEastAsia" w:hAnsiTheme="minorEastAsia" w:hint="eastAsia"/>
                <w:color w:val="000000"/>
                <w:sz w:val="18"/>
                <w:szCs w:val="18"/>
              </w:rPr>
              <w:t>项目实施方案，根据投标人提供的项目实施流程、实施进度、安全性、</w:t>
            </w:r>
            <w:r w:rsidR="00FC4CB2">
              <w:rPr>
                <w:rFonts w:asciiTheme="minorEastAsia" w:hAnsiTheme="minorEastAsia" w:hint="eastAsia"/>
                <w:color w:val="000000"/>
                <w:sz w:val="18"/>
                <w:szCs w:val="18"/>
              </w:rPr>
              <w:t>与现有的</w:t>
            </w:r>
            <w:r w:rsidR="00FC4CB2" w:rsidRPr="00FC4CB2">
              <w:rPr>
                <w:rFonts w:asciiTheme="minorEastAsia" w:hAnsiTheme="minorEastAsia"/>
                <w:color w:val="000000"/>
                <w:sz w:val="18"/>
                <w:szCs w:val="18"/>
              </w:rPr>
              <w:t>电池</w:t>
            </w:r>
            <w:r w:rsidR="00FC4CB2" w:rsidRPr="00FC4CB2">
              <w:rPr>
                <w:rFonts w:asciiTheme="minorEastAsia" w:hAnsiTheme="minorEastAsia" w:hint="eastAsia"/>
                <w:color w:val="000000"/>
                <w:sz w:val="18"/>
                <w:szCs w:val="18"/>
              </w:rPr>
              <w:t>数量、UPS的</w:t>
            </w:r>
            <w:r w:rsidR="00FC4CB2" w:rsidRPr="00FC4CB2">
              <w:rPr>
                <w:rFonts w:asciiTheme="minorEastAsia" w:hAnsiTheme="minorEastAsia"/>
                <w:color w:val="000000"/>
                <w:sz w:val="18"/>
                <w:szCs w:val="18"/>
              </w:rPr>
              <w:t>输入输出电缆</w:t>
            </w:r>
            <w:r w:rsidR="00FC4CB2" w:rsidRPr="00FC4CB2">
              <w:rPr>
                <w:rFonts w:asciiTheme="minorEastAsia" w:hAnsiTheme="minorEastAsia" w:hint="eastAsia"/>
                <w:color w:val="000000"/>
                <w:sz w:val="18"/>
                <w:szCs w:val="18"/>
              </w:rPr>
              <w:t>、</w:t>
            </w:r>
            <w:r w:rsidR="00FC4CB2" w:rsidRPr="00FC4CB2">
              <w:rPr>
                <w:rFonts w:asciiTheme="minorEastAsia" w:hAnsiTheme="minorEastAsia"/>
                <w:color w:val="000000"/>
                <w:sz w:val="18"/>
                <w:szCs w:val="18"/>
              </w:rPr>
              <w:t>直流</w:t>
            </w:r>
            <w:r w:rsidR="00FC4CB2" w:rsidRPr="00FC4CB2">
              <w:rPr>
                <w:rFonts w:asciiTheme="minorEastAsia" w:hAnsiTheme="minorEastAsia" w:hint="eastAsia"/>
                <w:color w:val="000000"/>
                <w:sz w:val="18"/>
                <w:szCs w:val="18"/>
              </w:rPr>
              <w:t>空开</w:t>
            </w:r>
            <w:r w:rsidR="00FC4CB2" w:rsidRPr="00FC4CB2">
              <w:rPr>
                <w:rFonts w:asciiTheme="minorEastAsia" w:hAnsiTheme="minorEastAsia"/>
                <w:color w:val="000000"/>
                <w:sz w:val="18"/>
                <w:szCs w:val="18"/>
              </w:rPr>
              <w:t>及电池连接线配套</w:t>
            </w:r>
            <w:r w:rsidR="00FC4CB2">
              <w:rPr>
                <w:rFonts w:asciiTheme="minorEastAsia" w:hAnsiTheme="minorEastAsia" w:hint="eastAsia"/>
                <w:color w:val="000000"/>
                <w:sz w:val="18"/>
                <w:szCs w:val="18"/>
              </w:rPr>
              <w:t>情况及</w:t>
            </w:r>
            <w:r w:rsidRPr="005359A5">
              <w:rPr>
                <w:rFonts w:asciiTheme="minorEastAsia" w:hAnsiTheme="minorEastAsia" w:hint="eastAsia"/>
                <w:color w:val="000000"/>
                <w:sz w:val="18"/>
                <w:szCs w:val="18"/>
              </w:rPr>
              <w:t>对用户需求的理解程度等方面综合评</w:t>
            </w:r>
            <w:r w:rsidRPr="005359A5">
              <w:rPr>
                <w:rFonts w:asciiTheme="minorEastAsia" w:hAnsiTheme="minorEastAsia"/>
                <w:color w:val="000000"/>
                <w:sz w:val="18"/>
                <w:szCs w:val="18"/>
              </w:rPr>
              <w:t>分</w:t>
            </w:r>
          </w:p>
        </w:tc>
        <w:tc>
          <w:tcPr>
            <w:tcW w:w="781" w:type="dxa"/>
            <w:vAlign w:val="center"/>
          </w:tcPr>
          <w:p w:rsidR="005359A5" w:rsidRPr="005359A5" w:rsidRDefault="00671B9D" w:rsidP="00671B9D">
            <w:pPr>
              <w:spacing w:line="360" w:lineRule="auto"/>
              <w:jc w:val="center"/>
              <w:rPr>
                <w:rFonts w:asciiTheme="minorEastAsia" w:hAnsiTheme="minorEastAsia"/>
                <w:color w:val="000000"/>
                <w:sz w:val="18"/>
                <w:szCs w:val="18"/>
              </w:rPr>
            </w:pPr>
            <w:r>
              <w:rPr>
                <w:rFonts w:asciiTheme="minorEastAsia" w:hAnsiTheme="minorEastAsia" w:hint="eastAsia"/>
                <w:color w:val="000000"/>
                <w:sz w:val="18"/>
                <w:szCs w:val="18"/>
              </w:rPr>
              <w:t>20</w:t>
            </w:r>
          </w:p>
        </w:tc>
      </w:tr>
      <w:tr w:rsidR="005359A5" w:rsidRPr="005359A5" w:rsidTr="005359A5">
        <w:trPr>
          <w:trHeight w:val="972"/>
          <w:jc w:val="center"/>
        </w:trPr>
        <w:tc>
          <w:tcPr>
            <w:tcW w:w="816" w:type="dxa"/>
            <w:vAlign w:val="center"/>
          </w:tcPr>
          <w:p w:rsidR="005359A5" w:rsidRPr="005359A5" w:rsidRDefault="005359A5" w:rsidP="00B31605">
            <w:pPr>
              <w:spacing w:line="360" w:lineRule="auto"/>
              <w:jc w:val="center"/>
              <w:rPr>
                <w:rFonts w:asciiTheme="minorEastAsia" w:hAnsiTheme="minorEastAsia"/>
                <w:color w:val="000000"/>
                <w:sz w:val="18"/>
                <w:szCs w:val="18"/>
              </w:rPr>
            </w:pPr>
            <w:r w:rsidRPr="005359A5">
              <w:rPr>
                <w:rFonts w:asciiTheme="minorEastAsia" w:hAnsiTheme="minorEastAsia" w:hint="eastAsia"/>
                <w:color w:val="000000"/>
                <w:sz w:val="18"/>
                <w:szCs w:val="18"/>
              </w:rPr>
              <w:t>5</w:t>
            </w:r>
          </w:p>
        </w:tc>
        <w:tc>
          <w:tcPr>
            <w:tcW w:w="6402" w:type="dxa"/>
            <w:vAlign w:val="center"/>
          </w:tcPr>
          <w:p w:rsidR="005359A5" w:rsidRPr="005359A5" w:rsidRDefault="005359A5" w:rsidP="0017357D">
            <w:pPr>
              <w:spacing w:line="360" w:lineRule="auto"/>
              <w:rPr>
                <w:rFonts w:asciiTheme="minorEastAsia" w:hAnsiTheme="minorEastAsia"/>
                <w:color w:val="000000"/>
                <w:sz w:val="18"/>
                <w:szCs w:val="18"/>
              </w:rPr>
            </w:pPr>
            <w:r w:rsidRPr="005359A5">
              <w:rPr>
                <w:rFonts w:asciiTheme="minorEastAsia" w:hAnsiTheme="minorEastAsia" w:hint="eastAsia"/>
                <w:color w:val="000000"/>
                <w:sz w:val="18"/>
                <w:szCs w:val="18"/>
              </w:rPr>
              <w:t>业绩：提供投标产品201</w:t>
            </w:r>
            <w:r w:rsidR="0017357D">
              <w:rPr>
                <w:rFonts w:asciiTheme="minorEastAsia" w:hAnsiTheme="minorEastAsia" w:hint="eastAsia"/>
                <w:color w:val="000000"/>
                <w:sz w:val="18"/>
                <w:szCs w:val="18"/>
              </w:rPr>
              <w:t>8</w:t>
            </w:r>
            <w:r w:rsidRPr="005359A5">
              <w:rPr>
                <w:rFonts w:asciiTheme="minorEastAsia" w:hAnsiTheme="minorEastAsia" w:hint="eastAsia"/>
                <w:color w:val="000000"/>
                <w:sz w:val="18"/>
                <w:szCs w:val="18"/>
              </w:rPr>
              <w:t>年1月1日起（以合同签订时间为准）的销售合同。每个合同得</w:t>
            </w:r>
            <w:r w:rsidRPr="005359A5">
              <w:rPr>
                <w:rFonts w:asciiTheme="minorEastAsia" w:hAnsiTheme="minorEastAsia"/>
                <w:color w:val="000000"/>
                <w:sz w:val="18"/>
                <w:szCs w:val="18"/>
              </w:rPr>
              <w:t>1</w:t>
            </w:r>
            <w:r w:rsidRPr="005359A5">
              <w:rPr>
                <w:rFonts w:asciiTheme="minorEastAsia" w:hAnsiTheme="minorEastAsia" w:hint="eastAsia"/>
                <w:color w:val="000000"/>
                <w:sz w:val="18"/>
                <w:szCs w:val="18"/>
              </w:rPr>
              <w:t>分，满分为</w:t>
            </w:r>
            <w:r w:rsidRPr="005359A5">
              <w:rPr>
                <w:rFonts w:asciiTheme="minorEastAsia" w:hAnsiTheme="minorEastAsia"/>
                <w:color w:val="000000"/>
                <w:sz w:val="18"/>
                <w:szCs w:val="18"/>
              </w:rPr>
              <w:t>5</w:t>
            </w:r>
            <w:r w:rsidRPr="005359A5">
              <w:rPr>
                <w:rFonts w:asciiTheme="minorEastAsia" w:hAnsiTheme="minorEastAsia" w:hint="eastAsia"/>
                <w:color w:val="000000"/>
                <w:sz w:val="18"/>
                <w:szCs w:val="18"/>
              </w:rPr>
              <w:t>分。（提供合同复印件）</w:t>
            </w:r>
          </w:p>
        </w:tc>
        <w:tc>
          <w:tcPr>
            <w:tcW w:w="781" w:type="dxa"/>
            <w:vAlign w:val="center"/>
          </w:tcPr>
          <w:p w:rsidR="005359A5" w:rsidRPr="005359A5" w:rsidRDefault="005359A5" w:rsidP="00B31605">
            <w:pPr>
              <w:spacing w:line="360" w:lineRule="auto"/>
              <w:jc w:val="center"/>
              <w:rPr>
                <w:rFonts w:asciiTheme="minorEastAsia" w:hAnsiTheme="minorEastAsia"/>
                <w:color w:val="000000"/>
                <w:sz w:val="18"/>
                <w:szCs w:val="18"/>
              </w:rPr>
            </w:pPr>
            <w:r w:rsidRPr="005359A5">
              <w:rPr>
                <w:rFonts w:asciiTheme="minorEastAsia" w:hAnsiTheme="minorEastAsia" w:hint="eastAsia"/>
                <w:color w:val="000000"/>
                <w:sz w:val="18"/>
                <w:szCs w:val="18"/>
              </w:rPr>
              <w:t>5</w:t>
            </w:r>
          </w:p>
        </w:tc>
      </w:tr>
      <w:tr w:rsidR="005359A5" w:rsidRPr="005359A5" w:rsidTr="005359A5">
        <w:trPr>
          <w:jc w:val="center"/>
        </w:trPr>
        <w:tc>
          <w:tcPr>
            <w:tcW w:w="816" w:type="dxa"/>
            <w:vAlign w:val="center"/>
          </w:tcPr>
          <w:p w:rsidR="005359A5" w:rsidRPr="005359A5" w:rsidRDefault="005359A5" w:rsidP="00B31605">
            <w:pPr>
              <w:spacing w:line="360" w:lineRule="auto"/>
              <w:jc w:val="center"/>
              <w:rPr>
                <w:rFonts w:asciiTheme="minorEastAsia" w:hAnsiTheme="minorEastAsia"/>
                <w:color w:val="000000"/>
                <w:sz w:val="18"/>
                <w:szCs w:val="18"/>
              </w:rPr>
            </w:pPr>
            <w:r w:rsidRPr="005359A5">
              <w:rPr>
                <w:rFonts w:asciiTheme="minorEastAsia" w:hAnsiTheme="minorEastAsia" w:hint="eastAsia"/>
                <w:color w:val="000000"/>
                <w:sz w:val="18"/>
                <w:szCs w:val="18"/>
              </w:rPr>
              <w:t>6</w:t>
            </w:r>
          </w:p>
        </w:tc>
        <w:tc>
          <w:tcPr>
            <w:tcW w:w="6402" w:type="dxa"/>
            <w:vAlign w:val="center"/>
          </w:tcPr>
          <w:p w:rsidR="005359A5" w:rsidRPr="005359A5" w:rsidRDefault="005359A5" w:rsidP="00B31605">
            <w:pPr>
              <w:spacing w:line="360" w:lineRule="auto"/>
              <w:rPr>
                <w:rFonts w:asciiTheme="minorEastAsia" w:hAnsiTheme="minorEastAsia"/>
                <w:color w:val="000000"/>
                <w:sz w:val="18"/>
                <w:szCs w:val="18"/>
              </w:rPr>
            </w:pPr>
            <w:r w:rsidRPr="005359A5">
              <w:rPr>
                <w:rFonts w:asciiTheme="minorEastAsia" w:hAnsiTheme="minorEastAsia" w:hint="eastAsia"/>
                <w:color w:val="000000"/>
                <w:sz w:val="18"/>
                <w:szCs w:val="18"/>
              </w:rPr>
              <w:t>现场技术人员，评委根据投标人现场技术人员的数量，职称，专业技术能力综合评价</w:t>
            </w:r>
          </w:p>
        </w:tc>
        <w:tc>
          <w:tcPr>
            <w:tcW w:w="781" w:type="dxa"/>
            <w:vAlign w:val="center"/>
          </w:tcPr>
          <w:p w:rsidR="005359A5" w:rsidRPr="005359A5" w:rsidRDefault="000C1611" w:rsidP="00B31605">
            <w:pPr>
              <w:spacing w:line="360" w:lineRule="auto"/>
              <w:jc w:val="center"/>
              <w:rPr>
                <w:rFonts w:asciiTheme="minorEastAsia" w:hAnsiTheme="minorEastAsia"/>
                <w:color w:val="000000"/>
                <w:sz w:val="18"/>
                <w:szCs w:val="18"/>
              </w:rPr>
            </w:pPr>
            <w:r>
              <w:rPr>
                <w:rFonts w:asciiTheme="minorEastAsia" w:hAnsiTheme="minorEastAsia" w:hint="eastAsia"/>
                <w:color w:val="000000"/>
                <w:sz w:val="18"/>
                <w:szCs w:val="18"/>
              </w:rPr>
              <w:t>3</w:t>
            </w:r>
          </w:p>
        </w:tc>
      </w:tr>
      <w:tr w:rsidR="005359A5" w:rsidRPr="005359A5" w:rsidTr="005359A5">
        <w:trPr>
          <w:jc w:val="center"/>
        </w:trPr>
        <w:tc>
          <w:tcPr>
            <w:tcW w:w="816" w:type="dxa"/>
            <w:vAlign w:val="center"/>
          </w:tcPr>
          <w:p w:rsidR="005359A5" w:rsidRPr="005359A5" w:rsidRDefault="005359A5" w:rsidP="00B31605">
            <w:pPr>
              <w:spacing w:line="360" w:lineRule="auto"/>
              <w:jc w:val="center"/>
              <w:rPr>
                <w:rFonts w:asciiTheme="minorEastAsia" w:hAnsiTheme="minorEastAsia"/>
                <w:color w:val="000000"/>
                <w:sz w:val="18"/>
                <w:szCs w:val="18"/>
              </w:rPr>
            </w:pPr>
            <w:r w:rsidRPr="005359A5">
              <w:rPr>
                <w:rFonts w:asciiTheme="minorEastAsia" w:hAnsiTheme="minorEastAsia" w:hint="eastAsia"/>
                <w:color w:val="000000"/>
                <w:sz w:val="18"/>
                <w:szCs w:val="18"/>
              </w:rPr>
              <w:t>7</w:t>
            </w:r>
          </w:p>
        </w:tc>
        <w:tc>
          <w:tcPr>
            <w:tcW w:w="6402" w:type="dxa"/>
            <w:vAlign w:val="center"/>
          </w:tcPr>
          <w:p w:rsidR="005359A5" w:rsidRPr="005359A5" w:rsidRDefault="005359A5" w:rsidP="00B31605">
            <w:pPr>
              <w:spacing w:line="360" w:lineRule="auto"/>
              <w:rPr>
                <w:rFonts w:asciiTheme="minorEastAsia" w:hAnsiTheme="minorEastAsia"/>
                <w:color w:val="000000"/>
                <w:sz w:val="18"/>
                <w:szCs w:val="18"/>
              </w:rPr>
            </w:pPr>
            <w:r w:rsidRPr="005359A5">
              <w:rPr>
                <w:rFonts w:asciiTheme="minorEastAsia" w:hAnsiTheme="minorEastAsia" w:hint="eastAsia"/>
                <w:color w:val="000000"/>
                <w:sz w:val="18"/>
                <w:szCs w:val="18"/>
              </w:rPr>
              <w:t>售后服务：</w:t>
            </w:r>
          </w:p>
          <w:p w:rsidR="005359A5" w:rsidRPr="005359A5" w:rsidRDefault="005359A5" w:rsidP="001A6DA7">
            <w:pPr>
              <w:spacing w:line="360" w:lineRule="auto"/>
              <w:rPr>
                <w:rFonts w:asciiTheme="minorEastAsia" w:hAnsiTheme="minorEastAsia"/>
                <w:color w:val="000000"/>
                <w:sz w:val="18"/>
                <w:szCs w:val="18"/>
              </w:rPr>
            </w:pPr>
            <w:r w:rsidRPr="005359A5">
              <w:rPr>
                <w:rFonts w:asciiTheme="minorEastAsia" w:hAnsiTheme="minorEastAsia" w:hint="eastAsia"/>
                <w:color w:val="000000"/>
                <w:sz w:val="18"/>
                <w:szCs w:val="18"/>
              </w:rPr>
              <w:t>售后服务方案，</w:t>
            </w:r>
            <w:r w:rsidR="001A6DA7">
              <w:rPr>
                <w:rFonts w:asciiTheme="minorEastAsia" w:hAnsiTheme="minorEastAsia" w:hint="eastAsia"/>
                <w:color w:val="000000"/>
                <w:sz w:val="18"/>
                <w:szCs w:val="18"/>
              </w:rPr>
              <w:t>根据</w:t>
            </w:r>
            <w:r w:rsidRPr="005359A5">
              <w:rPr>
                <w:rFonts w:asciiTheme="minorEastAsia" w:hAnsiTheme="minorEastAsia" w:hint="eastAsia"/>
                <w:color w:val="000000"/>
                <w:sz w:val="18"/>
                <w:szCs w:val="18"/>
              </w:rPr>
              <w:t>产品保修年限、服务响应时间、故障解决方案、售后服务机构技术服务人员情况</w:t>
            </w:r>
            <w:r w:rsidR="001A6DA7">
              <w:rPr>
                <w:rFonts w:asciiTheme="minorEastAsia" w:hAnsiTheme="minorEastAsia" w:hint="eastAsia"/>
                <w:color w:val="000000"/>
                <w:sz w:val="18"/>
                <w:szCs w:val="18"/>
              </w:rPr>
              <w:t>等</w:t>
            </w:r>
            <w:r w:rsidRPr="005359A5">
              <w:rPr>
                <w:rFonts w:asciiTheme="minorEastAsia" w:hAnsiTheme="minorEastAsia" w:hint="eastAsia"/>
                <w:color w:val="000000"/>
                <w:sz w:val="18"/>
                <w:szCs w:val="18"/>
              </w:rPr>
              <w:t>综合评分。</w:t>
            </w:r>
          </w:p>
        </w:tc>
        <w:tc>
          <w:tcPr>
            <w:tcW w:w="781" w:type="dxa"/>
            <w:vAlign w:val="center"/>
          </w:tcPr>
          <w:p w:rsidR="005359A5" w:rsidRPr="005359A5" w:rsidRDefault="00671B9D" w:rsidP="00B31605">
            <w:pPr>
              <w:spacing w:line="360" w:lineRule="auto"/>
              <w:jc w:val="center"/>
              <w:rPr>
                <w:rFonts w:asciiTheme="minorEastAsia" w:hAnsiTheme="minorEastAsia"/>
                <w:color w:val="000000"/>
                <w:sz w:val="18"/>
                <w:szCs w:val="18"/>
              </w:rPr>
            </w:pPr>
            <w:r>
              <w:rPr>
                <w:rFonts w:asciiTheme="minorEastAsia" w:hAnsiTheme="minorEastAsia" w:hint="eastAsia"/>
                <w:color w:val="000000"/>
                <w:sz w:val="18"/>
                <w:szCs w:val="18"/>
              </w:rPr>
              <w:t>10</w:t>
            </w:r>
          </w:p>
        </w:tc>
      </w:tr>
      <w:tr w:rsidR="005359A5" w:rsidRPr="005359A5" w:rsidTr="005359A5">
        <w:trPr>
          <w:jc w:val="center"/>
        </w:trPr>
        <w:tc>
          <w:tcPr>
            <w:tcW w:w="816" w:type="dxa"/>
            <w:vAlign w:val="center"/>
          </w:tcPr>
          <w:p w:rsidR="005359A5" w:rsidRPr="005359A5" w:rsidRDefault="00E569E4" w:rsidP="00B31605">
            <w:pPr>
              <w:spacing w:line="360" w:lineRule="auto"/>
              <w:jc w:val="center"/>
              <w:rPr>
                <w:rFonts w:asciiTheme="minorEastAsia" w:hAnsiTheme="minorEastAsia"/>
                <w:color w:val="000000"/>
                <w:sz w:val="18"/>
                <w:szCs w:val="18"/>
              </w:rPr>
            </w:pPr>
            <w:r>
              <w:rPr>
                <w:rFonts w:asciiTheme="minorEastAsia" w:hAnsiTheme="minorEastAsia" w:hint="eastAsia"/>
                <w:color w:val="000000"/>
                <w:sz w:val="18"/>
                <w:szCs w:val="18"/>
              </w:rPr>
              <w:t>8</w:t>
            </w:r>
          </w:p>
        </w:tc>
        <w:tc>
          <w:tcPr>
            <w:tcW w:w="6402" w:type="dxa"/>
            <w:vAlign w:val="center"/>
          </w:tcPr>
          <w:p w:rsidR="005359A5" w:rsidRPr="005359A5" w:rsidRDefault="005359A5" w:rsidP="00B31605">
            <w:pPr>
              <w:spacing w:line="360" w:lineRule="auto"/>
              <w:rPr>
                <w:rFonts w:asciiTheme="minorEastAsia" w:hAnsiTheme="minorEastAsia"/>
                <w:color w:val="000000"/>
                <w:sz w:val="18"/>
                <w:szCs w:val="18"/>
              </w:rPr>
            </w:pPr>
            <w:r w:rsidRPr="005359A5">
              <w:rPr>
                <w:rFonts w:asciiTheme="minorEastAsia" w:hAnsiTheme="minorEastAsia" w:hint="eastAsia"/>
                <w:color w:val="000000"/>
                <w:sz w:val="18"/>
                <w:szCs w:val="18"/>
              </w:rPr>
              <w:t>价格分（</w:t>
            </w:r>
            <w:r w:rsidR="00FC4CB2">
              <w:rPr>
                <w:rFonts w:asciiTheme="minorEastAsia" w:hAnsiTheme="minorEastAsia" w:hint="eastAsia"/>
                <w:color w:val="000000"/>
                <w:sz w:val="18"/>
                <w:szCs w:val="18"/>
              </w:rPr>
              <w:t>3</w:t>
            </w:r>
            <w:r w:rsidRPr="005359A5">
              <w:rPr>
                <w:rFonts w:asciiTheme="minorEastAsia" w:hAnsiTheme="minorEastAsia" w:hint="eastAsia"/>
                <w:color w:val="000000"/>
                <w:sz w:val="18"/>
                <w:szCs w:val="18"/>
              </w:rPr>
              <w:t>0分）</w:t>
            </w:r>
          </w:p>
          <w:p w:rsidR="005359A5" w:rsidRPr="005359A5" w:rsidRDefault="005359A5" w:rsidP="005359A5">
            <w:pPr>
              <w:widowControl/>
              <w:snapToGrid w:val="0"/>
              <w:spacing w:line="360" w:lineRule="auto"/>
              <w:ind w:firstLineChars="200" w:firstLine="360"/>
              <w:rPr>
                <w:rFonts w:asciiTheme="minorEastAsia" w:hAnsiTheme="minorEastAsia"/>
                <w:color w:val="000000"/>
                <w:kern w:val="0"/>
                <w:sz w:val="18"/>
                <w:szCs w:val="18"/>
              </w:rPr>
            </w:pPr>
            <w:r w:rsidRPr="005359A5">
              <w:rPr>
                <w:rFonts w:asciiTheme="minorEastAsia" w:hAnsiTheme="minorEastAsia"/>
                <w:color w:val="000000"/>
                <w:kern w:val="0"/>
                <w:sz w:val="18"/>
                <w:szCs w:val="18"/>
              </w:rPr>
              <w:t>价格评分将在有效投标人范围内进行，最高得</w:t>
            </w:r>
            <w:r w:rsidR="00FC4CB2">
              <w:rPr>
                <w:rFonts w:asciiTheme="minorEastAsia" w:hAnsiTheme="minorEastAsia" w:hint="eastAsia"/>
                <w:color w:val="000000"/>
                <w:kern w:val="0"/>
                <w:sz w:val="18"/>
                <w:szCs w:val="18"/>
              </w:rPr>
              <w:t>3</w:t>
            </w:r>
            <w:r w:rsidRPr="005359A5">
              <w:rPr>
                <w:rFonts w:asciiTheme="minorEastAsia" w:hAnsiTheme="minorEastAsia" w:hint="eastAsia"/>
                <w:color w:val="000000"/>
                <w:kern w:val="0"/>
                <w:sz w:val="18"/>
                <w:szCs w:val="18"/>
              </w:rPr>
              <w:t>0</w:t>
            </w:r>
            <w:r w:rsidRPr="005359A5">
              <w:rPr>
                <w:rFonts w:asciiTheme="minorEastAsia" w:hAnsiTheme="minorEastAsia"/>
                <w:color w:val="000000"/>
                <w:kern w:val="0"/>
                <w:sz w:val="18"/>
                <w:szCs w:val="18"/>
              </w:rPr>
              <w:t>分（小数点后保留二位小数，第三位四舍五入）。满足采购文件要求且投标价格最低的</w:t>
            </w:r>
            <w:r w:rsidRPr="005359A5">
              <w:rPr>
                <w:rFonts w:asciiTheme="minorEastAsia" w:hAnsiTheme="minorEastAsia"/>
                <w:b/>
                <w:color w:val="000000"/>
                <w:kern w:val="0"/>
                <w:sz w:val="18"/>
                <w:szCs w:val="18"/>
                <w:u w:val="thick"/>
              </w:rPr>
              <w:t>投标报价</w:t>
            </w:r>
            <w:r w:rsidRPr="005359A5">
              <w:rPr>
                <w:rFonts w:asciiTheme="minorEastAsia" w:hAnsiTheme="minorEastAsia"/>
                <w:color w:val="000000"/>
                <w:kern w:val="0"/>
                <w:sz w:val="18"/>
                <w:szCs w:val="18"/>
              </w:rPr>
              <w:t>为</w:t>
            </w:r>
            <w:r w:rsidRPr="005359A5">
              <w:rPr>
                <w:rFonts w:asciiTheme="minorEastAsia" w:hAnsiTheme="minorEastAsia"/>
                <w:b/>
                <w:color w:val="000000"/>
                <w:kern w:val="0"/>
                <w:sz w:val="18"/>
                <w:szCs w:val="18"/>
                <w:u w:val="thick"/>
              </w:rPr>
              <w:t>评标基准价</w:t>
            </w:r>
            <w:r w:rsidRPr="005359A5">
              <w:rPr>
                <w:rFonts w:asciiTheme="minorEastAsia" w:hAnsiTheme="minorEastAsia"/>
                <w:color w:val="000000"/>
                <w:kern w:val="0"/>
                <w:sz w:val="18"/>
                <w:szCs w:val="18"/>
              </w:rPr>
              <w:t>，投标人的价格</w:t>
            </w:r>
            <w:proofErr w:type="gramStart"/>
            <w:r w:rsidRPr="005359A5">
              <w:rPr>
                <w:rFonts w:asciiTheme="minorEastAsia" w:hAnsiTheme="minorEastAsia"/>
                <w:color w:val="000000"/>
                <w:kern w:val="0"/>
                <w:sz w:val="18"/>
                <w:szCs w:val="18"/>
              </w:rPr>
              <w:t>分统一</w:t>
            </w:r>
            <w:proofErr w:type="gramEnd"/>
            <w:r w:rsidRPr="005359A5">
              <w:rPr>
                <w:rFonts w:asciiTheme="minorEastAsia" w:hAnsiTheme="minorEastAsia"/>
                <w:color w:val="000000"/>
                <w:kern w:val="0"/>
                <w:sz w:val="18"/>
                <w:szCs w:val="18"/>
              </w:rPr>
              <w:t>按照下列公式计算：</w:t>
            </w:r>
          </w:p>
          <w:p w:rsidR="005359A5" w:rsidRPr="005359A5" w:rsidRDefault="005359A5" w:rsidP="00FC4CB2">
            <w:pPr>
              <w:widowControl/>
              <w:snapToGrid w:val="0"/>
              <w:spacing w:line="360" w:lineRule="auto"/>
              <w:ind w:firstLineChars="200" w:firstLine="360"/>
              <w:rPr>
                <w:rFonts w:asciiTheme="minorEastAsia" w:hAnsiTheme="minorEastAsia"/>
                <w:sz w:val="18"/>
                <w:szCs w:val="18"/>
              </w:rPr>
            </w:pPr>
            <w:r w:rsidRPr="005359A5">
              <w:rPr>
                <w:rFonts w:asciiTheme="minorEastAsia" w:hAnsiTheme="minorEastAsia"/>
                <w:color w:val="000000"/>
                <w:kern w:val="0"/>
                <w:sz w:val="18"/>
                <w:szCs w:val="18"/>
              </w:rPr>
              <w:t>投标报价得分=（</w:t>
            </w:r>
            <w:r w:rsidRPr="005359A5">
              <w:rPr>
                <w:rFonts w:asciiTheme="minorEastAsia" w:hAnsiTheme="minorEastAsia"/>
                <w:b/>
                <w:color w:val="000000"/>
                <w:kern w:val="0"/>
                <w:sz w:val="18"/>
                <w:szCs w:val="18"/>
                <w:u w:val="thick"/>
              </w:rPr>
              <w:t>评标基准价</w:t>
            </w:r>
            <w:r w:rsidRPr="005359A5">
              <w:rPr>
                <w:rFonts w:asciiTheme="minorEastAsia" w:hAnsiTheme="minorEastAsia"/>
                <w:color w:val="000000"/>
                <w:kern w:val="0"/>
                <w:sz w:val="18"/>
                <w:szCs w:val="18"/>
              </w:rPr>
              <w:t>/</w:t>
            </w:r>
            <w:r w:rsidRPr="005359A5">
              <w:rPr>
                <w:rFonts w:asciiTheme="minorEastAsia" w:hAnsiTheme="minorEastAsia"/>
                <w:b/>
                <w:color w:val="000000"/>
                <w:kern w:val="0"/>
                <w:sz w:val="18"/>
                <w:szCs w:val="18"/>
                <w:u w:val="thick"/>
              </w:rPr>
              <w:t>投标报价</w:t>
            </w:r>
            <w:r w:rsidRPr="005359A5">
              <w:rPr>
                <w:rFonts w:asciiTheme="minorEastAsia" w:hAnsiTheme="minorEastAsia"/>
                <w:color w:val="000000"/>
                <w:kern w:val="0"/>
                <w:sz w:val="18"/>
                <w:szCs w:val="18"/>
              </w:rPr>
              <w:t>）×</w:t>
            </w:r>
            <w:r w:rsidR="00FC4CB2">
              <w:rPr>
                <w:rFonts w:asciiTheme="minorEastAsia" w:hAnsiTheme="minorEastAsia" w:hint="eastAsia"/>
                <w:color w:val="000000"/>
                <w:kern w:val="0"/>
                <w:sz w:val="18"/>
                <w:szCs w:val="18"/>
              </w:rPr>
              <w:t>3</w:t>
            </w:r>
            <w:r w:rsidRPr="005359A5">
              <w:rPr>
                <w:rFonts w:asciiTheme="minorEastAsia" w:hAnsiTheme="minorEastAsia" w:hint="eastAsia"/>
                <w:color w:val="000000"/>
                <w:kern w:val="0"/>
                <w:sz w:val="18"/>
                <w:szCs w:val="18"/>
              </w:rPr>
              <w:t>0</w:t>
            </w:r>
            <w:r w:rsidRPr="005359A5">
              <w:rPr>
                <w:rFonts w:asciiTheme="minorEastAsia" w:hAnsiTheme="minorEastAsia"/>
                <w:color w:val="000000"/>
                <w:kern w:val="0"/>
                <w:sz w:val="18"/>
                <w:szCs w:val="18"/>
              </w:rPr>
              <w:t>%×100</w:t>
            </w:r>
          </w:p>
        </w:tc>
        <w:tc>
          <w:tcPr>
            <w:tcW w:w="781" w:type="dxa"/>
            <w:vAlign w:val="center"/>
          </w:tcPr>
          <w:p w:rsidR="005359A5" w:rsidRPr="005359A5" w:rsidRDefault="00FC4CB2" w:rsidP="00B31605">
            <w:pPr>
              <w:spacing w:line="360" w:lineRule="auto"/>
              <w:jc w:val="center"/>
              <w:rPr>
                <w:rFonts w:asciiTheme="minorEastAsia" w:hAnsiTheme="minorEastAsia"/>
                <w:color w:val="000000"/>
                <w:sz w:val="18"/>
                <w:szCs w:val="18"/>
              </w:rPr>
            </w:pPr>
            <w:r>
              <w:rPr>
                <w:rFonts w:asciiTheme="minorEastAsia" w:hAnsiTheme="minorEastAsia" w:hint="eastAsia"/>
                <w:color w:val="000000"/>
                <w:sz w:val="18"/>
                <w:szCs w:val="18"/>
              </w:rPr>
              <w:t>30</w:t>
            </w:r>
          </w:p>
        </w:tc>
      </w:tr>
    </w:tbl>
    <w:p w:rsidR="005359A5" w:rsidRPr="005359A5" w:rsidRDefault="005359A5" w:rsidP="005359A5">
      <w:pPr>
        <w:pStyle w:val="1"/>
        <w:snapToGrid w:val="0"/>
        <w:rPr>
          <w:rFonts w:asciiTheme="minorEastAsia" w:eastAsiaTheme="minorEastAsia" w:hAnsiTheme="minorEastAsia"/>
          <w:sz w:val="18"/>
          <w:szCs w:val="18"/>
        </w:rPr>
      </w:pPr>
    </w:p>
    <w:p w:rsidR="005359A5" w:rsidRPr="005359A5" w:rsidRDefault="005359A5" w:rsidP="00D533B5">
      <w:pPr>
        <w:widowControl/>
        <w:adjustRightInd w:val="0"/>
        <w:snapToGrid w:val="0"/>
        <w:rPr>
          <w:rFonts w:asciiTheme="minorEastAsia" w:hAnsiTheme="minorEastAsia"/>
          <w:sz w:val="18"/>
          <w:szCs w:val="18"/>
        </w:rPr>
      </w:pPr>
    </w:p>
    <w:p w:rsidR="006958CC" w:rsidRPr="005359A5" w:rsidRDefault="006958CC" w:rsidP="00AE3D19">
      <w:pPr>
        <w:pStyle w:val="a5"/>
        <w:widowControl/>
        <w:adjustRightInd w:val="0"/>
        <w:snapToGrid w:val="0"/>
        <w:ind w:left="420" w:firstLineChars="0" w:firstLine="0"/>
        <w:rPr>
          <w:rFonts w:asciiTheme="minorEastAsia" w:hAnsiTheme="minorEastAsia"/>
          <w:sz w:val="18"/>
          <w:szCs w:val="18"/>
        </w:rPr>
      </w:pPr>
    </w:p>
    <w:sectPr w:rsidR="006958CC" w:rsidRPr="005359A5" w:rsidSect="000401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2213" w:rsidRDefault="002D2213" w:rsidP="00B43D14">
      <w:r>
        <w:separator/>
      </w:r>
    </w:p>
  </w:endnote>
  <w:endnote w:type="continuationSeparator" w:id="1">
    <w:p w:rsidR="002D2213" w:rsidRDefault="002D2213" w:rsidP="00B43D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2213" w:rsidRDefault="002D2213" w:rsidP="00B43D14">
      <w:r>
        <w:separator/>
      </w:r>
    </w:p>
  </w:footnote>
  <w:footnote w:type="continuationSeparator" w:id="1">
    <w:p w:rsidR="002D2213" w:rsidRDefault="002D2213" w:rsidP="00B43D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BD0D3E"/>
    <w:multiLevelType w:val="hybridMultilevel"/>
    <w:tmpl w:val="F24859D8"/>
    <w:lvl w:ilvl="0" w:tplc="4FA6239A">
      <w:start w:val="1"/>
      <w:numFmt w:val="japaneseCounting"/>
      <w:lvlText w:val="%1、"/>
      <w:lvlJc w:val="left"/>
      <w:pPr>
        <w:ind w:left="704" w:hanging="420"/>
      </w:pPr>
      <w:rPr>
        <w:rFonts w:hint="default"/>
        <w:lang w:val="en-US"/>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
    <w:nsid w:val="70DC0657"/>
    <w:multiLevelType w:val="multilevel"/>
    <w:tmpl w:val="70DC0657"/>
    <w:lvl w:ilvl="0">
      <w:start w:val="1"/>
      <w:numFmt w:val="decimal"/>
      <w:lvlText w:val="%1."/>
      <w:lvlJc w:val="left"/>
      <w:pPr>
        <w:ind w:left="704"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3D14"/>
    <w:rsid w:val="0000394A"/>
    <w:rsid w:val="000044F6"/>
    <w:rsid w:val="000401FD"/>
    <w:rsid w:val="000A2D75"/>
    <w:rsid w:val="000C1611"/>
    <w:rsid w:val="00114166"/>
    <w:rsid w:val="00123260"/>
    <w:rsid w:val="0017357D"/>
    <w:rsid w:val="001A6DA7"/>
    <w:rsid w:val="00222FC9"/>
    <w:rsid w:val="002841AA"/>
    <w:rsid w:val="002A7FD9"/>
    <w:rsid w:val="002B734C"/>
    <w:rsid w:val="002C1AFC"/>
    <w:rsid w:val="002D2213"/>
    <w:rsid w:val="002E70CD"/>
    <w:rsid w:val="003523FA"/>
    <w:rsid w:val="00374213"/>
    <w:rsid w:val="003C24BF"/>
    <w:rsid w:val="003F3A58"/>
    <w:rsid w:val="00433F6C"/>
    <w:rsid w:val="00484BF6"/>
    <w:rsid w:val="004C4BB9"/>
    <w:rsid w:val="004C5F05"/>
    <w:rsid w:val="004D549C"/>
    <w:rsid w:val="005359A5"/>
    <w:rsid w:val="00551B77"/>
    <w:rsid w:val="005A6DD7"/>
    <w:rsid w:val="005B7EDB"/>
    <w:rsid w:val="00652EE7"/>
    <w:rsid w:val="00671B9D"/>
    <w:rsid w:val="006958CC"/>
    <w:rsid w:val="006C5EAC"/>
    <w:rsid w:val="007001C1"/>
    <w:rsid w:val="0070552D"/>
    <w:rsid w:val="007144ED"/>
    <w:rsid w:val="00796721"/>
    <w:rsid w:val="007A34BB"/>
    <w:rsid w:val="007A4AF0"/>
    <w:rsid w:val="007B1360"/>
    <w:rsid w:val="00842EEC"/>
    <w:rsid w:val="00845ACA"/>
    <w:rsid w:val="00852C6C"/>
    <w:rsid w:val="00853F40"/>
    <w:rsid w:val="008579BC"/>
    <w:rsid w:val="008E650F"/>
    <w:rsid w:val="008F0F7E"/>
    <w:rsid w:val="00AA1C3D"/>
    <w:rsid w:val="00AE3D19"/>
    <w:rsid w:val="00B43D14"/>
    <w:rsid w:val="00B80849"/>
    <w:rsid w:val="00C0663A"/>
    <w:rsid w:val="00C4072B"/>
    <w:rsid w:val="00C765AA"/>
    <w:rsid w:val="00C92D3C"/>
    <w:rsid w:val="00D51DD3"/>
    <w:rsid w:val="00D533B5"/>
    <w:rsid w:val="00E569E4"/>
    <w:rsid w:val="00E74DE4"/>
    <w:rsid w:val="00E91B64"/>
    <w:rsid w:val="00F43F9F"/>
    <w:rsid w:val="00F77436"/>
    <w:rsid w:val="00F95F40"/>
    <w:rsid w:val="00F97C33"/>
    <w:rsid w:val="00FC4CB2"/>
    <w:rsid w:val="00FF64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1FD"/>
    <w:pPr>
      <w:widowControl w:val="0"/>
      <w:jc w:val="both"/>
    </w:pPr>
  </w:style>
  <w:style w:type="paragraph" w:styleId="1">
    <w:name w:val="heading 1"/>
    <w:basedOn w:val="a"/>
    <w:next w:val="a"/>
    <w:link w:val="1Char1"/>
    <w:qFormat/>
    <w:rsid w:val="005359A5"/>
    <w:pPr>
      <w:keepNext/>
      <w:spacing w:line="360" w:lineRule="auto"/>
      <w:jc w:val="center"/>
      <w:outlineLvl w:val="0"/>
    </w:pPr>
    <w:rPr>
      <w:rFonts w:ascii="Arial" w:eastAsia="华文中宋" w:hAnsi="Arial" w:cs="Times New Roman"/>
      <w:b/>
      <w:color w:val="000000"/>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43D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43D14"/>
    <w:rPr>
      <w:sz w:val="18"/>
      <w:szCs w:val="18"/>
    </w:rPr>
  </w:style>
  <w:style w:type="paragraph" w:styleId="a4">
    <w:name w:val="footer"/>
    <w:basedOn w:val="a"/>
    <w:link w:val="Char0"/>
    <w:uiPriority w:val="99"/>
    <w:semiHidden/>
    <w:unhideWhenUsed/>
    <w:rsid w:val="00B43D1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43D14"/>
    <w:rPr>
      <w:sz w:val="18"/>
      <w:szCs w:val="18"/>
    </w:rPr>
  </w:style>
  <w:style w:type="paragraph" w:styleId="a5">
    <w:name w:val="List Paragraph"/>
    <w:basedOn w:val="a"/>
    <w:uiPriority w:val="34"/>
    <w:qFormat/>
    <w:rsid w:val="00B43D14"/>
    <w:pPr>
      <w:ind w:firstLineChars="200" w:firstLine="420"/>
    </w:pPr>
  </w:style>
  <w:style w:type="table" w:styleId="a6">
    <w:name w:val="Table Grid"/>
    <w:basedOn w:val="a1"/>
    <w:uiPriority w:val="59"/>
    <w:rsid w:val="00B43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5359A5"/>
    <w:rPr>
      <w:b/>
      <w:bCs/>
      <w:kern w:val="44"/>
      <w:sz w:val="44"/>
      <w:szCs w:val="44"/>
    </w:rPr>
  </w:style>
  <w:style w:type="character" w:customStyle="1" w:styleId="1Char1">
    <w:name w:val="标题 1 Char1"/>
    <w:link w:val="1"/>
    <w:qFormat/>
    <w:rsid w:val="005359A5"/>
    <w:rPr>
      <w:rFonts w:ascii="Arial" w:eastAsia="华文中宋" w:hAnsi="Arial" w:cs="Times New Roman"/>
      <w:b/>
      <w:color w:val="000000"/>
      <w:sz w:val="32"/>
      <w:szCs w:val="24"/>
    </w:rPr>
  </w:style>
  <w:style w:type="character" w:customStyle="1" w:styleId="CharChar">
    <w:name w:val="表格用 Char Char"/>
    <w:link w:val="a7"/>
    <w:rsid w:val="002841AA"/>
    <w:rPr>
      <w:szCs w:val="24"/>
    </w:rPr>
  </w:style>
  <w:style w:type="paragraph" w:customStyle="1" w:styleId="a7">
    <w:name w:val="表格用"/>
    <w:basedOn w:val="a"/>
    <w:link w:val="CharChar"/>
    <w:rsid w:val="002841AA"/>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TotalTime>
  <Pages>4</Pages>
  <Words>490</Words>
  <Characters>2793</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sbk-111</dc:creator>
  <cp:keywords/>
  <dc:description/>
  <cp:lastModifiedBy>admin</cp:lastModifiedBy>
  <cp:revision>36</cp:revision>
  <dcterms:created xsi:type="dcterms:W3CDTF">2020-09-14T23:59:00Z</dcterms:created>
  <dcterms:modified xsi:type="dcterms:W3CDTF">2021-04-26T09:45:00Z</dcterms:modified>
</cp:coreProperties>
</file>